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18" w:rsidRPr="009B1F72" w:rsidRDefault="001C7118" w:rsidP="001C711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Российская Федерация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proofErr w:type="spellStart"/>
      <w:r w:rsidRPr="009B1F72">
        <w:rPr>
          <w:b/>
          <w:sz w:val="28"/>
          <w:szCs w:val="28"/>
        </w:rPr>
        <w:t>Щекинский</w:t>
      </w:r>
      <w:proofErr w:type="spellEnd"/>
      <w:r w:rsidRPr="009B1F72">
        <w:rPr>
          <w:b/>
          <w:sz w:val="28"/>
          <w:szCs w:val="28"/>
        </w:rPr>
        <w:t xml:space="preserve"> район Тульской области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Щекинского района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 xml:space="preserve"> 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5CD">
        <w:rPr>
          <w:sz w:val="28"/>
          <w:szCs w:val="28"/>
        </w:rPr>
        <w:t xml:space="preserve">     20 июля</w:t>
      </w:r>
      <w:r>
        <w:rPr>
          <w:sz w:val="28"/>
          <w:szCs w:val="28"/>
        </w:rPr>
        <w:t xml:space="preserve"> </w:t>
      </w:r>
      <w:r w:rsidRPr="009B1F7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B1F72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 xml:space="preserve">                            </w:t>
      </w:r>
      <w:r w:rsidRPr="009B1F72">
        <w:rPr>
          <w:sz w:val="28"/>
          <w:szCs w:val="28"/>
        </w:rPr>
        <w:t xml:space="preserve">          № </w:t>
      </w:r>
      <w:r w:rsidR="000045CD">
        <w:rPr>
          <w:sz w:val="28"/>
          <w:szCs w:val="28"/>
        </w:rPr>
        <w:t>7-154</w:t>
      </w:r>
    </w:p>
    <w:p w:rsidR="001C7118" w:rsidRPr="009B1F72" w:rsidRDefault="001C7118" w:rsidP="001C7118">
      <w:pPr>
        <w:jc w:val="both"/>
        <w:rPr>
          <w:sz w:val="28"/>
          <w:szCs w:val="28"/>
        </w:rPr>
      </w:pPr>
    </w:p>
    <w:p w:rsidR="001C7118" w:rsidRPr="009B1F72" w:rsidRDefault="001C7118" w:rsidP="001C7118">
      <w:pPr>
        <w:jc w:val="both"/>
        <w:rPr>
          <w:sz w:val="28"/>
          <w:szCs w:val="28"/>
        </w:rPr>
      </w:pPr>
    </w:p>
    <w:p w:rsidR="001C7118" w:rsidRPr="0048447B" w:rsidRDefault="001C7118" w:rsidP="001C7118">
      <w:pPr>
        <w:spacing w:before="360" w:after="360"/>
        <w:rPr>
          <w:rFonts w:ascii="PT Astra Serif" w:hAnsi="PT Astra Serif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63500</wp:posOffset>
                </wp:positionV>
                <wp:extent cx="5974080" cy="1421765"/>
                <wp:effectExtent l="13970" t="6985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18" w:rsidRDefault="001C7118" w:rsidP="001C7118">
                            <w:pPr>
                              <w:spacing w:line="276" w:lineRule="auto"/>
                              <w:jc w:val="center"/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город Советск Щекинского района №11-200 от 16.11.2021г. «</w:t>
                            </w:r>
                            <w:r w:rsidRPr="005F255D">
                              <w:rPr>
                                <w:rFonts w:ascii="PT Astra Serif" w:hAnsi="PT Astra Serif"/>
                                <w:b/>
                                <w:sz w:val="28"/>
                                <w:szCs w:val="24"/>
                              </w:rPr>
                              <w:t xml:space="preserve">Об утверждении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sz w:val="28"/>
                                <w:szCs w:val="28"/>
                              </w:rPr>
                              <w:t xml:space="preserve">Правил землепользования и застройки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</w:p>
                          <w:p w:rsidR="001C7118" w:rsidRPr="0062698E" w:rsidRDefault="001C7118" w:rsidP="001C7118">
                            <w:pPr>
                              <w:spacing w:line="276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город Советск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>Щекинского района</w:t>
                            </w:r>
                          </w:p>
                          <w:p w:rsidR="001C7118" w:rsidRPr="009B1F72" w:rsidRDefault="001C7118" w:rsidP="001C7118">
                            <w:pPr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8pt;margin-top:5pt;width:470.4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" strokecolor="white">
                <v:textbox>
                  <w:txbxContent>
                    <w:p w:rsidR="001C7118" w:rsidRDefault="001C7118" w:rsidP="001C7118">
                      <w:pPr>
                        <w:spacing w:line="276" w:lineRule="auto"/>
                        <w:jc w:val="center"/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город Советск Щекинского района №11-200 от 16.11.2021г. «</w:t>
                      </w:r>
                      <w:r w:rsidRPr="005F255D">
                        <w:rPr>
                          <w:rFonts w:ascii="PT Astra Serif" w:hAnsi="PT Astra Serif"/>
                          <w:b/>
                          <w:sz w:val="28"/>
                          <w:szCs w:val="24"/>
                        </w:rPr>
                        <w:t xml:space="preserve">Об утверждении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sz w:val="28"/>
                          <w:szCs w:val="28"/>
                        </w:rPr>
                        <w:t xml:space="preserve">Правил землепользования и застройки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</w:p>
                    <w:p w:rsidR="001C7118" w:rsidRPr="0062698E" w:rsidRDefault="001C7118" w:rsidP="001C7118">
                      <w:pPr>
                        <w:spacing w:line="276" w:lineRule="auto"/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 xml:space="preserve">город Советск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>Щекинского района</w:t>
                      </w:r>
                    </w:p>
                    <w:p w:rsidR="001C7118" w:rsidRPr="009B1F72" w:rsidRDefault="001C7118" w:rsidP="001C7118">
                      <w:pPr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47B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Pr="0048447B">
        <w:rPr>
          <w:rFonts w:ascii="PT Astra Serif" w:hAnsi="PT Astra Serif"/>
        </w:rPr>
        <w:t xml:space="preserve">                                                                  </w:t>
      </w: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Default="001C7118" w:rsidP="001C7118">
      <w:pPr>
        <w:pStyle w:val="1"/>
        <w:shd w:val="clear" w:color="auto" w:fill="FFFFFF"/>
        <w:spacing w:line="360" w:lineRule="auto"/>
        <w:jc w:val="both"/>
        <w:rPr>
          <w:rFonts w:ascii="PT Astra Serif" w:eastAsia="Calibri" w:hAnsi="PT Astra Serif"/>
          <w:szCs w:val="28"/>
        </w:rPr>
      </w:pPr>
    </w:p>
    <w:p w:rsidR="001C7118" w:rsidRPr="0048447B" w:rsidRDefault="001C7118" w:rsidP="001C7118">
      <w:pPr>
        <w:pStyle w:val="1"/>
        <w:shd w:val="clear" w:color="auto" w:fill="FFFFFF"/>
        <w:spacing w:line="360" w:lineRule="auto"/>
        <w:ind w:firstLine="720"/>
        <w:jc w:val="both"/>
        <w:rPr>
          <w:rFonts w:ascii="PT Astra Serif" w:hAnsi="PT Astra Serif"/>
          <w:szCs w:val="28"/>
        </w:rPr>
      </w:pPr>
      <w:r w:rsidRPr="005F255D">
        <w:rPr>
          <w:rFonts w:ascii="PT Astra Serif" w:eastAsia="Calibri" w:hAnsi="PT Astra Serif"/>
          <w:szCs w:val="28"/>
        </w:rPr>
        <w:t>В соответствии со статьями 30 - 32 Градостроительного кодекса Российской Федерации, Федеральным законо</w:t>
      </w:r>
      <w:r>
        <w:rPr>
          <w:rFonts w:ascii="PT Astra Serif" w:eastAsia="Calibri" w:hAnsi="PT Astra Serif"/>
          <w:szCs w:val="28"/>
        </w:rPr>
        <w:t>м от 06.10.2003</w:t>
      </w:r>
      <w:r w:rsidRPr="005F255D">
        <w:rPr>
          <w:rFonts w:ascii="PT Astra Serif" w:eastAsia="Calibri" w:hAnsi="PT Astra Serif"/>
          <w:szCs w:val="28"/>
        </w:rPr>
        <w:t xml:space="preserve"> № 131 – ФЗ  «Об общих принципах организации местного самоуправления в Российской Федерации», Законом Тульской области от 29.12.2006</w:t>
      </w:r>
      <w:r>
        <w:rPr>
          <w:rFonts w:ascii="PT Astra Serif" w:eastAsia="Calibri" w:hAnsi="PT Astra Serif"/>
          <w:szCs w:val="28"/>
        </w:rPr>
        <w:t xml:space="preserve"> </w:t>
      </w:r>
      <w:r w:rsidRPr="005F255D">
        <w:rPr>
          <w:rFonts w:ascii="PT Astra Serif" w:eastAsia="Calibri" w:hAnsi="PT Astra Serif"/>
          <w:szCs w:val="28"/>
        </w:rPr>
        <w:t xml:space="preserve">№ 785-ЗТО «О градостроительной деятельности в Тульской области», </w:t>
      </w:r>
      <w:r w:rsidRPr="0048447B">
        <w:rPr>
          <w:rFonts w:ascii="PT Astra Serif" w:hAnsi="PT Astra Serif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Cs w:val="28"/>
        </w:rPr>
        <w:t xml:space="preserve">город Советск </w:t>
      </w:r>
      <w:r w:rsidRPr="0048447B">
        <w:rPr>
          <w:rFonts w:ascii="PT Astra Serif" w:hAnsi="PT Astra Serif"/>
          <w:szCs w:val="28"/>
        </w:rPr>
        <w:t>Щекинск</w:t>
      </w:r>
      <w:r>
        <w:rPr>
          <w:rFonts w:ascii="PT Astra Serif" w:hAnsi="PT Astra Serif"/>
          <w:szCs w:val="28"/>
        </w:rPr>
        <w:t>ого</w:t>
      </w:r>
      <w:r w:rsidRPr="0048447B">
        <w:rPr>
          <w:rFonts w:ascii="PT Astra Serif" w:hAnsi="PT Astra Serif"/>
          <w:szCs w:val="28"/>
        </w:rPr>
        <w:t xml:space="preserve"> район</w:t>
      </w:r>
      <w:r>
        <w:rPr>
          <w:rFonts w:ascii="PT Astra Serif" w:hAnsi="PT Astra Serif"/>
          <w:szCs w:val="28"/>
        </w:rPr>
        <w:t>а</w:t>
      </w:r>
      <w:r w:rsidRPr="0048447B">
        <w:rPr>
          <w:rFonts w:ascii="PT Astra Serif" w:hAnsi="PT Astra Serif"/>
          <w:szCs w:val="28"/>
        </w:rPr>
        <w:t xml:space="preserve">, </w:t>
      </w:r>
      <w:r w:rsidRPr="008B5531">
        <w:rPr>
          <w:rFonts w:ascii="PT Astra Serif" w:hAnsi="PT Astra Serif"/>
          <w:szCs w:val="28"/>
          <w:shd w:val="clear" w:color="auto" w:fill="FFFFFF"/>
        </w:rPr>
        <w:t>ПОСТАНОВЛЯЕТ:</w:t>
      </w:r>
    </w:p>
    <w:p w:rsidR="00E833E4" w:rsidRPr="00332CAF" w:rsidRDefault="001C7118" w:rsidP="00E833E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55D">
        <w:rPr>
          <w:rFonts w:ascii="PT Astra Serif" w:eastAsia="Calibri" w:hAnsi="PT Astra Serif"/>
          <w:sz w:val="28"/>
          <w:szCs w:val="28"/>
        </w:rPr>
        <w:t>1. </w:t>
      </w:r>
      <w:r>
        <w:rPr>
          <w:rFonts w:ascii="PT Astra Serif" w:eastAsia="Calibri" w:hAnsi="PT Astra Serif"/>
          <w:sz w:val="28"/>
          <w:szCs w:val="28"/>
        </w:rPr>
        <w:t xml:space="preserve">Внести изменения </w:t>
      </w:r>
      <w:r w:rsidR="00E833E4">
        <w:rPr>
          <w:rFonts w:ascii="PT Astra Serif" w:eastAsia="Calibri" w:hAnsi="PT Astra Serif"/>
          <w:sz w:val="28"/>
          <w:szCs w:val="28"/>
        </w:rPr>
        <w:t>в постановление администрации муниципального образования город Советск № 11-200 от</w:t>
      </w:r>
      <w:r w:rsidR="00E833E4" w:rsidRPr="00E833E4">
        <w:rPr>
          <w:rFonts w:ascii="PT Astra Serif" w:eastAsia="Calibri" w:hAnsi="PT Astra Serif"/>
          <w:sz w:val="28"/>
          <w:szCs w:val="28"/>
        </w:rPr>
        <w:t xml:space="preserve"> 16.11.2021г. «Об утверждении Правил землепользования и застро</w:t>
      </w:r>
      <w:r w:rsidR="00E833E4">
        <w:rPr>
          <w:rFonts w:ascii="PT Astra Serif" w:eastAsia="Calibri" w:hAnsi="PT Astra Serif"/>
          <w:sz w:val="28"/>
          <w:szCs w:val="28"/>
        </w:rPr>
        <w:t xml:space="preserve">йки муниципального образования </w:t>
      </w:r>
      <w:r w:rsidR="00E833E4" w:rsidRPr="00E833E4">
        <w:rPr>
          <w:rFonts w:ascii="PT Astra Serif" w:eastAsia="Calibri" w:hAnsi="PT Astra Serif"/>
          <w:sz w:val="28"/>
          <w:szCs w:val="28"/>
        </w:rPr>
        <w:t>город Советск Щекинского района</w:t>
      </w:r>
      <w:r w:rsidR="00E833E4">
        <w:rPr>
          <w:rFonts w:ascii="PT Astra Serif" w:eastAsia="Calibri" w:hAnsi="PT Astra Serif"/>
          <w:sz w:val="28"/>
          <w:szCs w:val="28"/>
        </w:rPr>
        <w:t xml:space="preserve">» </w:t>
      </w:r>
      <w:r w:rsidR="00E833E4" w:rsidRPr="00332CAF">
        <w:rPr>
          <w:rFonts w:ascii="PT Astra Serif" w:hAnsi="PT Astra Serif"/>
          <w:sz w:val="28"/>
          <w:szCs w:val="28"/>
        </w:rPr>
        <w:t xml:space="preserve">в графическую часть </w:t>
      </w:r>
      <w:r w:rsidR="00E833E4">
        <w:rPr>
          <w:rFonts w:ascii="PT Astra Serif" w:hAnsi="PT Astra Serif"/>
          <w:sz w:val="28"/>
          <w:szCs w:val="28"/>
        </w:rPr>
        <w:t>следующие изменения</w:t>
      </w:r>
      <w:r w:rsidR="00E833E4" w:rsidRPr="00332CAF">
        <w:rPr>
          <w:rFonts w:ascii="PT Astra Serif" w:hAnsi="PT Astra Serif"/>
          <w:sz w:val="28"/>
          <w:szCs w:val="28"/>
        </w:rPr>
        <w:t xml:space="preserve"> согласно таблице:</w:t>
      </w:r>
    </w:p>
    <w:p w:rsidR="00E833E4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33E4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33E4" w:rsidRPr="00332CAF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675"/>
        <w:gridCol w:w="4678"/>
        <w:gridCol w:w="4111"/>
      </w:tblGrid>
      <w:tr w:rsidR="00E833E4" w:rsidRPr="00332CAF" w:rsidTr="0013709F">
        <w:tc>
          <w:tcPr>
            <w:tcW w:w="675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32CA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32CA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До изменений</w:t>
            </w:r>
          </w:p>
        </w:tc>
        <w:tc>
          <w:tcPr>
            <w:tcW w:w="4111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После изменений</w:t>
            </w:r>
          </w:p>
        </w:tc>
      </w:tr>
      <w:tr w:rsidR="00E833E4" w:rsidRPr="00332CAF" w:rsidTr="0013709F">
        <w:trPr>
          <w:trHeight w:val="726"/>
        </w:trPr>
        <w:tc>
          <w:tcPr>
            <w:tcW w:w="675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833E4" w:rsidRPr="00332CAF" w:rsidRDefault="00E833E4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</w:t>
            </w:r>
            <w:r w:rsidRPr="00332CAF">
              <w:rPr>
                <w:rFonts w:ascii="PT Astra Serif" w:hAnsi="PT Astra Serif"/>
                <w:sz w:val="28"/>
                <w:szCs w:val="28"/>
              </w:rPr>
              <w:t xml:space="preserve"> - зона </w:t>
            </w:r>
            <w:r>
              <w:rPr>
                <w:rFonts w:ascii="PT Astra Serif" w:hAnsi="PT Astra Serif"/>
                <w:sz w:val="28"/>
                <w:szCs w:val="28"/>
              </w:rPr>
              <w:t>Транспортной инфраструктуры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оветск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ул. Октябрьская 2а)</w:t>
            </w:r>
          </w:p>
        </w:tc>
        <w:tc>
          <w:tcPr>
            <w:tcW w:w="4111" w:type="dxa"/>
          </w:tcPr>
          <w:p w:rsidR="00E833E4" w:rsidRPr="00332CAF" w:rsidRDefault="00E833E4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Ж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– зона застройки жилыми домами.</w:t>
            </w:r>
          </w:p>
        </w:tc>
      </w:tr>
      <w:tr w:rsidR="00E833E4" w:rsidRPr="00332CAF" w:rsidTr="0013709F">
        <w:trPr>
          <w:trHeight w:val="726"/>
        </w:trPr>
        <w:tc>
          <w:tcPr>
            <w:tcW w:w="675" w:type="dxa"/>
          </w:tcPr>
          <w:p w:rsidR="00E833E4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833E4" w:rsidRDefault="00E833E4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СХ1- зона сельскохозяйственных угодий; территория общего пользования (в районе скважины №5)</w:t>
            </w:r>
          </w:p>
        </w:tc>
        <w:tc>
          <w:tcPr>
            <w:tcW w:w="4111" w:type="dxa"/>
          </w:tcPr>
          <w:p w:rsidR="00E833E4" w:rsidRPr="00332CAF" w:rsidRDefault="00E833E4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 - зона инженерной инфраструктуры</w:t>
            </w:r>
          </w:p>
        </w:tc>
      </w:tr>
      <w:tr w:rsidR="00E833E4" w:rsidRPr="00332CAF" w:rsidTr="0013709F">
        <w:trPr>
          <w:trHeight w:val="726"/>
        </w:trPr>
        <w:tc>
          <w:tcPr>
            <w:tcW w:w="675" w:type="dxa"/>
          </w:tcPr>
          <w:p w:rsidR="00E833E4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833E4" w:rsidRDefault="00E833E4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зона рекреационного назначения </w:t>
            </w:r>
            <w:r w:rsidRPr="00332CA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</w:t>
            </w:r>
            <w:r w:rsidRPr="00332CAF">
              <w:rPr>
                <w:rFonts w:ascii="PT Astra Serif" w:hAnsi="PT Astra Serif"/>
                <w:sz w:val="28"/>
                <w:szCs w:val="28"/>
              </w:rPr>
              <w:t>Увеличение зоны Ж1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ул. Лесная)</w:t>
            </w:r>
          </w:p>
        </w:tc>
        <w:tc>
          <w:tcPr>
            <w:tcW w:w="4111" w:type="dxa"/>
          </w:tcPr>
          <w:p w:rsidR="00E833E4" w:rsidRDefault="00E833E4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1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 зона застройки индивидуальными жилыми домами</w:t>
            </w:r>
          </w:p>
        </w:tc>
      </w:tr>
    </w:tbl>
    <w:p w:rsidR="001C7118" w:rsidRPr="005F255D" w:rsidRDefault="001C7118" w:rsidP="00E833E4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  <w:bookmarkStart w:id="0" w:name="_GoBack"/>
      <w:bookmarkEnd w:id="0"/>
    </w:p>
    <w:p w:rsidR="001C7118" w:rsidRPr="00444BBC" w:rsidRDefault="001C7118" w:rsidP="00E833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255D">
        <w:rPr>
          <w:rFonts w:ascii="PT Astra Serif" w:eastAsia="Calibri" w:hAnsi="PT Astra Serif"/>
          <w:sz w:val="28"/>
          <w:szCs w:val="28"/>
        </w:rPr>
        <w:t>2. </w:t>
      </w:r>
      <w:r w:rsidRPr="00444BBC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44BBC">
        <w:rPr>
          <w:sz w:val="28"/>
          <w:szCs w:val="28"/>
        </w:rPr>
        <w:t>Щекинский</w:t>
      </w:r>
      <w:proofErr w:type="spellEnd"/>
      <w:r w:rsidRPr="00444BBC">
        <w:rPr>
          <w:sz w:val="28"/>
          <w:szCs w:val="28"/>
        </w:rPr>
        <w:t xml:space="preserve"> район, </w:t>
      </w:r>
      <w:proofErr w:type="spellStart"/>
      <w:r w:rsidRPr="00444BBC">
        <w:rPr>
          <w:sz w:val="28"/>
          <w:szCs w:val="28"/>
        </w:rPr>
        <w:t>г</w:t>
      </w:r>
      <w:proofErr w:type="gramStart"/>
      <w:r w:rsidRPr="00444BBC">
        <w:rPr>
          <w:sz w:val="28"/>
          <w:szCs w:val="28"/>
        </w:rPr>
        <w:t>.С</w:t>
      </w:r>
      <w:proofErr w:type="gramEnd"/>
      <w:r w:rsidRPr="00444BBC">
        <w:rPr>
          <w:sz w:val="28"/>
          <w:szCs w:val="28"/>
        </w:rPr>
        <w:t>оветск</w:t>
      </w:r>
      <w:proofErr w:type="spellEnd"/>
      <w:r w:rsidRPr="00444BBC">
        <w:rPr>
          <w:sz w:val="28"/>
          <w:szCs w:val="28"/>
        </w:rPr>
        <w:t xml:space="preserve">, </w:t>
      </w:r>
      <w:proofErr w:type="spellStart"/>
      <w:r w:rsidRPr="00444BBC">
        <w:rPr>
          <w:sz w:val="28"/>
          <w:szCs w:val="28"/>
        </w:rPr>
        <w:t>пл.Советов</w:t>
      </w:r>
      <w:proofErr w:type="spellEnd"/>
      <w:r w:rsidRPr="00444BBC">
        <w:rPr>
          <w:sz w:val="28"/>
          <w:szCs w:val="28"/>
        </w:rPr>
        <w:t>, д.1.</w:t>
      </w:r>
    </w:p>
    <w:p w:rsidR="001C7118" w:rsidRPr="005F255D" w:rsidRDefault="001C7118" w:rsidP="00E833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3</w:t>
      </w:r>
      <w:r w:rsidRPr="00444BBC">
        <w:rPr>
          <w:sz w:val="28"/>
          <w:szCs w:val="28"/>
        </w:rPr>
        <w:t>. Постановление вступает в силу со дня официального обнародования</w:t>
      </w:r>
      <w:r w:rsidRPr="005F255D">
        <w:rPr>
          <w:rFonts w:ascii="PT Astra Serif" w:eastAsia="Calibri" w:hAnsi="PT Astra Serif"/>
          <w:sz w:val="28"/>
          <w:szCs w:val="28"/>
        </w:rPr>
        <w:t>.</w:t>
      </w:r>
    </w:p>
    <w:p w:rsidR="001C7118" w:rsidRPr="005F255D" w:rsidRDefault="001C7118" w:rsidP="001C71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1C7118" w:rsidRPr="005F255D" w:rsidRDefault="001C7118" w:rsidP="001C7118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1C7118" w:rsidRPr="005F255D" w:rsidTr="0013709F">
        <w:tc>
          <w:tcPr>
            <w:tcW w:w="2666" w:type="pct"/>
          </w:tcPr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4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город Советск </w:t>
            </w: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ого</w:t>
            </w: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2334" w:type="pct"/>
          </w:tcPr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Г.В.Андропов</w:t>
            </w:r>
            <w:proofErr w:type="spellEnd"/>
          </w:p>
        </w:tc>
      </w:tr>
    </w:tbl>
    <w:p w:rsidR="00C72578" w:rsidRDefault="00A05B7D"/>
    <w:p w:rsidR="001C7118" w:rsidRPr="00B76FFD" w:rsidRDefault="001C7118" w:rsidP="001C7118">
      <w:pPr>
        <w:widowControl w:val="0"/>
        <w:rPr>
          <w:rFonts w:ascii="PT Astra Serif" w:hAnsi="PT Astra Serif"/>
          <w:snapToGrid w:val="0"/>
          <w:sz w:val="28"/>
          <w:szCs w:val="28"/>
        </w:rPr>
      </w:pPr>
    </w:p>
    <w:p w:rsidR="001C7118" w:rsidRPr="00B76FFD" w:rsidRDefault="001C7118" w:rsidP="001C7118">
      <w:pPr>
        <w:widowControl w:val="0"/>
        <w:ind w:firstLine="7020"/>
        <w:rPr>
          <w:rFonts w:ascii="PT Astra Serif" w:hAnsi="PT Astra Serif"/>
          <w:snapToGrid w:val="0"/>
          <w:sz w:val="28"/>
          <w:szCs w:val="28"/>
        </w:rPr>
      </w:pPr>
      <w:r w:rsidRPr="00B76FFD">
        <w:rPr>
          <w:rFonts w:ascii="PT Astra Serif" w:hAnsi="PT Astra Serif"/>
          <w:snapToGrid w:val="0"/>
          <w:sz w:val="28"/>
          <w:szCs w:val="28"/>
        </w:rPr>
        <w:t xml:space="preserve">        Согласовано:</w:t>
      </w:r>
    </w:p>
    <w:p w:rsidR="001C7118" w:rsidRDefault="001C7118" w:rsidP="001C7118">
      <w:pPr>
        <w:widowControl w:val="0"/>
        <w:jc w:val="right"/>
        <w:rPr>
          <w:rFonts w:ascii="PT Astra Serif" w:hAnsi="PT Astra Serif"/>
          <w:sz w:val="28"/>
          <w:szCs w:val="28"/>
        </w:rPr>
      </w:pPr>
      <w:proofErr w:type="spellStart"/>
      <w:r w:rsidRPr="00B76FFD">
        <w:rPr>
          <w:rFonts w:ascii="PT Astra Serif" w:hAnsi="PT Astra Serif"/>
          <w:sz w:val="28"/>
          <w:szCs w:val="28"/>
        </w:rPr>
        <w:t>Н.Ю.Грекова</w:t>
      </w:r>
      <w:proofErr w:type="spellEnd"/>
    </w:p>
    <w:p w:rsidR="001C7118" w:rsidRPr="00E833E4" w:rsidRDefault="001C7118" w:rsidP="00E833E4">
      <w:pPr>
        <w:widowControl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О.А. </w:t>
      </w:r>
      <w:proofErr w:type="spellStart"/>
      <w:r>
        <w:rPr>
          <w:rFonts w:ascii="PT Astra Serif" w:hAnsi="PT Astra Serif"/>
          <w:sz w:val="28"/>
          <w:szCs w:val="28"/>
        </w:rPr>
        <w:t>Пузочкина</w:t>
      </w:r>
      <w:proofErr w:type="spellEnd"/>
    </w:p>
    <w:p w:rsidR="001C7118" w:rsidRDefault="001C7118" w:rsidP="001C7118">
      <w:pPr>
        <w:widowControl w:val="0"/>
        <w:rPr>
          <w:rFonts w:ascii="PT Astra Serif" w:hAnsi="PT Astra Serif"/>
        </w:rPr>
      </w:pPr>
    </w:p>
    <w:p w:rsidR="001C7118" w:rsidRDefault="001C7118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1C7118" w:rsidRDefault="001C7118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1C7118" w:rsidRDefault="001C7118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1C7118" w:rsidRPr="00404C67" w:rsidRDefault="001C7118" w:rsidP="001C7118">
      <w:pPr>
        <w:widowControl w:val="0"/>
        <w:rPr>
          <w:rFonts w:ascii="PT Astra Serif" w:hAnsi="PT Astra Serif"/>
          <w:sz w:val="22"/>
          <w:szCs w:val="22"/>
        </w:rPr>
      </w:pPr>
      <w:r w:rsidRPr="00404C67">
        <w:rPr>
          <w:rFonts w:ascii="PT Astra Serif" w:hAnsi="PT Astra Serif"/>
          <w:sz w:val="22"/>
          <w:szCs w:val="22"/>
        </w:rPr>
        <w:t>Исп. Лапина О.А.</w:t>
      </w:r>
    </w:p>
    <w:p w:rsidR="001C7118" w:rsidRPr="00404C67" w:rsidRDefault="001C7118" w:rsidP="001C7118">
      <w:pPr>
        <w:widowControl w:val="0"/>
        <w:rPr>
          <w:rFonts w:ascii="PT Astra Serif" w:hAnsi="PT Astra Serif"/>
          <w:snapToGrid w:val="0"/>
          <w:sz w:val="22"/>
          <w:szCs w:val="22"/>
        </w:rPr>
      </w:pPr>
      <w:r w:rsidRPr="00404C67">
        <w:rPr>
          <w:rFonts w:ascii="PT Astra Serif" w:hAnsi="PT Astra Serif"/>
          <w:sz w:val="22"/>
          <w:szCs w:val="22"/>
        </w:rPr>
        <w:t>Тел. 89913551302</w:t>
      </w:r>
    </w:p>
    <w:p w:rsidR="001C7118" w:rsidRDefault="001C7118"/>
    <w:sectPr w:rsidR="001C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18"/>
    <w:rsid w:val="000045CD"/>
    <w:rsid w:val="0003771A"/>
    <w:rsid w:val="001271BF"/>
    <w:rsid w:val="001C7118"/>
    <w:rsid w:val="0022383B"/>
    <w:rsid w:val="00235FB2"/>
    <w:rsid w:val="003116A3"/>
    <w:rsid w:val="00394869"/>
    <w:rsid w:val="00561D14"/>
    <w:rsid w:val="00650357"/>
    <w:rsid w:val="006D4CD8"/>
    <w:rsid w:val="00731965"/>
    <w:rsid w:val="008B6DE8"/>
    <w:rsid w:val="00903567"/>
    <w:rsid w:val="00953378"/>
    <w:rsid w:val="00A05B7D"/>
    <w:rsid w:val="00A07070"/>
    <w:rsid w:val="00A713EE"/>
    <w:rsid w:val="00B950DB"/>
    <w:rsid w:val="00C63361"/>
    <w:rsid w:val="00D213EF"/>
    <w:rsid w:val="00D30E5D"/>
    <w:rsid w:val="00E833E4"/>
    <w:rsid w:val="00EA59F0"/>
    <w:rsid w:val="00F014ED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1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7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8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1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7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8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2022-08-12T07:58:00Z</cp:lastPrinted>
  <dcterms:created xsi:type="dcterms:W3CDTF">2022-07-22T07:27:00Z</dcterms:created>
  <dcterms:modified xsi:type="dcterms:W3CDTF">2022-09-16T06:20:00Z</dcterms:modified>
</cp:coreProperties>
</file>