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9F" w:rsidRDefault="004F0E6E" w:rsidP="0045309F">
      <w:pPr>
        <w:tabs>
          <w:tab w:val="left" w:pos="4035"/>
        </w:tabs>
        <w:spacing w:line="360" w:lineRule="exact"/>
        <w:ind w:firstLine="709"/>
        <w:rPr>
          <w:b/>
          <w:sz w:val="28"/>
          <w:szCs w:val="28"/>
        </w:rPr>
      </w:pPr>
      <w:r w:rsidRPr="004F0E6E">
        <w:rPr>
          <w:b/>
          <w:noProof/>
          <w:sz w:val="28"/>
          <w:szCs w:val="28"/>
        </w:rPr>
        <w:drawing>
          <wp:anchor distT="0" distB="0" distL="114300" distR="114300" simplePos="0" relativeHeight="251660288" behindDoc="0" locked="0" layoutInCell="1" allowOverlap="1">
            <wp:simplePos x="0" y="0"/>
            <wp:positionH relativeFrom="column">
              <wp:posOffset>2558415</wp:posOffset>
            </wp:positionH>
            <wp:positionV relativeFrom="paragraph">
              <wp:posOffset>41910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5" cstate="print"/>
                    <a:srcRect/>
                    <a:stretch>
                      <a:fillRect/>
                    </a:stretch>
                  </pic:blipFill>
                  <pic:spPr bwMode="auto">
                    <a:xfrm>
                      <a:off x="0" y="0"/>
                      <a:ext cx="609600" cy="762000"/>
                    </a:xfrm>
                    <a:prstGeom prst="rect">
                      <a:avLst/>
                    </a:prstGeom>
                    <a:solidFill>
                      <a:srgbClr val="FFFFFF"/>
                    </a:solidFill>
                  </pic:spPr>
                </pic:pic>
              </a:graphicData>
            </a:graphic>
          </wp:anchor>
        </w:drawing>
      </w:r>
    </w:p>
    <w:p w:rsidR="0045309F" w:rsidRDefault="0045309F" w:rsidP="0045309F">
      <w:pPr>
        <w:tabs>
          <w:tab w:val="left" w:pos="3450"/>
          <w:tab w:val="center" w:pos="5031"/>
        </w:tabs>
        <w:spacing w:line="360" w:lineRule="exact"/>
        <w:ind w:firstLine="709"/>
        <w:rPr>
          <w:b/>
          <w:sz w:val="28"/>
          <w:szCs w:val="28"/>
        </w:rPr>
      </w:pPr>
    </w:p>
    <w:p w:rsidR="004F0E6E" w:rsidRDefault="0045309F" w:rsidP="0045309F">
      <w:pPr>
        <w:tabs>
          <w:tab w:val="left" w:pos="3450"/>
          <w:tab w:val="center" w:pos="5031"/>
        </w:tabs>
        <w:spacing w:line="360" w:lineRule="exact"/>
        <w:ind w:firstLine="709"/>
        <w:rPr>
          <w:b/>
          <w:sz w:val="28"/>
          <w:szCs w:val="28"/>
        </w:rPr>
      </w:pPr>
      <w:r>
        <w:rPr>
          <w:b/>
          <w:sz w:val="28"/>
          <w:szCs w:val="28"/>
        </w:rPr>
        <w:tab/>
      </w:r>
    </w:p>
    <w:p w:rsidR="004F0E6E" w:rsidRDefault="004F0E6E" w:rsidP="0045309F">
      <w:pPr>
        <w:tabs>
          <w:tab w:val="left" w:pos="3450"/>
          <w:tab w:val="center" w:pos="5031"/>
        </w:tabs>
        <w:spacing w:line="360" w:lineRule="exact"/>
        <w:ind w:firstLine="709"/>
        <w:rPr>
          <w:b/>
          <w:sz w:val="28"/>
          <w:szCs w:val="28"/>
        </w:rPr>
      </w:pPr>
    </w:p>
    <w:p w:rsidR="0045309F" w:rsidRDefault="004F0E6E" w:rsidP="0045309F">
      <w:pPr>
        <w:tabs>
          <w:tab w:val="left" w:pos="3450"/>
          <w:tab w:val="center" w:pos="5031"/>
        </w:tabs>
        <w:spacing w:line="360" w:lineRule="exact"/>
        <w:ind w:firstLine="709"/>
        <w:rPr>
          <w:b/>
          <w:sz w:val="28"/>
          <w:szCs w:val="28"/>
        </w:rPr>
      </w:pPr>
      <w:r>
        <w:rPr>
          <w:b/>
          <w:sz w:val="28"/>
          <w:szCs w:val="28"/>
        </w:rPr>
        <w:t xml:space="preserve">                                       </w:t>
      </w:r>
      <w:r w:rsidR="0045309F">
        <w:rPr>
          <w:b/>
          <w:sz w:val="28"/>
          <w:szCs w:val="28"/>
        </w:rPr>
        <w:t>Российская Федерация</w:t>
      </w:r>
    </w:p>
    <w:p w:rsidR="0045309F" w:rsidRDefault="0045309F" w:rsidP="0045309F">
      <w:pPr>
        <w:spacing w:line="360" w:lineRule="exact"/>
        <w:ind w:firstLine="709"/>
        <w:jc w:val="center"/>
        <w:rPr>
          <w:b/>
          <w:sz w:val="28"/>
          <w:szCs w:val="28"/>
        </w:rPr>
      </w:pPr>
      <w:r>
        <w:rPr>
          <w:b/>
          <w:sz w:val="28"/>
          <w:szCs w:val="28"/>
        </w:rPr>
        <w:t>Щекинский район Тульской области</w:t>
      </w:r>
    </w:p>
    <w:p w:rsidR="0045309F" w:rsidRDefault="0045309F" w:rsidP="0045309F">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45309F" w:rsidRDefault="0045309F" w:rsidP="0045309F">
      <w:pPr>
        <w:spacing w:line="360" w:lineRule="exact"/>
        <w:ind w:firstLine="709"/>
        <w:jc w:val="center"/>
        <w:rPr>
          <w:b/>
          <w:sz w:val="28"/>
          <w:szCs w:val="28"/>
        </w:rPr>
      </w:pPr>
      <w:r>
        <w:rPr>
          <w:b/>
          <w:sz w:val="28"/>
          <w:szCs w:val="28"/>
        </w:rPr>
        <w:t>Щекинского района</w:t>
      </w:r>
    </w:p>
    <w:p w:rsidR="0045309F" w:rsidRDefault="0045309F" w:rsidP="0045309F">
      <w:pPr>
        <w:spacing w:line="360" w:lineRule="exact"/>
        <w:rPr>
          <w:b/>
          <w:sz w:val="28"/>
          <w:szCs w:val="28"/>
        </w:rPr>
      </w:pPr>
    </w:p>
    <w:p w:rsidR="0045309F" w:rsidRDefault="0045309F" w:rsidP="0045309F">
      <w:pPr>
        <w:spacing w:line="360" w:lineRule="exact"/>
        <w:rPr>
          <w:b/>
          <w:sz w:val="28"/>
          <w:szCs w:val="28"/>
        </w:rPr>
      </w:pPr>
    </w:p>
    <w:p w:rsidR="0045309F" w:rsidRDefault="0045309F" w:rsidP="0045309F">
      <w:pPr>
        <w:spacing w:line="360" w:lineRule="exact"/>
        <w:ind w:firstLine="709"/>
        <w:jc w:val="center"/>
        <w:rPr>
          <w:b/>
          <w:sz w:val="28"/>
          <w:szCs w:val="28"/>
        </w:rPr>
      </w:pPr>
      <w:r>
        <w:rPr>
          <w:b/>
          <w:sz w:val="28"/>
          <w:szCs w:val="28"/>
        </w:rPr>
        <w:t>ПОСТАНОВЛЕНИЕ</w:t>
      </w:r>
    </w:p>
    <w:p w:rsidR="0045309F" w:rsidRDefault="0045309F" w:rsidP="0045309F">
      <w:pPr>
        <w:spacing w:line="360" w:lineRule="exact"/>
        <w:ind w:firstLine="709"/>
        <w:jc w:val="center"/>
        <w:rPr>
          <w:b/>
          <w:sz w:val="28"/>
          <w:szCs w:val="28"/>
        </w:rPr>
      </w:pPr>
    </w:p>
    <w:p w:rsidR="0045309F" w:rsidRPr="003E7370" w:rsidRDefault="0045309F" w:rsidP="0045309F">
      <w:pPr>
        <w:tabs>
          <w:tab w:val="left" w:pos="5160"/>
        </w:tabs>
        <w:rPr>
          <w:rFonts w:ascii="Arial" w:hAnsi="Arial"/>
          <w:sz w:val="20"/>
        </w:rPr>
      </w:pPr>
      <w:r>
        <w:rPr>
          <w:rFonts w:ascii="Arial" w:hAnsi="Arial"/>
          <w:sz w:val="20"/>
        </w:rPr>
        <w:tab/>
      </w:r>
    </w:p>
    <w:p w:rsidR="0045309F" w:rsidRPr="00582871" w:rsidRDefault="003C5168" w:rsidP="0045309F">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4.3pt;margin-top:6.1pt;width:466.9pt;height:20.4pt;z-index:251658240" filled="f" stroked="f">
            <v:textbox style="mso-next-textbox:#_x0000_s1026" inset="0,0,0,0">
              <w:txbxContent>
                <w:p w:rsidR="00BB0137" w:rsidRPr="002347A6" w:rsidRDefault="00DC2401" w:rsidP="00B16405">
                  <w:pPr>
                    <w:jc w:val="center"/>
                    <w:rPr>
                      <w:sz w:val="28"/>
                      <w:szCs w:val="28"/>
                      <w:u w:val="single"/>
                    </w:rPr>
                  </w:pPr>
                  <w:r>
                    <w:rPr>
                      <w:rFonts w:ascii="Arial" w:hAnsi="Arial"/>
                    </w:rPr>
                    <w:t>16 ноября</w:t>
                  </w:r>
                  <w:r w:rsidR="00BB0137">
                    <w:rPr>
                      <w:sz w:val="28"/>
                      <w:szCs w:val="28"/>
                    </w:rPr>
                    <w:t xml:space="preserve"> </w:t>
                  </w:r>
                  <w:r w:rsidR="00BB0137" w:rsidRPr="006E07BC">
                    <w:rPr>
                      <w:sz w:val="28"/>
                      <w:szCs w:val="28"/>
                    </w:rPr>
                    <w:t>201</w:t>
                  </w:r>
                  <w:r w:rsidR="00B86940">
                    <w:rPr>
                      <w:sz w:val="28"/>
                      <w:szCs w:val="28"/>
                    </w:rPr>
                    <w:t>8</w:t>
                  </w:r>
                  <w:r w:rsidR="00BB0137" w:rsidRPr="006E07BC">
                    <w:rPr>
                      <w:sz w:val="28"/>
                      <w:szCs w:val="28"/>
                    </w:rPr>
                    <w:t xml:space="preserve"> года</w:t>
                  </w:r>
                  <w:r w:rsidR="00BB0137" w:rsidRPr="00065A5D">
                    <w:rPr>
                      <w:sz w:val="28"/>
                      <w:szCs w:val="28"/>
                    </w:rPr>
                    <w:tab/>
                  </w:r>
                  <w:r w:rsidR="00BB0137" w:rsidRPr="00065A5D">
                    <w:rPr>
                      <w:sz w:val="28"/>
                      <w:szCs w:val="28"/>
                    </w:rPr>
                    <w:tab/>
                    <w:t xml:space="preserve">          </w:t>
                  </w:r>
                  <w:r w:rsidR="00BB0137">
                    <w:rPr>
                      <w:sz w:val="28"/>
                      <w:szCs w:val="28"/>
                    </w:rPr>
                    <w:t xml:space="preserve"> </w:t>
                  </w:r>
                  <w:r w:rsidR="00BB0137" w:rsidRPr="00065A5D">
                    <w:rPr>
                      <w:sz w:val="28"/>
                      <w:szCs w:val="28"/>
                    </w:rPr>
                    <w:t xml:space="preserve">                          № </w:t>
                  </w:r>
                  <w:r>
                    <w:rPr>
                      <w:sz w:val="28"/>
                      <w:szCs w:val="28"/>
                    </w:rPr>
                    <w:t>11-201</w:t>
                  </w:r>
                </w:p>
              </w:txbxContent>
            </v:textbox>
          </v:shape>
        </w:pict>
      </w:r>
      <w:r w:rsidR="0045309F">
        <w:rPr>
          <w:rFonts w:ascii="Arial" w:hAnsi="Arial"/>
        </w:rPr>
        <w:tab/>
      </w:r>
    </w:p>
    <w:p w:rsidR="0045309F" w:rsidRPr="00582871" w:rsidRDefault="0045309F" w:rsidP="0045309F">
      <w:pPr>
        <w:ind w:firstLine="142"/>
        <w:rPr>
          <w:rFonts w:ascii="Arial" w:hAnsi="Arial"/>
        </w:rPr>
      </w:pPr>
    </w:p>
    <w:p w:rsidR="0045309F" w:rsidRPr="00F17D1E" w:rsidRDefault="0045309F" w:rsidP="0045309F">
      <w:pPr>
        <w:jc w:val="center"/>
        <w:rPr>
          <w:b/>
          <w:sz w:val="28"/>
          <w:szCs w:val="28"/>
        </w:rPr>
      </w:pPr>
    </w:p>
    <w:p w:rsidR="0045309F" w:rsidRDefault="0045309F" w:rsidP="0045309F">
      <w:pPr>
        <w:jc w:val="center"/>
        <w:rPr>
          <w:b/>
          <w:sz w:val="28"/>
          <w:szCs w:val="28"/>
        </w:rPr>
      </w:pPr>
    </w:p>
    <w:p w:rsidR="0045309F" w:rsidRDefault="0045309F" w:rsidP="0045309F">
      <w:pPr>
        <w:jc w:val="center"/>
        <w:rPr>
          <w:b/>
          <w:sz w:val="28"/>
          <w:szCs w:val="28"/>
        </w:rPr>
      </w:pPr>
    </w:p>
    <w:p w:rsidR="0045309F" w:rsidRDefault="0045309F" w:rsidP="0045309F">
      <w:pPr>
        <w:jc w:val="center"/>
        <w:rPr>
          <w:b/>
          <w:sz w:val="28"/>
          <w:szCs w:val="28"/>
        </w:rPr>
      </w:pPr>
      <w:proofErr w:type="gramStart"/>
      <w:r w:rsidRPr="00AF5A74">
        <w:rPr>
          <w:b/>
          <w:sz w:val="28"/>
          <w:szCs w:val="28"/>
        </w:rPr>
        <w:t xml:space="preserve">О создании комиссии по выбору </w:t>
      </w:r>
      <w:r>
        <w:rPr>
          <w:b/>
          <w:sz w:val="28"/>
          <w:szCs w:val="28"/>
        </w:rPr>
        <w:t xml:space="preserve">организации с правами </w:t>
      </w:r>
      <w:r w:rsidRPr="00AF5A74">
        <w:rPr>
          <w:b/>
          <w:sz w:val="28"/>
          <w:szCs w:val="28"/>
        </w:rPr>
        <w:t xml:space="preserve">специализированной </w:t>
      </w:r>
      <w:r>
        <w:rPr>
          <w:b/>
          <w:sz w:val="28"/>
          <w:szCs w:val="28"/>
        </w:rPr>
        <w:t xml:space="preserve">службы по оказанию ритуальных услуг </w:t>
      </w:r>
      <w:r w:rsidRPr="00AF5A74">
        <w:rPr>
          <w:b/>
          <w:sz w:val="28"/>
          <w:szCs w:val="28"/>
        </w:rPr>
        <w:t>по</w:t>
      </w:r>
      <w:r>
        <w:rPr>
          <w:b/>
          <w:sz w:val="28"/>
          <w:szCs w:val="28"/>
        </w:rPr>
        <w:t xml:space="preserve"> </w:t>
      </w:r>
      <w:r w:rsidRPr="00AF5A74">
        <w:rPr>
          <w:b/>
          <w:sz w:val="28"/>
          <w:szCs w:val="28"/>
        </w:rPr>
        <w:t>погребению</w:t>
      </w:r>
      <w:proofErr w:type="gramEnd"/>
      <w:r w:rsidRPr="00AF5A74">
        <w:rPr>
          <w:b/>
          <w:sz w:val="28"/>
          <w:szCs w:val="28"/>
        </w:rPr>
        <w:t xml:space="preserve"> безродных, невостребованных и неопознанных умерших на территории муниципального образования</w:t>
      </w:r>
      <w:r>
        <w:rPr>
          <w:b/>
          <w:sz w:val="28"/>
          <w:szCs w:val="28"/>
        </w:rPr>
        <w:t xml:space="preserve"> город Советск </w:t>
      </w:r>
      <w:r w:rsidRPr="00AF5A74">
        <w:rPr>
          <w:b/>
          <w:sz w:val="28"/>
          <w:szCs w:val="28"/>
        </w:rPr>
        <w:t>Щекинск</w:t>
      </w:r>
      <w:r>
        <w:rPr>
          <w:b/>
          <w:sz w:val="28"/>
          <w:szCs w:val="28"/>
        </w:rPr>
        <w:t>ого</w:t>
      </w:r>
      <w:r w:rsidRPr="00AF5A74">
        <w:rPr>
          <w:b/>
          <w:sz w:val="28"/>
          <w:szCs w:val="28"/>
        </w:rPr>
        <w:t xml:space="preserve"> район</w:t>
      </w:r>
      <w:r>
        <w:rPr>
          <w:b/>
          <w:sz w:val="28"/>
          <w:szCs w:val="28"/>
        </w:rPr>
        <w:t>а на 201</w:t>
      </w:r>
      <w:r w:rsidR="00B86940">
        <w:rPr>
          <w:b/>
          <w:sz w:val="28"/>
          <w:szCs w:val="28"/>
        </w:rPr>
        <w:t>9</w:t>
      </w:r>
      <w:r>
        <w:rPr>
          <w:b/>
          <w:sz w:val="28"/>
          <w:szCs w:val="28"/>
        </w:rPr>
        <w:t>год</w:t>
      </w:r>
    </w:p>
    <w:p w:rsidR="0045309F" w:rsidRDefault="0045309F" w:rsidP="0045309F">
      <w:pPr>
        <w:ind w:firstLine="567"/>
        <w:jc w:val="center"/>
        <w:rPr>
          <w:sz w:val="28"/>
        </w:rPr>
      </w:pPr>
    </w:p>
    <w:p w:rsidR="0045309F" w:rsidRPr="00F642C9" w:rsidRDefault="0045309F" w:rsidP="0045309F">
      <w:pPr>
        <w:ind w:firstLine="567"/>
        <w:jc w:val="center"/>
        <w:rPr>
          <w:sz w:val="28"/>
        </w:rPr>
      </w:pPr>
    </w:p>
    <w:p w:rsidR="0045309F" w:rsidRPr="00BF4CC9" w:rsidRDefault="0045309F" w:rsidP="0045309F">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r w:rsidRPr="00AF5A74">
        <w:rPr>
          <w:color w:val="000000"/>
          <w:sz w:val="28"/>
          <w:szCs w:val="28"/>
        </w:rPr>
        <w:t>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BF725B">
        <w:rPr>
          <w:b/>
          <w:color w:val="000000"/>
          <w:sz w:val="28"/>
          <w:szCs w:val="28"/>
        </w:rPr>
        <w:t>ПОСТАНОВЛЯЕТ</w:t>
      </w:r>
      <w:r>
        <w:rPr>
          <w:color w:val="000000"/>
          <w:sz w:val="28"/>
          <w:szCs w:val="28"/>
        </w:rPr>
        <w:t>:</w:t>
      </w:r>
    </w:p>
    <w:p w:rsidR="0045309F" w:rsidRPr="00AF5A74" w:rsidRDefault="0045309F" w:rsidP="0045309F">
      <w:pPr>
        <w:ind w:firstLine="708"/>
        <w:jc w:val="both"/>
        <w:rPr>
          <w:sz w:val="28"/>
          <w:szCs w:val="28"/>
        </w:rPr>
      </w:pPr>
      <w:r w:rsidRPr="00AF5A74">
        <w:rPr>
          <w:sz w:val="28"/>
          <w:szCs w:val="28"/>
        </w:rPr>
        <w:t>1.</w:t>
      </w:r>
      <w:r>
        <w:rPr>
          <w:sz w:val="28"/>
          <w:szCs w:val="28"/>
        </w:rPr>
        <w:t> </w:t>
      </w:r>
      <w:r w:rsidRPr="00AF5A74">
        <w:rPr>
          <w:sz w:val="28"/>
          <w:szCs w:val="28"/>
        </w:rPr>
        <w:t xml:space="preserve">Создать комиссию 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 xml:space="preserve">службы по оказанию ритуальных услуг </w:t>
      </w:r>
      <w:r w:rsidRPr="00AF5A74">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а на 201</w:t>
      </w:r>
      <w:r w:rsidR="00B86940">
        <w:rPr>
          <w:sz w:val="28"/>
          <w:szCs w:val="28"/>
        </w:rPr>
        <w:t>9</w:t>
      </w:r>
      <w:r>
        <w:rPr>
          <w:sz w:val="28"/>
          <w:szCs w:val="28"/>
        </w:rPr>
        <w:t>год.</w:t>
      </w:r>
    </w:p>
    <w:p w:rsidR="0045309F" w:rsidRPr="00AF5A74" w:rsidRDefault="0045309F" w:rsidP="0045309F">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w:t>
      </w:r>
      <w:r w:rsidRPr="00AF5A74">
        <w:rPr>
          <w:sz w:val="28"/>
          <w:szCs w:val="28"/>
        </w:rPr>
        <w:t xml:space="preserve"> организации </w:t>
      </w:r>
      <w:r>
        <w:rPr>
          <w:sz w:val="28"/>
          <w:szCs w:val="28"/>
        </w:rPr>
        <w:t xml:space="preserve">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а на 201</w:t>
      </w:r>
      <w:r w:rsidR="00B86940">
        <w:rPr>
          <w:sz w:val="28"/>
          <w:szCs w:val="28"/>
        </w:rPr>
        <w:t>9</w:t>
      </w:r>
      <w:r>
        <w:rPr>
          <w:sz w:val="28"/>
          <w:szCs w:val="28"/>
        </w:rPr>
        <w:t xml:space="preserve">год. </w:t>
      </w:r>
      <w:r w:rsidRPr="00AF5A74">
        <w:rPr>
          <w:sz w:val="28"/>
          <w:szCs w:val="28"/>
        </w:rPr>
        <w:t>(Приложение 1)</w:t>
      </w:r>
      <w:r>
        <w:rPr>
          <w:sz w:val="28"/>
          <w:szCs w:val="28"/>
        </w:rPr>
        <w:t>.</w:t>
      </w:r>
    </w:p>
    <w:p w:rsidR="0045309F" w:rsidRDefault="0045309F" w:rsidP="0045309F">
      <w:pPr>
        <w:widowControl w:val="0"/>
        <w:ind w:firstLine="708"/>
        <w:jc w:val="both"/>
        <w:rPr>
          <w:sz w:val="28"/>
          <w:szCs w:val="28"/>
        </w:rPr>
      </w:pPr>
      <w:r>
        <w:rPr>
          <w:sz w:val="28"/>
          <w:szCs w:val="28"/>
        </w:rPr>
        <w:t>3. </w:t>
      </w:r>
      <w:r w:rsidRPr="00AF5A74">
        <w:rPr>
          <w:sz w:val="28"/>
          <w:szCs w:val="28"/>
        </w:rPr>
        <w:t xml:space="preserve">Утвердить положение </w:t>
      </w:r>
      <w:proofErr w:type="gramStart"/>
      <w:r w:rsidRPr="00AF5A74">
        <w:rPr>
          <w:sz w:val="28"/>
          <w:szCs w:val="28"/>
        </w:rPr>
        <w:t>о комиссии</w:t>
      </w:r>
      <w:r w:rsidRPr="00510D8C">
        <w:rPr>
          <w:sz w:val="28"/>
          <w:szCs w:val="28"/>
        </w:rPr>
        <w:t xml:space="preserve"> </w:t>
      </w:r>
      <w:r w:rsidRPr="00AF5A74">
        <w:rPr>
          <w:sz w:val="28"/>
          <w:szCs w:val="28"/>
        </w:rPr>
        <w:t xml:space="preserve">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w:t>
      </w:r>
      <w:proofErr w:type="gramEnd"/>
      <w:r w:rsidRPr="00AF5A74">
        <w:rPr>
          <w:sz w:val="28"/>
          <w:szCs w:val="28"/>
        </w:rPr>
        <w:t xml:space="preserve">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AF5A74">
        <w:rPr>
          <w:sz w:val="28"/>
          <w:szCs w:val="28"/>
        </w:rPr>
        <w:t xml:space="preserve"> район</w:t>
      </w:r>
      <w:r>
        <w:rPr>
          <w:sz w:val="28"/>
          <w:szCs w:val="28"/>
        </w:rPr>
        <w:t>а на 201</w:t>
      </w:r>
      <w:r w:rsidR="00B86940">
        <w:rPr>
          <w:sz w:val="28"/>
          <w:szCs w:val="28"/>
        </w:rPr>
        <w:t>9</w:t>
      </w:r>
      <w:r>
        <w:rPr>
          <w:sz w:val="28"/>
          <w:szCs w:val="28"/>
        </w:rPr>
        <w:t xml:space="preserve"> год. </w:t>
      </w:r>
      <w:r w:rsidRPr="00AF5A74">
        <w:rPr>
          <w:sz w:val="28"/>
          <w:szCs w:val="28"/>
        </w:rPr>
        <w:lastRenderedPageBreak/>
        <w:t>(Приложение 2)</w:t>
      </w:r>
      <w:r>
        <w:rPr>
          <w:sz w:val="28"/>
          <w:szCs w:val="28"/>
        </w:rPr>
        <w:t>.</w:t>
      </w:r>
    </w:p>
    <w:p w:rsidR="0045309F" w:rsidRPr="00BF4CC9" w:rsidRDefault="007E12CC" w:rsidP="0045309F">
      <w:pPr>
        <w:widowControl w:val="0"/>
        <w:ind w:firstLine="708"/>
        <w:jc w:val="both"/>
        <w:rPr>
          <w:sz w:val="28"/>
          <w:szCs w:val="28"/>
        </w:rPr>
      </w:pPr>
      <w:r>
        <w:rPr>
          <w:sz w:val="28"/>
          <w:szCs w:val="28"/>
        </w:rPr>
        <w:t>4</w:t>
      </w:r>
      <w:r w:rsidR="0045309F">
        <w:rPr>
          <w:sz w:val="28"/>
          <w:szCs w:val="28"/>
        </w:rPr>
        <w:t xml:space="preserve">. Постановление от </w:t>
      </w:r>
      <w:r w:rsidR="00B86940">
        <w:rPr>
          <w:sz w:val="28"/>
          <w:szCs w:val="28"/>
        </w:rPr>
        <w:t>01</w:t>
      </w:r>
      <w:r w:rsidR="0045309F">
        <w:rPr>
          <w:sz w:val="28"/>
          <w:szCs w:val="28"/>
        </w:rPr>
        <w:t>.1</w:t>
      </w:r>
      <w:r>
        <w:rPr>
          <w:sz w:val="28"/>
          <w:szCs w:val="28"/>
        </w:rPr>
        <w:t>2</w:t>
      </w:r>
      <w:r w:rsidR="0045309F">
        <w:rPr>
          <w:sz w:val="28"/>
          <w:szCs w:val="28"/>
        </w:rPr>
        <w:t>.201</w:t>
      </w:r>
      <w:r w:rsidR="00B86940">
        <w:rPr>
          <w:sz w:val="28"/>
          <w:szCs w:val="28"/>
        </w:rPr>
        <w:t>7</w:t>
      </w:r>
      <w:r w:rsidR="0045309F">
        <w:rPr>
          <w:sz w:val="28"/>
          <w:szCs w:val="28"/>
        </w:rPr>
        <w:t xml:space="preserve"> года №1</w:t>
      </w:r>
      <w:r>
        <w:rPr>
          <w:sz w:val="28"/>
          <w:szCs w:val="28"/>
        </w:rPr>
        <w:t>2</w:t>
      </w:r>
      <w:r w:rsidR="0045309F">
        <w:rPr>
          <w:sz w:val="28"/>
          <w:szCs w:val="28"/>
        </w:rPr>
        <w:t>-</w:t>
      </w:r>
      <w:r>
        <w:rPr>
          <w:sz w:val="28"/>
          <w:szCs w:val="28"/>
        </w:rPr>
        <w:t>2</w:t>
      </w:r>
      <w:r w:rsidR="00B86940">
        <w:rPr>
          <w:sz w:val="28"/>
          <w:szCs w:val="28"/>
        </w:rPr>
        <w:t>60</w:t>
      </w:r>
      <w:r w:rsidR="0045309F">
        <w:rPr>
          <w:sz w:val="28"/>
          <w:szCs w:val="28"/>
        </w:rPr>
        <w:t xml:space="preserve"> «</w:t>
      </w:r>
      <w:r w:rsidR="0045309F" w:rsidRPr="009F6555">
        <w:rPr>
          <w:sz w:val="28"/>
          <w:szCs w:val="28"/>
        </w:rPr>
        <w:t>О создании комиссии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город Советск Щекинского района</w:t>
      </w:r>
      <w:r w:rsidR="00620B63">
        <w:rPr>
          <w:sz w:val="28"/>
          <w:szCs w:val="28"/>
        </w:rPr>
        <w:t xml:space="preserve"> на 2018год</w:t>
      </w:r>
      <w:r w:rsidR="0045309F">
        <w:rPr>
          <w:sz w:val="28"/>
          <w:szCs w:val="28"/>
        </w:rPr>
        <w:t>» считать утратившим силу.</w:t>
      </w:r>
    </w:p>
    <w:p w:rsidR="0045309F" w:rsidRDefault="007E12CC" w:rsidP="0045309F">
      <w:pPr>
        <w:ind w:firstLine="708"/>
        <w:jc w:val="both"/>
        <w:rPr>
          <w:sz w:val="28"/>
          <w:szCs w:val="28"/>
        </w:rPr>
      </w:pPr>
      <w:r>
        <w:rPr>
          <w:sz w:val="28"/>
          <w:szCs w:val="28"/>
        </w:rPr>
        <w:t>5</w:t>
      </w:r>
      <w:r w:rsidR="0045309F">
        <w:rPr>
          <w:sz w:val="28"/>
          <w:szCs w:val="28"/>
        </w:rPr>
        <w:t>. </w:t>
      </w:r>
      <w:proofErr w:type="gramStart"/>
      <w:r w:rsidR="0045309F" w:rsidRPr="00ED2890">
        <w:rPr>
          <w:sz w:val="28"/>
          <w:szCs w:val="28"/>
        </w:rPr>
        <w:t>Контроль за</w:t>
      </w:r>
      <w:proofErr w:type="gramEnd"/>
      <w:r w:rsidR="0045309F" w:rsidRPr="00ED2890">
        <w:rPr>
          <w:sz w:val="28"/>
          <w:szCs w:val="28"/>
        </w:rPr>
        <w:t xml:space="preserve"> исполнением настоящего постановления </w:t>
      </w:r>
      <w:r w:rsidR="0045309F">
        <w:rPr>
          <w:sz w:val="28"/>
          <w:szCs w:val="28"/>
        </w:rPr>
        <w:t>оставляю за собой.</w:t>
      </w:r>
    </w:p>
    <w:p w:rsidR="007E12CC" w:rsidRDefault="007E12CC" w:rsidP="00B86940">
      <w:pPr>
        <w:pStyle w:val="afa"/>
        <w:keepNext/>
        <w:keepLines/>
        <w:tabs>
          <w:tab w:val="left" w:pos="0"/>
          <w:tab w:val="left" w:pos="567"/>
          <w:tab w:val="left" w:pos="1134"/>
        </w:tabs>
        <w:ind w:left="0" w:firstLine="709"/>
        <w:jc w:val="both"/>
        <w:rPr>
          <w:sz w:val="28"/>
          <w:szCs w:val="28"/>
        </w:rPr>
      </w:pPr>
      <w:r>
        <w:rPr>
          <w:sz w:val="28"/>
          <w:szCs w:val="28"/>
        </w:rPr>
        <w:t xml:space="preserve">6.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w:t>
      </w:r>
      <w:proofErr w:type="gramStart"/>
      <w:r>
        <w:rPr>
          <w:sz w:val="28"/>
          <w:szCs w:val="28"/>
        </w:rPr>
        <w:t>.С</w:t>
      </w:r>
      <w:proofErr w:type="gramEnd"/>
      <w:r>
        <w:rPr>
          <w:sz w:val="28"/>
          <w:szCs w:val="28"/>
        </w:rPr>
        <w:t>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7E12CC" w:rsidRPr="00A21F18" w:rsidRDefault="007E12CC" w:rsidP="007E12CC">
      <w:pPr>
        <w:pStyle w:val="afa"/>
        <w:keepNext/>
        <w:keepLines/>
        <w:tabs>
          <w:tab w:val="left" w:pos="567"/>
          <w:tab w:val="left" w:pos="709"/>
          <w:tab w:val="left" w:pos="1134"/>
        </w:tabs>
        <w:spacing w:line="360" w:lineRule="auto"/>
        <w:ind w:left="709"/>
        <w:jc w:val="both"/>
        <w:rPr>
          <w:sz w:val="28"/>
          <w:szCs w:val="28"/>
        </w:rPr>
      </w:pPr>
      <w:r>
        <w:rPr>
          <w:sz w:val="28"/>
          <w:szCs w:val="28"/>
        </w:rPr>
        <w:t>7</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45309F" w:rsidRDefault="0045309F" w:rsidP="0045309F">
      <w:pPr>
        <w:ind w:firstLine="720"/>
        <w:jc w:val="both"/>
        <w:rPr>
          <w:sz w:val="28"/>
        </w:rPr>
      </w:pPr>
    </w:p>
    <w:p w:rsidR="0045309F" w:rsidRDefault="0045309F" w:rsidP="0045309F">
      <w:pPr>
        <w:ind w:firstLine="720"/>
        <w:jc w:val="both"/>
        <w:rPr>
          <w:sz w:val="28"/>
        </w:rPr>
      </w:pPr>
    </w:p>
    <w:p w:rsidR="0045309F" w:rsidRPr="00B86940" w:rsidRDefault="007E12CC" w:rsidP="0045309F">
      <w:pPr>
        <w:rPr>
          <w:sz w:val="28"/>
          <w:szCs w:val="28"/>
        </w:rPr>
      </w:pPr>
      <w:r w:rsidRPr="00B86940">
        <w:rPr>
          <w:sz w:val="28"/>
          <w:szCs w:val="28"/>
        </w:rPr>
        <w:t>Г</w:t>
      </w:r>
      <w:r w:rsidR="0045309F" w:rsidRPr="00B86940">
        <w:rPr>
          <w:sz w:val="28"/>
          <w:szCs w:val="28"/>
        </w:rPr>
        <w:t>лав</w:t>
      </w:r>
      <w:r w:rsidRPr="00B86940">
        <w:rPr>
          <w:sz w:val="28"/>
          <w:szCs w:val="28"/>
        </w:rPr>
        <w:t>а</w:t>
      </w:r>
      <w:r w:rsidR="0045309F" w:rsidRPr="00B86940">
        <w:rPr>
          <w:sz w:val="28"/>
          <w:szCs w:val="28"/>
        </w:rPr>
        <w:t xml:space="preserve"> администрации </w:t>
      </w:r>
    </w:p>
    <w:p w:rsidR="0045309F" w:rsidRPr="00B86940" w:rsidRDefault="0045309F" w:rsidP="0045309F">
      <w:pPr>
        <w:rPr>
          <w:sz w:val="28"/>
          <w:szCs w:val="28"/>
        </w:rPr>
      </w:pPr>
      <w:r w:rsidRPr="00B86940">
        <w:rPr>
          <w:sz w:val="28"/>
          <w:szCs w:val="28"/>
        </w:rPr>
        <w:t xml:space="preserve">муниципального образования город Советск </w:t>
      </w:r>
    </w:p>
    <w:p w:rsidR="0045309F" w:rsidRPr="00BF4CC9" w:rsidRDefault="0045309F" w:rsidP="0045309F">
      <w:pPr>
        <w:rPr>
          <w:color w:val="000000"/>
          <w:sz w:val="28"/>
          <w:szCs w:val="28"/>
        </w:rPr>
      </w:pPr>
      <w:r w:rsidRPr="00B86940">
        <w:rPr>
          <w:sz w:val="28"/>
          <w:szCs w:val="28"/>
        </w:rPr>
        <w:t>Щекинского района</w:t>
      </w:r>
      <w:r w:rsidRPr="00B86940">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E12CC" w:rsidRPr="00B86940">
        <w:rPr>
          <w:sz w:val="28"/>
          <w:szCs w:val="28"/>
        </w:rPr>
        <w:t>Н.В.Мясоедов</w:t>
      </w:r>
    </w:p>
    <w:p w:rsidR="0045309F" w:rsidRDefault="0045309F" w:rsidP="0045309F">
      <w:pPr>
        <w:ind w:firstLine="7020"/>
        <w:rPr>
          <w:color w:val="000000"/>
          <w:sz w:val="28"/>
          <w:szCs w:val="28"/>
        </w:rPr>
      </w:pPr>
    </w:p>
    <w:p w:rsidR="0045309F" w:rsidRDefault="007E12CC" w:rsidP="0045309F">
      <w:pPr>
        <w:ind w:firstLine="7020"/>
        <w:rPr>
          <w:color w:val="000000"/>
          <w:sz w:val="28"/>
          <w:szCs w:val="28"/>
        </w:rPr>
      </w:pPr>
      <w:r>
        <w:rPr>
          <w:color w:val="000000"/>
          <w:sz w:val="28"/>
          <w:szCs w:val="28"/>
        </w:rPr>
        <w:t xml:space="preserve">     </w:t>
      </w:r>
      <w:r w:rsidR="0045309F">
        <w:rPr>
          <w:color w:val="000000"/>
          <w:sz w:val="28"/>
          <w:szCs w:val="28"/>
        </w:rPr>
        <w:t xml:space="preserve"> Согласовано:</w:t>
      </w:r>
    </w:p>
    <w:p w:rsidR="007E12CC" w:rsidRDefault="0045309F" w:rsidP="0045309F">
      <w:pPr>
        <w:rPr>
          <w:color w:val="000000"/>
          <w:sz w:val="28"/>
          <w:szCs w:val="28"/>
        </w:rPr>
      </w:pPr>
      <w:r>
        <w:rPr>
          <w:color w:val="000000"/>
          <w:sz w:val="28"/>
          <w:szCs w:val="28"/>
        </w:rPr>
        <w:t xml:space="preserve">                                                                                                          </w:t>
      </w:r>
      <w:proofErr w:type="spellStart"/>
      <w:r w:rsidR="00B86940">
        <w:rPr>
          <w:color w:val="000000"/>
          <w:sz w:val="28"/>
          <w:szCs w:val="28"/>
        </w:rPr>
        <w:t>Н.Ю.Грекова</w:t>
      </w:r>
      <w:proofErr w:type="spellEnd"/>
    </w:p>
    <w:p w:rsidR="0045309F" w:rsidRDefault="007E12CC" w:rsidP="0045309F">
      <w:pPr>
        <w:rPr>
          <w:color w:val="000000"/>
          <w:sz w:val="28"/>
          <w:szCs w:val="28"/>
        </w:rPr>
      </w:pPr>
      <w:r>
        <w:rPr>
          <w:color w:val="000000"/>
          <w:sz w:val="28"/>
          <w:szCs w:val="28"/>
        </w:rPr>
        <w:t xml:space="preserve">                                                                                                          </w:t>
      </w:r>
      <w:r w:rsidR="0045309F">
        <w:rPr>
          <w:color w:val="000000"/>
          <w:sz w:val="28"/>
          <w:szCs w:val="28"/>
        </w:rPr>
        <w:t xml:space="preserve">О.А. </w:t>
      </w:r>
      <w:proofErr w:type="spellStart"/>
      <w:r w:rsidR="0045309F">
        <w:rPr>
          <w:color w:val="000000"/>
          <w:sz w:val="28"/>
          <w:szCs w:val="28"/>
        </w:rPr>
        <w:t>Пузочкина</w:t>
      </w:r>
      <w:proofErr w:type="spellEnd"/>
    </w:p>
    <w:p w:rsidR="0045309F" w:rsidRDefault="0045309F" w:rsidP="0045309F">
      <w:pPr>
        <w:ind w:firstLine="7020"/>
        <w:rPr>
          <w:color w:val="000000"/>
          <w:sz w:val="28"/>
          <w:szCs w:val="28"/>
        </w:rPr>
      </w:pPr>
      <w:r>
        <w:rPr>
          <w:color w:val="000000"/>
          <w:sz w:val="28"/>
          <w:szCs w:val="28"/>
        </w:rPr>
        <w:t xml:space="preserve">      </w:t>
      </w:r>
    </w:p>
    <w:p w:rsidR="0045309F" w:rsidRPr="00C61D10" w:rsidRDefault="0045309F" w:rsidP="0045309F">
      <w:pPr>
        <w:spacing w:line="360" w:lineRule="auto"/>
        <w:ind w:firstLine="7080"/>
        <w:rPr>
          <w:b/>
          <w:color w:val="FFFFFF"/>
          <w:sz w:val="28"/>
          <w:szCs w:val="28"/>
        </w:rPr>
      </w:pPr>
      <w:r w:rsidRPr="00C61D10">
        <w:rPr>
          <w:b/>
          <w:color w:val="FFFFFF"/>
          <w:sz w:val="28"/>
          <w:szCs w:val="28"/>
        </w:rPr>
        <w:t>Согласовано:</w:t>
      </w:r>
    </w:p>
    <w:p w:rsidR="0045309F" w:rsidRPr="00C61D10" w:rsidRDefault="0045309F" w:rsidP="0045309F">
      <w:pPr>
        <w:spacing w:line="360" w:lineRule="auto"/>
        <w:ind w:firstLine="7080"/>
        <w:rPr>
          <w:color w:val="FFFFFF"/>
          <w:sz w:val="28"/>
          <w:szCs w:val="28"/>
        </w:rPr>
      </w:pPr>
      <w:r w:rsidRPr="00C61D10">
        <w:rPr>
          <w:color w:val="FFFFFF"/>
          <w:sz w:val="28"/>
          <w:szCs w:val="28"/>
        </w:rPr>
        <w:t xml:space="preserve">Е.И. </w:t>
      </w:r>
    </w:p>
    <w:p w:rsidR="0045309F" w:rsidRPr="00C61D10" w:rsidRDefault="0045309F" w:rsidP="0045309F">
      <w:pPr>
        <w:spacing w:line="360" w:lineRule="auto"/>
        <w:ind w:firstLine="7080"/>
        <w:rPr>
          <w:color w:val="FFFFFF"/>
          <w:sz w:val="28"/>
          <w:szCs w:val="28"/>
        </w:rPr>
      </w:pPr>
      <w:r w:rsidRPr="00C61D10">
        <w:rPr>
          <w:color w:val="FFFFFF"/>
          <w:sz w:val="28"/>
          <w:szCs w:val="28"/>
        </w:rPr>
        <w:t>А.П.  Рыжков</w:t>
      </w:r>
    </w:p>
    <w:p w:rsidR="0045309F" w:rsidRPr="00C61D10" w:rsidRDefault="0045309F" w:rsidP="0045309F">
      <w:pPr>
        <w:spacing w:line="360" w:lineRule="auto"/>
        <w:ind w:firstLine="7080"/>
        <w:rPr>
          <w:color w:val="FFFFFF"/>
          <w:sz w:val="28"/>
          <w:szCs w:val="28"/>
        </w:rPr>
      </w:pPr>
      <w:r w:rsidRPr="00C61D10">
        <w:rPr>
          <w:color w:val="FFFFFF"/>
          <w:sz w:val="28"/>
          <w:szCs w:val="28"/>
        </w:rPr>
        <w:t>А.А. Петрова</w:t>
      </w:r>
    </w:p>
    <w:p w:rsidR="0045309F" w:rsidRPr="00C61D10" w:rsidRDefault="0045309F" w:rsidP="0045309F">
      <w:pPr>
        <w:spacing w:line="360" w:lineRule="auto"/>
        <w:ind w:firstLine="7080"/>
        <w:rPr>
          <w:color w:val="FFFFFF"/>
          <w:sz w:val="28"/>
          <w:szCs w:val="28"/>
        </w:rPr>
      </w:pPr>
      <w:r w:rsidRPr="00C61D10">
        <w:rPr>
          <w:color w:val="FFFFFF"/>
          <w:sz w:val="28"/>
          <w:szCs w:val="28"/>
        </w:rPr>
        <w:t xml:space="preserve">В.С.Кожевников </w:t>
      </w:r>
    </w:p>
    <w:p w:rsidR="0045309F" w:rsidRDefault="0045309F" w:rsidP="0045309F">
      <w:pPr>
        <w:pStyle w:val="ConsPlusNormal"/>
        <w:rPr>
          <w:rFonts w:ascii="Times New Roman" w:hAnsi="Times New Roman" w:cs="Times New Roman"/>
          <w:b/>
          <w:sz w:val="28"/>
          <w:szCs w:val="28"/>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Pr="00110298" w:rsidRDefault="0045309F" w:rsidP="0045309F">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Pr>
          <w:rFonts w:ascii="Times New Roman" w:hAnsi="Times New Roman" w:cs="Times New Roman"/>
          <w:sz w:val="24"/>
          <w:szCs w:val="24"/>
        </w:rPr>
        <w:t>Романова Н.Н.</w:t>
      </w:r>
    </w:p>
    <w:p w:rsidR="0045309F" w:rsidRDefault="0045309F" w:rsidP="0045309F">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(48751)7-45-41</w:t>
      </w:r>
    </w:p>
    <w:p w:rsidR="0045309F" w:rsidRDefault="0045309F" w:rsidP="0045309F">
      <w:pPr>
        <w:ind w:left="6372" w:firstLine="708"/>
        <w:jc w:val="right"/>
        <w:rPr>
          <w:sz w:val="28"/>
          <w:szCs w:val="28"/>
        </w:rPr>
      </w:pPr>
    </w:p>
    <w:p w:rsidR="0045309F" w:rsidRDefault="0045309F" w:rsidP="0045309F">
      <w:pPr>
        <w:ind w:left="6372" w:firstLine="708"/>
        <w:jc w:val="right"/>
        <w:rPr>
          <w:sz w:val="28"/>
          <w:szCs w:val="28"/>
        </w:rPr>
      </w:pPr>
    </w:p>
    <w:p w:rsidR="00B86940" w:rsidRDefault="00B86940" w:rsidP="0045309F">
      <w:pPr>
        <w:ind w:left="6372" w:firstLine="708"/>
        <w:jc w:val="right"/>
        <w:rPr>
          <w:sz w:val="28"/>
          <w:szCs w:val="28"/>
        </w:rPr>
      </w:pPr>
    </w:p>
    <w:p w:rsidR="00B86940" w:rsidRDefault="00B86940" w:rsidP="0045309F">
      <w:pPr>
        <w:ind w:left="6372" w:firstLine="708"/>
        <w:jc w:val="right"/>
        <w:rPr>
          <w:sz w:val="28"/>
          <w:szCs w:val="28"/>
        </w:rPr>
      </w:pPr>
    </w:p>
    <w:p w:rsidR="0045309F" w:rsidRDefault="0045309F" w:rsidP="0045309F">
      <w:pPr>
        <w:ind w:left="6372" w:firstLine="708"/>
        <w:jc w:val="right"/>
        <w:rPr>
          <w:sz w:val="28"/>
          <w:szCs w:val="28"/>
        </w:rPr>
      </w:pPr>
      <w:r>
        <w:rPr>
          <w:sz w:val="28"/>
          <w:szCs w:val="28"/>
        </w:rPr>
        <w:t xml:space="preserve">      </w:t>
      </w:r>
    </w:p>
    <w:p w:rsidR="00B86940" w:rsidRDefault="00B86940" w:rsidP="00B86940">
      <w:pPr>
        <w:rPr>
          <w:sz w:val="28"/>
          <w:szCs w:val="28"/>
        </w:rPr>
      </w:pPr>
    </w:p>
    <w:p w:rsidR="00B86940" w:rsidRDefault="00B86940" w:rsidP="00B86940">
      <w:pPr>
        <w:rPr>
          <w:sz w:val="28"/>
          <w:szCs w:val="28"/>
        </w:rPr>
      </w:pPr>
      <w:r>
        <w:rPr>
          <w:sz w:val="28"/>
          <w:szCs w:val="28"/>
        </w:rPr>
        <w:lastRenderedPageBreak/>
        <w:t xml:space="preserve">                                                         </w:t>
      </w:r>
    </w:p>
    <w:p w:rsidR="0045309F" w:rsidRPr="00147173" w:rsidRDefault="00B86940" w:rsidP="00DC2401">
      <w:pPr>
        <w:jc w:val="right"/>
        <w:rPr>
          <w:sz w:val="28"/>
          <w:szCs w:val="28"/>
        </w:rPr>
      </w:pPr>
      <w:r>
        <w:rPr>
          <w:sz w:val="28"/>
          <w:szCs w:val="28"/>
        </w:rPr>
        <w:t xml:space="preserve">                                                         </w:t>
      </w:r>
      <w:r w:rsidR="0045309F" w:rsidRPr="00147173">
        <w:rPr>
          <w:sz w:val="28"/>
          <w:szCs w:val="28"/>
        </w:rPr>
        <w:t xml:space="preserve">Приложение </w:t>
      </w:r>
      <w:r w:rsidR="0045309F">
        <w:rPr>
          <w:sz w:val="28"/>
          <w:szCs w:val="28"/>
        </w:rPr>
        <w:t xml:space="preserve">1 </w:t>
      </w:r>
    </w:p>
    <w:p w:rsidR="0045309F" w:rsidRPr="00147173" w:rsidRDefault="007E12CC" w:rsidP="00DC2401">
      <w:pPr>
        <w:jc w:val="right"/>
        <w:rPr>
          <w:sz w:val="28"/>
          <w:szCs w:val="28"/>
        </w:rPr>
      </w:pPr>
      <w:r>
        <w:rPr>
          <w:sz w:val="28"/>
          <w:szCs w:val="28"/>
        </w:rPr>
        <w:t xml:space="preserve">                                    </w:t>
      </w:r>
      <w:r w:rsidR="0045309F" w:rsidRPr="00147173">
        <w:rPr>
          <w:sz w:val="28"/>
          <w:szCs w:val="28"/>
        </w:rPr>
        <w:t xml:space="preserve">к постановлению администрации </w:t>
      </w:r>
    </w:p>
    <w:p w:rsidR="0045309F" w:rsidRPr="00147173" w:rsidRDefault="0045309F" w:rsidP="0045309F">
      <w:pPr>
        <w:jc w:val="right"/>
        <w:rPr>
          <w:sz w:val="28"/>
          <w:szCs w:val="28"/>
        </w:rPr>
      </w:pPr>
      <w:r w:rsidRPr="00147173">
        <w:rPr>
          <w:sz w:val="28"/>
          <w:szCs w:val="28"/>
        </w:rPr>
        <w:t>муниципального образования</w:t>
      </w:r>
      <w:r>
        <w:rPr>
          <w:sz w:val="28"/>
          <w:szCs w:val="28"/>
        </w:rPr>
        <w:t xml:space="preserve"> город Советск </w:t>
      </w:r>
    </w:p>
    <w:p w:rsidR="0045309F" w:rsidRPr="00147173" w:rsidRDefault="0045309F" w:rsidP="0045309F">
      <w:pPr>
        <w:jc w:val="right"/>
        <w:rPr>
          <w:sz w:val="28"/>
          <w:szCs w:val="28"/>
        </w:rPr>
      </w:pPr>
      <w:r w:rsidRPr="00147173">
        <w:rPr>
          <w:sz w:val="28"/>
          <w:szCs w:val="28"/>
        </w:rPr>
        <w:t>Щекинск</w:t>
      </w:r>
      <w:r>
        <w:rPr>
          <w:sz w:val="28"/>
          <w:szCs w:val="28"/>
        </w:rPr>
        <w:t>ого</w:t>
      </w:r>
      <w:r w:rsidRPr="00147173">
        <w:rPr>
          <w:sz w:val="28"/>
          <w:szCs w:val="28"/>
        </w:rPr>
        <w:t xml:space="preserve"> район</w:t>
      </w:r>
      <w:r>
        <w:rPr>
          <w:sz w:val="28"/>
          <w:szCs w:val="28"/>
        </w:rPr>
        <w:t>а</w:t>
      </w:r>
    </w:p>
    <w:p w:rsidR="0045309F" w:rsidRPr="002347A6" w:rsidRDefault="0045309F" w:rsidP="0045309F">
      <w:pPr>
        <w:jc w:val="right"/>
        <w:rPr>
          <w:sz w:val="26"/>
          <w:szCs w:val="26"/>
          <w:u w:val="single"/>
        </w:rPr>
      </w:pPr>
      <w:r w:rsidRPr="00147173">
        <w:rPr>
          <w:sz w:val="28"/>
          <w:szCs w:val="28"/>
        </w:rPr>
        <w:t xml:space="preserve">от </w:t>
      </w:r>
      <w:r w:rsidR="00DC2401">
        <w:rPr>
          <w:sz w:val="28"/>
          <w:szCs w:val="28"/>
        </w:rPr>
        <w:t xml:space="preserve">16 ноября </w:t>
      </w:r>
      <w:r w:rsidRPr="00DC2401">
        <w:rPr>
          <w:sz w:val="28"/>
          <w:szCs w:val="28"/>
        </w:rPr>
        <w:t>201</w:t>
      </w:r>
      <w:r w:rsidR="00B86940" w:rsidRPr="00DC2401">
        <w:rPr>
          <w:sz w:val="28"/>
          <w:szCs w:val="28"/>
        </w:rPr>
        <w:t>8</w:t>
      </w:r>
      <w:r w:rsidRPr="00DC2401">
        <w:rPr>
          <w:sz w:val="28"/>
          <w:szCs w:val="28"/>
        </w:rPr>
        <w:t>года</w:t>
      </w:r>
      <w:r w:rsidRPr="00147173">
        <w:rPr>
          <w:sz w:val="28"/>
          <w:szCs w:val="28"/>
        </w:rPr>
        <w:t xml:space="preserve">  № </w:t>
      </w:r>
      <w:r w:rsidR="00DC2401">
        <w:rPr>
          <w:sz w:val="28"/>
          <w:szCs w:val="28"/>
        </w:rPr>
        <w:t>11-201</w:t>
      </w:r>
    </w:p>
    <w:p w:rsidR="0045309F" w:rsidRDefault="0045309F" w:rsidP="0045309F">
      <w:pPr>
        <w:jc w:val="center"/>
        <w:rPr>
          <w:sz w:val="26"/>
          <w:szCs w:val="26"/>
        </w:rPr>
      </w:pPr>
    </w:p>
    <w:p w:rsidR="0045309F" w:rsidRDefault="0045309F" w:rsidP="0045309F">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организации </w:t>
      </w:r>
      <w:r>
        <w:rPr>
          <w:b/>
          <w:sz w:val="28"/>
          <w:szCs w:val="28"/>
        </w:rPr>
        <w:t xml:space="preserve">с правами специализированной службы </w:t>
      </w:r>
      <w:r w:rsidRPr="00510D8C">
        <w:rPr>
          <w:b/>
          <w:sz w:val="28"/>
          <w:szCs w:val="28"/>
        </w:rPr>
        <w:t>по оказанию ритуальных услуг погребению безродных, невостребованных и неопознанных умерших на территории</w:t>
      </w:r>
    </w:p>
    <w:p w:rsidR="00B86940" w:rsidRDefault="0045309F" w:rsidP="0045309F">
      <w:pPr>
        <w:jc w:val="center"/>
        <w:rPr>
          <w:b/>
          <w:sz w:val="28"/>
          <w:szCs w:val="28"/>
        </w:rPr>
      </w:pPr>
      <w:r w:rsidRPr="00510D8C">
        <w:rPr>
          <w:b/>
          <w:sz w:val="28"/>
          <w:szCs w:val="28"/>
        </w:rPr>
        <w:t xml:space="preserve">муниципального образования </w:t>
      </w:r>
      <w:r>
        <w:rPr>
          <w:b/>
          <w:sz w:val="28"/>
          <w:szCs w:val="28"/>
        </w:rPr>
        <w:t xml:space="preserve">город Советск </w:t>
      </w:r>
      <w:r w:rsidRPr="00510D8C">
        <w:rPr>
          <w:b/>
          <w:sz w:val="28"/>
          <w:szCs w:val="28"/>
        </w:rPr>
        <w:t>Щекинск</w:t>
      </w:r>
      <w:r>
        <w:rPr>
          <w:b/>
          <w:sz w:val="28"/>
          <w:szCs w:val="28"/>
        </w:rPr>
        <w:t>ого</w:t>
      </w:r>
      <w:r w:rsidRPr="00510D8C">
        <w:rPr>
          <w:b/>
          <w:sz w:val="28"/>
          <w:szCs w:val="28"/>
        </w:rPr>
        <w:t xml:space="preserve"> район</w:t>
      </w:r>
      <w:r>
        <w:rPr>
          <w:b/>
          <w:sz w:val="28"/>
          <w:szCs w:val="28"/>
        </w:rPr>
        <w:t>а</w:t>
      </w:r>
      <w:r w:rsidR="00B86940">
        <w:rPr>
          <w:b/>
          <w:sz w:val="28"/>
          <w:szCs w:val="28"/>
        </w:rPr>
        <w:t xml:space="preserve"> </w:t>
      </w:r>
    </w:p>
    <w:p w:rsidR="0045309F" w:rsidRPr="00510D8C" w:rsidRDefault="00B86940" w:rsidP="0045309F">
      <w:pPr>
        <w:jc w:val="center"/>
        <w:rPr>
          <w:b/>
          <w:color w:val="000000"/>
          <w:sz w:val="28"/>
          <w:szCs w:val="28"/>
        </w:rPr>
      </w:pPr>
      <w:r>
        <w:rPr>
          <w:b/>
          <w:sz w:val="28"/>
          <w:szCs w:val="28"/>
        </w:rPr>
        <w:t>на 2019 год</w:t>
      </w:r>
    </w:p>
    <w:p w:rsidR="0045309F" w:rsidRPr="00090C3C" w:rsidRDefault="0045309F" w:rsidP="0045309F">
      <w:pPr>
        <w:rPr>
          <w:sz w:val="18"/>
          <w:szCs w:val="18"/>
        </w:rPr>
      </w:pPr>
    </w:p>
    <w:p w:rsidR="0045309F" w:rsidRPr="00090C3C" w:rsidRDefault="0045309F" w:rsidP="0045309F">
      <w:pPr>
        <w:jc w:val="both"/>
        <w:rPr>
          <w:sz w:val="18"/>
          <w:szCs w:val="18"/>
        </w:rPr>
      </w:pPr>
    </w:p>
    <w:p w:rsidR="0045309F" w:rsidRPr="00510D8C" w:rsidRDefault="0045309F" w:rsidP="0045309F">
      <w:pPr>
        <w:jc w:val="both"/>
        <w:rPr>
          <w:sz w:val="28"/>
          <w:szCs w:val="28"/>
        </w:rPr>
      </w:pPr>
      <w:r w:rsidRPr="00090C3C">
        <w:rPr>
          <w:b/>
          <w:sz w:val="28"/>
          <w:szCs w:val="28"/>
        </w:rPr>
        <w:t>Председатель комиссии</w:t>
      </w:r>
      <w:r w:rsidRPr="00510D8C">
        <w:rPr>
          <w:sz w:val="28"/>
          <w:szCs w:val="28"/>
        </w:rPr>
        <w:t xml:space="preserve">: </w:t>
      </w:r>
    </w:p>
    <w:p w:rsidR="0045309F" w:rsidRPr="00510D8C" w:rsidRDefault="00B86940" w:rsidP="0045309F">
      <w:pPr>
        <w:ind w:firstLine="708"/>
        <w:jc w:val="both"/>
        <w:rPr>
          <w:sz w:val="28"/>
          <w:szCs w:val="28"/>
        </w:rPr>
      </w:pPr>
      <w:r>
        <w:rPr>
          <w:sz w:val="28"/>
          <w:szCs w:val="28"/>
        </w:rPr>
        <w:t>Г</w:t>
      </w:r>
      <w:r w:rsidR="0045309F" w:rsidRPr="00510D8C">
        <w:rPr>
          <w:sz w:val="28"/>
          <w:szCs w:val="28"/>
        </w:rPr>
        <w:t>лав</w:t>
      </w:r>
      <w:r>
        <w:rPr>
          <w:sz w:val="28"/>
          <w:szCs w:val="28"/>
        </w:rPr>
        <w:t>а</w:t>
      </w:r>
      <w:r w:rsidR="0045309F">
        <w:rPr>
          <w:sz w:val="28"/>
          <w:szCs w:val="28"/>
        </w:rPr>
        <w:t xml:space="preserve"> </w:t>
      </w:r>
      <w:r w:rsidR="0045309F" w:rsidRPr="00510D8C">
        <w:rPr>
          <w:sz w:val="28"/>
          <w:szCs w:val="28"/>
        </w:rPr>
        <w:t xml:space="preserve">администрации муниципального образования </w:t>
      </w:r>
      <w:r w:rsidR="0045309F">
        <w:rPr>
          <w:sz w:val="28"/>
          <w:szCs w:val="28"/>
        </w:rPr>
        <w:t xml:space="preserve">город Советск </w:t>
      </w:r>
      <w:r w:rsidR="0045309F" w:rsidRPr="00510D8C">
        <w:rPr>
          <w:sz w:val="28"/>
          <w:szCs w:val="28"/>
        </w:rPr>
        <w:t>Щекинск</w:t>
      </w:r>
      <w:r w:rsidR="0045309F">
        <w:rPr>
          <w:sz w:val="28"/>
          <w:szCs w:val="28"/>
        </w:rPr>
        <w:t>ого</w:t>
      </w:r>
      <w:r w:rsidR="0045309F" w:rsidRPr="00510D8C">
        <w:rPr>
          <w:sz w:val="28"/>
          <w:szCs w:val="28"/>
        </w:rPr>
        <w:t xml:space="preserve"> район</w:t>
      </w:r>
      <w:r w:rsidR="0045309F">
        <w:rPr>
          <w:sz w:val="28"/>
          <w:szCs w:val="28"/>
        </w:rPr>
        <w:t>а.</w:t>
      </w:r>
    </w:p>
    <w:p w:rsidR="0045309F" w:rsidRDefault="0045309F" w:rsidP="0045309F">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45309F" w:rsidRDefault="0045309F" w:rsidP="0045309F">
      <w:pPr>
        <w:pStyle w:val="21"/>
        <w:spacing w:after="0" w:line="240" w:lineRule="auto"/>
        <w:ind w:left="0" w:firstLine="709"/>
        <w:jc w:val="both"/>
        <w:rPr>
          <w:sz w:val="28"/>
          <w:szCs w:val="28"/>
        </w:rPr>
      </w:pPr>
      <w:r>
        <w:rPr>
          <w:sz w:val="28"/>
          <w:szCs w:val="28"/>
        </w:rPr>
        <w:t>н</w:t>
      </w:r>
      <w:r w:rsidRPr="004378B6">
        <w:rPr>
          <w:sz w:val="28"/>
          <w:szCs w:val="28"/>
        </w:rPr>
        <w:t xml:space="preserve">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5309F" w:rsidRDefault="0045309F" w:rsidP="0045309F">
      <w:pPr>
        <w:pStyle w:val="21"/>
        <w:spacing w:after="0" w:line="240" w:lineRule="auto"/>
        <w:ind w:left="0"/>
        <w:jc w:val="both"/>
        <w:rPr>
          <w:sz w:val="28"/>
          <w:szCs w:val="28"/>
        </w:rPr>
      </w:pPr>
      <w:r w:rsidRPr="00090C3C">
        <w:rPr>
          <w:b/>
          <w:sz w:val="28"/>
          <w:szCs w:val="28"/>
        </w:rPr>
        <w:t>Секретарь комиссии</w:t>
      </w:r>
      <w:r w:rsidRPr="00510D8C">
        <w:rPr>
          <w:sz w:val="28"/>
          <w:szCs w:val="28"/>
        </w:rPr>
        <w:t>:</w:t>
      </w:r>
    </w:p>
    <w:p w:rsidR="0045309F" w:rsidRDefault="0045309F" w:rsidP="0045309F">
      <w:pPr>
        <w:pStyle w:val="a5"/>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5309F" w:rsidRPr="008B1E09" w:rsidRDefault="0045309F" w:rsidP="0045309F">
      <w:pPr>
        <w:jc w:val="both"/>
        <w:rPr>
          <w:b/>
          <w:sz w:val="28"/>
          <w:szCs w:val="28"/>
        </w:rPr>
      </w:pPr>
      <w:r w:rsidRPr="008B1E09">
        <w:rPr>
          <w:b/>
          <w:sz w:val="28"/>
          <w:szCs w:val="28"/>
        </w:rPr>
        <w:t xml:space="preserve">Члены комиссии: </w:t>
      </w:r>
    </w:p>
    <w:p w:rsidR="0045309F" w:rsidRDefault="0045309F" w:rsidP="0045309F">
      <w:pPr>
        <w:pStyle w:val="a5"/>
        <w:jc w:val="both"/>
        <w:rPr>
          <w:sz w:val="28"/>
          <w:szCs w:val="28"/>
        </w:rPr>
      </w:pPr>
      <w:r>
        <w:rPr>
          <w:sz w:val="28"/>
          <w:szCs w:val="28"/>
        </w:rPr>
        <w:t xml:space="preserve">          начальник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5309F" w:rsidRPr="004378B6" w:rsidRDefault="0045309F" w:rsidP="0045309F">
      <w:pPr>
        <w:pStyle w:val="21"/>
        <w:spacing w:after="0" w:line="240" w:lineRule="auto"/>
        <w:ind w:left="0" w:firstLine="709"/>
        <w:jc w:val="both"/>
        <w:rPr>
          <w:sz w:val="28"/>
          <w:szCs w:val="28"/>
        </w:rPr>
      </w:pPr>
      <w:r>
        <w:rPr>
          <w:sz w:val="28"/>
          <w:szCs w:val="28"/>
        </w:rPr>
        <w:t xml:space="preserve">консультант сектора 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jc w:val="both"/>
        <w:rPr>
          <w:sz w:val="28"/>
          <w:szCs w:val="28"/>
        </w:rPr>
      </w:pPr>
    </w:p>
    <w:p w:rsidR="0045309F" w:rsidRDefault="0045309F" w:rsidP="0045309F">
      <w:pPr>
        <w:pStyle w:val="a5"/>
        <w:tabs>
          <w:tab w:val="clear" w:pos="9355"/>
          <w:tab w:val="left" w:pos="7215"/>
          <w:tab w:val="right" w:pos="9356"/>
        </w:tabs>
        <w:jc w:val="both"/>
        <w:rPr>
          <w:sz w:val="28"/>
          <w:szCs w:val="28"/>
        </w:rPr>
      </w:pPr>
      <w:r>
        <w:rPr>
          <w:sz w:val="28"/>
          <w:szCs w:val="28"/>
        </w:rPr>
        <w:t xml:space="preserve">           </w:t>
      </w:r>
      <w:r>
        <w:rPr>
          <w:sz w:val="28"/>
          <w:szCs w:val="28"/>
        </w:rPr>
        <w:tab/>
        <w:t xml:space="preserve">                                                                                      </w:t>
      </w:r>
    </w:p>
    <w:p w:rsidR="0045309F" w:rsidRDefault="0045309F" w:rsidP="0045309F">
      <w:pPr>
        <w:pStyle w:val="a5"/>
        <w:tabs>
          <w:tab w:val="clear" w:pos="9355"/>
          <w:tab w:val="left" w:pos="7215"/>
          <w:tab w:val="right" w:pos="9356"/>
        </w:tabs>
        <w:jc w:val="both"/>
        <w:rPr>
          <w:sz w:val="28"/>
          <w:szCs w:val="28"/>
        </w:rPr>
      </w:pPr>
      <w:r>
        <w:rPr>
          <w:sz w:val="28"/>
          <w:szCs w:val="28"/>
        </w:rPr>
        <w:t xml:space="preserve">                                                                                               </w:t>
      </w:r>
    </w:p>
    <w:p w:rsidR="0045309F" w:rsidRDefault="0045309F" w:rsidP="0045309F">
      <w:pPr>
        <w:pStyle w:val="a5"/>
        <w:tabs>
          <w:tab w:val="clear" w:pos="9355"/>
          <w:tab w:val="left" w:pos="7215"/>
          <w:tab w:val="right" w:pos="9356"/>
        </w:tabs>
        <w:jc w:val="both"/>
        <w:rPr>
          <w:sz w:val="28"/>
          <w:szCs w:val="28"/>
        </w:rPr>
      </w:pPr>
    </w:p>
    <w:p w:rsidR="00B86940" w:rsidRDefault="0045309F" w:rsidP="0045309F">
      <w:pPr>
        <w:pStyle w:val="a5"/>
        <w:tabs>
          <w:tab w:val="clear" w:pos="9355"/>
          <w:tab w:val="left" w:pos="7215"/>
          <w:tab w:val="right" w:pos="9356"/>
        </w:tabs>
        <w:jc w:val="both"/>
        <w:rPr>
          <w:sz w:val="28"/>
          <w:szCs w:val="28"/>
        </w:rPr>
      </w:pPr>
      <w:r>
        <w:rPr>
          <w:sz w:val="28"/>
          <w:szCs w:val="28"/>
        </w:rPr>
        <w:t xml:space="preserve">                                                                                              </w:t>
      </w:r>
    </w:p>
    <w:p w:rsidR="00B86940" w:rsidRDefault="00B86940" w:rsidP="0045309F">
      <w:pPr>
        <w:pStyle w:val="a5"/>
        <w:tabs>
          <w:tab w:val="clear" w:pos="9355"/>
          <w:tab w:val="left" w:pos="7215"/>
          <w:tab w:val="right" w:pos="9356"/>
        </w:tabs>
        <w:jc w:val="both"/>
        <w:rPr>
          <w:sz w:val="28"/>
          <w:szCs w:val="28"/>
        </w:rPr>
      </w:pPr>
    </w:p>
    <w:p w:rsidR="00B86940" w:rsidRDefault="00B86940" w:rsidP="0045309F">
      <w:pPr>
        <w:pStyle w:val="a5"/>
        <w:tabs>
          <w:tab w:val="clear" w:pos="9355"/>
          <w:tab w:val="left" w:pos="7215"/>
          <w:tab w:val="right" w:pos="9356"/>
        </w:tabs>
        <w:jc w:val="both"/>
        <w:rPr>
          <w:sz w:val="28"/>
          <w:szCs w:val="28"/>
        </w:rPr>
      </w:pPr>
    </w:p>
    <w:p w:rsidR="00B86940" w:rsidRDefault="00B86940" w:rsidP="0045309F">
      <w:pPr>
        <w:pStyle w:val="a5"/>
        <w:tabs>
          <w:tab w:val="clear" w:pos="9355"/>
          <w:tab w:val="left" w:pos="7215"/>
          <w:tab w:val="right" w:pos="9356"/>
        </w:tabs>
        <w:jc w:val="both"/>
        <w:rPr>
          <w:sz w:val="28"/>
          <w:szCs w:val="28"/>
        </w:rPr>
      </w:pPr>
      <w:r>
        <w:rPr>
          <w:sz w:val="28"/>
          <w:szCs w:val="28"/>
        </w:rPr>
        <w:lastRenderedPageBreak/>
        <w:t xml:space="preserve"> </w:t>
      </w:r>
    </w:p>
    <w:p w:rsidR="0045309F" w:rsidRPr="002E4E7F" w:rsidRDefault="00B86940" w:rsidP="00DC2401">
      <w:pPr>
        <w:pStyle w:val="a5"/>
        <w:tabs>
          <w:tab w:val="clear" w:pos="9355"/>
          <w:tab w:val="left" w:pos="7215"/>
          <w:tab w:val="right" w:pos="9356"/>
        </w:tabs>
        <w:jc w:val="right"/>
        <w:rPr>
          <w:sz w:val="28"/>
          <w:szCs w:val="28"/>
        </w:rPr>
      </w:pPr>
      <w:r>
        <w:rPr>
          <w:sz w:val="28"/>
          <w:szCs w:val="28"/>
        </w:rPr>
        <w:t xml:space="preserve">                                                      </w:t>
      </w:r>
      <w:r w:rsidR="0045309F" w:rsidRPr="002E4E7F">
        <w:rPr>
          <w:sz w:val="28"/>
          <w:szCs w:val="28"/>
        </w:rPr>
        <w:t>Приложение 2</w:t>
      </w:r>
    </w:p>
    <w:p w:rsidR="0045309F" w:rsidRDefault="008156D4" w:rsidP="00DC2401">
      <w:pPr>
        <w:jc w:val="right"/>
        <w:rPr>
          <w:sz w:val="28"/>
          <w:szCs w:val="28"/>
        </w:rPr>
      </w:pPr>
      <w:r>
        <w:rPr>
          <w:sz w:val="28"/>
          <w:szCs w:val="28"/>
        </w:rPr>
        <w:t xml:space="preserve">                                     </w:t>
      </w:r>
      <w:r w:rsidR="0045309F" w:rsidRPr="00E17D9B">
        <w:rPr>
          <w:sz w:val="28"/>
          <w:szCs w:val="28"/>
        </w:rPr>
        <w:t xml:space="preserve">к </w:t>
      </w:r>
      <w:r w:rsidR="0045309F">
        <w:rPr>
          <w:sz w:val="28"/>
          <w:szCs w:val="28"/>
        </w:rPr>
        <w:t xml:space="preserve">постановлению </w:t>
      </w:r>
      <w:r w:rsidR="0045309F" w:rsidRPr="00E17D9B">
        <w:rPr>
          <w:sz w:val="28"/>
          <w:szCs w:val="28"/>
        </w:rPr>
        <w:t xml:space="preserve">администрации </w:t>
      </w:r>
    </w:p>
    <w:p w:rsidR="0045309F" w:rsidRPr="00E17D9B" w:rsidRDefault="0045309F" w:rsidP="0045309F">
      <w:pPr>
        <w:jc w:val="right"/>
        <w:rPr>
          <w:sz w:val="28"/>
          <w:szCs w:val="28"/>
        </w:rPr>
      </w:pPr>
      <w:r w:rsidRPr="00E17D9B">
        <w:rPr>
          <w:sz w:val="28"/>
          <w:szCs w:val="28"/>
        </w:rPr>
        <w:t>муниципального образования</w:t>
      </w:r>
      <w:r>
        <w:rPr>
          <w:sz w:val="28"/>
          <w:szCs w:val="28"/>
        </w:rPr>
        <w:t xml:space="preserve"> город Советск</w:t>
      </w:r>
      <w:r w:rsidRPr="00E17D9B">
        <w:rPr>
          <w:sz w:val="28"/>
          <w:szCs w:val="28"/>
        </w:rPr>
        <w:t xml:space="preserve"> </w:t>
      </w:r>
    </w:p>
    <w:p w:rsidR="0045309F" w:rsidRPr="00E17D9B" w:rsidRDefault="0045309F" w:rsidP="0045309F">
      <w:pPr>
        <w:jc w:val="right"/>
        <w:rPr>
          <w:sz w:val="28"/>
          <w:szCs w:val="28"/>
        </w:rPr>
      </w:pPr>
      <w:r w:rsidRPr="00E17D9B">
        <w:rPr>
          <w:sz w:val="28"/>
          <w:szCs w:val="28"/>
        </w:rPr>
        <w:t>Щекинск</w:t>
      </w:r>
      <w:r>
        <w:rPr>
          <w:sz w:val="28"/>
          <w:szCs w:val="28"/>
        </w:rPr>
        <w:t>ого</w:t>
      </w:r>
      <w:r w:rsidRPr="00E17D9B">
        <w:rPr>
          <w:sz w:val="28"/>
          <w:szCs w:val="28"/>
        </w:rPr>
        <w:t xml:space="preserve"> район</w:t>
      </w:r>
      <w:r>
        <w:rPr>
          <w:sz w:val="28"/>
          <w:szCs w:val="28"/>
        </w:rPr>
        <w:t>а</w:t>
      </w:r>
    </w:p>
    <w:p w:rsidR="00DC2401" w:rsidRPr="002347A6" w:rsidRDefault="00DC2401" w:rsidP="00DC2401">
      <w:pPr>
        <w:jc w:val="right"/>
        <w:rPr>
          <w:sz w:val="26"/>
          <w:szCs w:val="26"/>
          <w:u w:val="single"/>
        </w:rPr>
      </w:pPr>
      <w:r w:rsidRPr="00147173">
        <w:rPr>
          <w:sz w:val="28"/>
          <w:szCs w:val="28"/>
        </w:rPr>
        <w:t xml:space="preserve">от </w:t>
      </w:r>
      <w:r>
        <w:rPr>
          <w:sz w:val="28"/>
          <w:szCs w:val="28"/>
        </w:rPr>
        <w:t xml:space="preserve">16 ноября </w:t>
      </w:r>
      <w:r w:rsidRPr="00DC2401">
        <w:rPr>
          <w:sz w:val="28"/>
          <w:szCs w:val="28"/>
        </w:rPr>
        <w:t>2018года</w:t>
      </w:r>
      <w:r w:rsidRPr="00147173">
        <w:rPr>
          <w:sz w:val="28"/>
          <w:szCs w:val="28"/>
        </w:rPr>
        <w:t xml:space="preserve">  № </w:t>
      </w:r>
      <w:r>
        <w:rPr>
          <w:sz w:val="28"/>
          <w:szCs w:val="28"/>
        </w:rPr>
        <w:t>11-201</w:t>
      </w:r>
    </w:p>
    <w:p w:rsidR="0045309F" w:rsidRPr="00E17D9B" w:rsidRDefault="0045309F" w:rsidP="0045309F">
      <w:pPr>
        <w:ind w:firstLine="720"/>
        <w:jc w:val="center"/>
        <w:rPr>
          <w:b/>
          <w:color w:val="000000"/>
          <w:sz w:val="28"/>
          <w:szCs w:val="28"/>
        </w:rPr>
      </w:pPr>
    </w:p>
    <w:p w:rsidR="0045309F" w:rsidRPr="00E17D9B" w:rsidRDefault="0045309F" w:rsidP="0045309F">
      <w:pPr>
        <w:pStyle w:val="ac"/>
        <w:rPr>
          <w:sz w:val="28"/>
          <w:szCs w:val="28"/>
        </w:rPr>
      </w:pP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sz w:val="28"/>
          <w:szCs w:val="28"/>
        </w:rPr>
      </w:pPr>
      <w:r w:rsidRPr="002E4E7F">
        <w:rPr>
          <w:rFonts w:ascii="Times New Roman" w:hAnsi="Times New Roman" w:cs="Times New Roman"/>
          <w:b/>
          <w:bCs/>
          <w:sz w:val="28"/>
          <w:szCs w:val="28"/>
        </w:rPr>
        <w:t xml:space="preserve">ПОЛОЖЕНИЕ </w:t>
      </w:r>
      <w:r w:rsidRPr="002E4E7F">
        <w:rPr>
          <w:rFonts w:ascii="Times New Roman" w:hAnsi="Times New Roman" w:cs="Times New Roman"/>
          <w:b/>
          <w:bCs/>
          <w:sz w:val="28"/>
          <w:szCs w:val="28"/>
        </w:rPr>
        <w:br/>
      </w:r>
      <w:proofErr w:type="gramStart"/>
      <w:r w:rsidRPr="002E4E7F">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комиссии по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 xml:space="preserve">выбору </w:t>
      </w:r>
      <w:r w:rsidRPr="002E4E7F">
        <w:rPr>
          <w:rFonts w:ascii="Times New Roman" w:hAnsi="Times New Roman" w:cs="Times New Roman"/>
          <w:b/>
          <w:sz w:val="28"/>
          <w:szCs w:val="28"/>
        </w:rPr>
        <w:t xml:space="preserve">организации </w:t>
      </w:r>
      <w:r>
        <w:rPr>
          <w:rFonts w:ascii="Times New Roman" w:hAnsi="Times New Roman" w:cs="Times New Roman"/>
          <w:b/>
          <w:sz w:val="28"/>
          <w:szCs w:val="28"/>
        </w:rPr>
        <w:t xml:space="preserve">с правами специализированной службы </w:t>
      </w:r>
      <w:r w:rsidRPr="002E4E7F">
        <w:rPr>
          <w:rFonts w:ascii="Times New Roman" w:hAnsi="Times New Roman" w:cs="Times New Roman"/>
          <w:b/>
          <w:sz w:val="28"/>
          <w:szCs w:val="28"/>
        </w:rPr>
        <w:t>по оказанию ритуальных услуг по погребению</w:t>
      </w:r>
      <w:proofErr w:type="gramEnd"/>
      <w:r w:rsidRPr="002E4E7F">
        <w:rPr>
          <w:rFonts w:ascii="Times New Roman" w:hAnsi="Times New Roman" w:cs="Times New Roman"/>
          <w:b/>
          <w:sz w:val="28"/>
          <w:szCs w:val="28"/>
        </w:rPr>
        <w:t xml:space="preserve"> безродных, невостребованных и неопознанных умерших на территории</w:t>
      </w:r>
      <w:r>
        <w:rPr>
          <w:rFonts w:ascii="Times New Roman" w:hAnsi="Times New Roman" w:cs="Times New Roman"/>
          <w:b/>
          <w:sz w:val="28"/>
          <w:szCs w:val="28"/>
        </w:rPr>
        <w:t xml:space="preserve"> </w:t>
      </w:r>
      <w:r w:rsidRPr="002E4E7F">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город Советск </w:t>
      </w:r>
      <w:r w:rsidRPr="002E4E7F">
        <w:rPr>
          <w:rFonts w:ascii="Times New Roman" w:hAnsi="Times New Roman" w:cs="Times New Roman"/>
          <w:b/>
          <w:sz w:val="28"/>
          <w:szCs w:val="28"/>
        </w:rPr>
        <w:t>Щекинск</w:t>
      </w:r>
      <w:r>
        <w:rPr>
          <w:rFonts w:ascii="Times New Roman" w:hAnsi="Times New Roman" w:cs="Times New Roman"/>
          <w:b/>
          <w:sz w:val="28"/>
          <w:szCs w:val="28"/>
        </w:rPr>
        <w:t>ого</w:t>
      </w:r>
      <w:r w:rsidRPr="002E4E7F">
        <w:rPr>
          <w:rFonts w:ascii="Times New Roman" w:hAnsi="Times New Roman" w:cs="Times New Roman"/>
          <w:b/>
          <w:sz w:val="28"/>
          <w:szCs w:val="28"/>
        </w:rPr>
        <w:t xml:space="preserve"> район</w:t>
      </w:r>
      <w:r>
        <w:rPr>
          <w:rFonts w:ascii="Times New Roman" w:hAnsi="Times New Roman" w:cs="Times New Roman"/>
          <w:b/>
          <w:sz w:val="28"/>
          <w:szCs w:val="28"/>
        </w:rPr>
        <w:t xml:space="preserve">а </w:t>
      </w:r>
    </w:p>
    <w:p w:rsidR="0045309F" w:rsidRPr="002E4E7F" w:rsidRDefault="0045309F" w:rsidP="0045309F">
      <w:pPr>
        <w:pStyle w:val="af0"/>
        <w:spacing w:before="0" w:beforeAutospacing="0" w:after="0" w:afterAutospacing="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на 201</w:t>
      </w:r>
      <w:r w:rsidR="00B86940">
        <w:rPr>
          <w:rFonts w:ascii="Times New Roman" w:hAnsi="Times New Roman" w:cs="Times New Roman"/>
          <w:b/>
          <w:sz w:val="28"/>
          <w:szCs w:val="28"/>
        </w:rPr>
        <w:t>9</w:t>
      </w:r>
      <w:r w:rsidR="008156D4">
        <w:rPr>
          <w:rFonts w:ascii="Times New Roman" w:hAnsi="Times New Roman" w:cs="Times New Roman"/>
          <w:b/>
          <w:sz w:val="28"/>
          <w:szCs w:val="28"/>
        </w:rPr>
        <w:t xml:space="preserve"> </w:t>
      </w:r>
      <w:r>
        <w:rPr>
          <w:rFonts w:ascii="Times New Roman" w:hAnsi="Times New Roman" w:cs="Times New Roman"/>
          <w:b/>
          <w:sz w:val="28"/>
          <w:szCs w:val="28"/>
        </w:rPr>
        <w:t>год</w:t>
      </w:r>
    </w:p>
    <w:p w:rsidR="0045309F" w:rsidRPr="00E17D9B"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p>
    <w:p w:rsidR="0045309F" w:rsidRPr="00E17D9B" w:rsidRDefault="0045309F" w:rsidP="0045309F">
      <w:pPr>
        <w:pStyle w:val="af0"/>
        <w:numPr>
          <w:ilvl w:val="0"/>
          <w:numId w:val="13"/>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45309F" w:rsidRPr="00E17D9B" w:rsidRDefault="0045309F" w:rsidP="0045309F">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w:t>
      </w:r>
      <w:proofErr w:type="gramStart"/>
      <w:r w:rsidRPr="00E17D9B">
        <w:rPr>
          <w:color w:val="000000"/>
          <w:sz w:val="28"/>
          <w:szCs w:val="28"/>
        </w:rPr>
        <w:t xml:space="preserve">Настоящее Положение о Комиссии по выбору </w:t>
      </w:r>
      <w:r w:rsidRPr="00E17D9B">
        <w:rPr>
          <w:sz w:val="28"/>
          <w:szCs w:val="28"/>
        </w:rPr>
        <w:t>организации с правами специализированной службы</w:t>
      </w:r>
      <w:r w:rsidRPr="00E17D9B">
        <w:rPr>
          <w:color w:val="000000"/>
          <w:sz w:val="28"/>
          <w:szCs w:val="28"/>
        </w:rPr>
        <w:t xml:space="preserve"> </w:t>
      </w:r>
      <w:r w:rsidRPr="00E17D9B">
        <w:rPr>
          <w:sz w:val="28"/>
          <w:szCs w:val="28"/>
        </w:rPr>
        <w:t xml:space="preserve">по оказанию ритуальных услуг </w:t>
      </w:r>
      <w:r w:rsidRPr="00E17D9B">
        <w:rPr>
          <w:color w:val="000000"/>
          <w:sz w:val="28"/>
          <w:szCs w:val="28"/>
        </w:rPr>
        <w:t>по</w:t>
      </w:r>
      <w:r>
        <w:rPr>
          <w:color w:val="000000"/>
          <w:sz w:val="28"/>
          <w:szCs w:val="28"/>
        </w:rPr>
        <w:t xml:space="preserve"> </w:t>
      </w:r>
      <w:r w:rsidRPr="00E17D9B">
        <w:rPr>
          <w:sz w:val="28"/>
          <w:szCs w:val="28"/>
        </w:rPr>
        <w:t>погребению</w:t>
      </w:r>
      <w:r w:rsidRPr="00E17D9B">
        <w:rPr>
          <w:b/>
          <w:sz w:val="28"/>
          <w:szCs w:val="28"/>
        </w:rPr>
        <w:t xml:space="preserve"> </w:t>
      </w:r>
      <w:r w:rsidRPr="00E17D9B">
        <w:rPr>
          <w:sz w:val="28"/>
          <w:szCs w:val="28"/>
        </w:rPr>
        <w:t xml:space="preserve">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E17D9B">
        <w:rPr>
          <w:sz w:val="28"/>
          <w:szCs w:val="28"/>
        </w:rPr>
        <w:t>Щекинск</w:t>
      </w:r>
      <w:r>
        <w:rPr>
          <w:sz w:val="28"/>
          <w:szCs w:val="28"/>
        </w:rPr>
        <w:t>ого</w:t>
      </w:r>
      <w:r w:rsidRPr="00E17D9B">
        <w:rPr>
          <w:sz w:val="28"/>
          <w:szCs w:val="28"/>
        </w:rPr>
        <w:t xml:space="preserve"> район</w:t>
      </w:r>
      <w:r>
        <w:rPr>
          <w:sz w:val="28"/>
          <w:szCs w:val="28"/>
        </w:rPr>
        <w:t xml:space="preserve">а </w:t>
      </w:r>
      <w:r w:rsidR="00B86940">
        <w:rPr>
          <w:sz w:val="28"/>
          <w:szCs w:val="28"/>
        </w:rPr>
        <w:t xml:space="preserve"> на 2019 год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от 06.10.2003 № 131-ФЗ «Об общих принципах организации местного самоуправления в Российской Федерации», Федеральным законом от 12.01.1996 № 8-ФЗ «О погребении и</w:t>
      </w:r>
      <w:proofErr w:type="gramEnd"/>
      <w:r w:rsidRPr="00E17D9B">
        <w:rPr>
          <w:color w:val="000000"/>
          <w:sz w:val="28"/>
          <w:szCs w:val="28"/>
        </w:rPr>
        <w:t xml:space="preserve"> </w:t>
      </w:r>
      <w:proofErr w:type="gramStart"/>
      <w:r w:rsidRPr="00E17D9B">
        <w:rPr>
          <w:color w:val="000000"/>
          <w:sz w:val="28"/>
          <w:szCs w:val="28"/>
        </w:rPr>
        <w:t xml:space="preserve">похоронном деле», решением Собрания </w:t>
      </w:r>
      <w:r>
        <w:rPr>
          <w:color w:val="000000"/>
          <w:sz w:val="28"/>
          <w:szCs w:val="28"/>
        </w:rPr>
        <w:t>депутатов муниципального образования город Советск Щекинского района третьего созыва</w:t>
      </w:r>
      <w:r w:rsidRPr="00E17D9B">
        <w:rPr>
          <w:color w:val="000000"/>
          <w:sz w:val="28"/>
          <w:szCs w:val="28"/>
        </w:rPr>
        <w:t xml:space="preserve"> от 2</w:t>
      </w:r>
      <w:r>
        <w:rPr>
          <w:color w:val="000000"/>
          <w:sz w:val="28"/>
          <w:szCs w:val="28"/>
        </w:rPr>
        <w:t>2.01</w:t>
      </w:r>
      <w:r w:rsidRPr="00E17D9B">
        <w:rPr>
          <w:color w:val="000000"/>
          <w:sz w:val="28"/>
          <w:szCs w:val="28"/>
        </w:rPr>
        <w:t>.20</w:t>
      </w:r>
      <w:r>
        <w:rPr>
          <w:color w:val="000000"/>
          <w:sz w:val="28"/>
          <w:szCs w:val="28"/>
        </w:rPr>
        <w:t xml:space="preserve">15 </w:t>
      </w:r>
      <w:r w:rsidRPr="00E17D9B">
        <w:rPr>
          <w:color w:val="000000"/>
          <w:sz w:val="28"/>
          <w:szCs w:val="28"/>
        </w:rPr>
        <w:t xml:space="preserve">№ </w:t>
      </w:r>
      <w:r>
        <w:rPr>
          <w:color w:val="000000"/>
          <w:sz w:val="28"/>
          <w:szCs w:val="28"/>
        </w:rPr>
        <w:t>8-30</w:t>
      </w:r>
      <w:r w:rsidRPr="00E17D9B">
        <w:rPr>
          <w:color w:val="000000"/>
          <w:sz w:val="28"/>
          <w:szCs w:val="28"/>
        </w:rPr>
        <w:t xml:space="preserve"> </w:t>
      </w:r>
      <w:r>
        <w:rPr>
          <w:color w:val="000000"/>
          <w:sz w:val="28"/>
          <w:szCs w:val="28"/>
        </w:rPr>
        <w:t xml:space="preserve">«Об утверждении </w:t>
      </w:r>
      <w:r w:rsidRPr="00E17D9B">
        <w:rPr>
          <w:color w:val="000000"/>
          <w:sz w:val="28"/>
          <w:szCs w:val="28"/>
        </w:rPr>
        <w:t>Положени</w:t>
      </w:r>
      <w:r>
        <w:rPr>
          <w:color w:val="000000"/>
          <w:sz w:val="28"/>
          <w:szCs w:val="28"/>
        </w:rPr>
        <w:t>я</w:t>
      </w:r>
      <w:r w:rsidRPr="00E17D9B">
        <w:rPr>
          <w:color w:val="000000"/>
          <w:sz w:val="28"/>
          <w:szCs w:val="28"/>
        </w:rPr>
        <w:t xml:space="preserve"> «</w:t>
      </w:r>
      <w:r>
        <w:rPr>
          <w:color w:val="000000"/>
          <w:sz w:val="28"/>
          <w:szCs w:val="28"/>
        </w:rPr>
        <w:t>О погребении и похоронном деле на территории муниципального образования город Советск Щекинского района</w:t>
      </w:r>
      <w:r w:rsidRPr="00E17D9B">
        <w:rPr>
          <w:color w:val="000000"/>
          <w:sz w:val="28"/>
          <w:szCs w:val="28"/>
        </w:rPr>
        <w:t>»,</w:t>
      </w:r>
      <w:r>
        <w:rPr>
          <w:color w:val="000000"/>
          <w:sz w:val="28"/>
          <w:szCs w:val="28"/>
        </w:rPr>
        <w:t xml:space="preserve"> на основании</w:t>
      </w:r>
      <w:r w:rsidRPr="00E17D9B">
        <w:rPr>
          <w:color w:val="000000"/>
          <w:sz w:val="28"/>
          <w:szCs w:val="28"/>
        </w:rPr>
        <w:t xml:space="preserve"> Устав</w:t>
      </w:r>
      <w:r>
        <w:rPr>
          <w:color w:val="000000"/>
          <w:sz w:val="28"/>
          <w:szCs w:val="28"/>
        </w:rPr>
        <w:t>а</w:t>
      </w:r>
      <w:r w:rsidRPr="00E17D9B">
        <w:rPr>
          <w:color w:val="000000"/>
          <w:sz w:val="28"/>
          <w:szCs w:val="28"/>
        </w:rPr>
        <w:t xml:space="preserve"> муниципального образования </w:t>
      </w:r>
      <w:r>
        <w:rPr>
          <w:color w:val="000000"/>
          <w:sz w:val="28"/>
          <w:szCs w:val="28"/>
        </w:rPr>
        <w:t xml:space="preserve">город Советск </w:t>
      </w:r>
      <w:r w:rsidRPr="00E17D9B">
        <w:rPr>
          <w:color w:val="000000"/>
          <w:sz w:val="28"/>
          <w:szCs w:val="28"/>
        </w:rPr>
        <w:t>Щекинск</w:t>
      </w:r>
      <w:r>
        <w:rPr>
          <w:color w:val="000000"/>
          <w:sz w:val="28"/>
          <w:szCs w:val="28"/>
        </w:rPr>
        <w:t>ого</w:t>
      </w:r>
      <w:r w:rsidRPr="00E17D9B">
        <w:rPr>
          <w:color w:val="000000"/>
          <w:sz w:val="28"/>
          <w:szCs w:val="28"/>
        </w:rPr>
        <w:t xml:space="preserve"> район</w:t>
      </w:r>
      <w:r>
        <w:rPr>
          <w:color w:val="000000"/>
          <w:sz w:val="28"/>
          <w:szCs w:val="28"/>
        </w:rPr>
        <w:t>а</w:t>
      </w:r>
      <w:r w:rsidRPr="00E17D9B">
        <w:rPr>
          <w:color w:val="000000"/>
          <w:sz w:val="28"/>
          <w:szCs w:val="28"/>
        </w:rPr>
        <w:t>.</w:t>
      </w:r>
      <w:proofErr w:type="gramEnd"/>
    </w:p>
    <w:p w:rsidR="0045309F" w:rsidRDefault="0045309F" w:rsidP="0045309F">
      <w:pPr>
        <w:ind w:firstLine="708"/>
        <w:jc w:val="both"/>
        <w:rPr>
          <w:color w:val="000000"/>
          <w:sz w:val="28"/>
          <w:szCs w:val="28"/>
        </w:rPr>
      </w:pPr>
      <w:r w:rsidRPr="00E17D9B">
        <w:rPr>
          <w:color w:val="000000"/>
          <w:sz w:val="28"/>
          <w:szCs w:val="28"/>
        </w:rPr>
        <w:t>1.2. Настоящее Положение определяет порядок деятельности Комиссии по выбору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безродных, невостребованных и неопознанных умерших на территории муниципального образования </w:t>
      </w:r>
      <w:r>
        <w:rPr>
          <w:color w:val="000000"/>
          <w:sz w:val="28"/>
          <w:szCs w:val="28"/>
        </w:rPr>
        <w:t xml:space="preserve">город Советск </w:t>
      </w:r>
      <w:r w:rsidRPr="00E17D9B">
        <w:rPr>
          <w:color w:val="000000"/>
          <w:sz w:val="28"/>
          <w:szCs w:val="28"/>
        </w:rPr>
        <w:t>Щекинск</w:t>
      </w:r>
      <w:r>
        <w:rPr>
          <w:color w:val="000000"/>
          <w:sz w:val="28"/>
          <w:szCs w:val="28"/>
        </w:rPr>
        <w:t>ого</w:t>
      </w:r>
      <w:r w:rsidRPr="00E17D9B">
        <w:rPr>
          <w:color w:val="000000"/>
          <w:sz w:val="28"/>
          <w:szCs w:val="28"/>
        </w:rPr>
        <w:t xml:space="preserve"> район</w:t>
      </w:r>
      <w:r>
        <w:rPr>
          <w:color w:val="000000"/>
          <w:sz w:val="28"/>
          <w:szCs w:val="28"/>
        </w:rPr>
        <w:t>а</w:t>
      </w:r>
      <w:r w:rsidR="00B86940">
        <w:rPr>
          <w:color w:val="000000"/>
          <w:sz w:val="28"/>
          <w:szCs w:val="28"/>
        </w:rPr>
        <w:t xml:space="preserve"> на 2019 год</w:t>
      </w:r>
      <w:proofErr w:type="gramStart"/>
      <w:r w:rsidR="00B86940">
        <w:rPr>
          <w:color w:val="000000"/>
          <w:sz w:val="28"/>
          <w:szCs w:val="28"/>
        </w:rPr>
        <w:t xml:space="preserve"> </w:t>
      </w:r>
      <w:r w:rsidRPr="00E17D9B">
        <w:rPr>
          <w:sz w:val="28"/>
          <w:szCs w:val="28"/>
        </w:rPr>
        <w:t>,</w:t>
      </w:r>
      <w:proofErr w:type="gramEnd"/>
      <w:r w:rsidRPr="00E17D9B">
        <w:rPr>
          <w:sz w:val="28"/>
          <w:szCs w:val="28"/>
        </w:rPr>
        <w:t xml:space="preserve"> </w:t>
      </w:r>
      <w:r w:rsidRPr="00E17D9B">
        <w:rPr>
          <w:color w:val="000000"/>
          <w:sz w:val="28"/>
          <w:szCs w:val="28"/>
        </w:rPr>
        <w:t xml:space="preserve">путем проведения открытого конкурса (далее – </w:t>
      </w:r>
      <w:r>
        <w:rPr>
          <w:color w:val="000000"/>
          <w:sz w:val="28"/>
          <w:szCs w:val="28"/>
        </w:rPr>
        <w:t>организация</w:t>
      </w:r>
      <w:r w:rsidRPr="00E17D9B">
        <w:rPr>
          <w:color w:val="000000"/>
          <w:sz w:val="28"/>
          <w:szCs w:val="28"/>
        </w:rPr>
        <w:t>).</w:t>
      </w:r>
    </w:p>
    <w:p w:rsidR="0045309F" w:rsidRPr="00E17D9B" w:rsidRDefault="0045309F" w:rsidP="0045309F">
      <w:pPr>
        <w:ind w:firstLine="708"/>
        <w:jc w:val="both"/>
        <w:rPr>
          <w:color w:val="000000"/>
          <w:sz w:val="28"/>
          <w:szCs w:val="28"/>
        </w:rPr>
      </w:pP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45309F" w:rsidRPr="00562078" w:rsidRDefault="0045309F" w:rsidP="0045309F">
      <w:pPr>
        <w:pStyle w:val="af0"/>
        <w:spacing w:before="0" w:beforeAutospacing="0" w:after="0" w:afterAutospacing="0" w:line="240" w:lineRule="auto"/>
        <w:ind w:firstLine="709"/>
        <w:jc w:val="both"/>
        <w:rPr>
          <w:rFonts w:ascii="Times New Roman" w:hAnsi="Times New Roman" w:cs="Times New Roman"/>
          <w:color w:val="000000"/>
          <w:sz w:val="28"/>
          <w:szCs w:val="28"/>
        </w:rPr>
      </w:pPr>
      <w:proofErr w:type="gramStart"/>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sidRPr="00562078">
        <w:rPr>
          <w:rFonts w:ascii="Times New Roman" w:hAnsi="Times New Roman" w:cs="Times New Roman"/>
          <w:color w:val="000000"/>
          <w:sz w:val="28"/>
          <w:szCs w:val="28"/>
        </w:rPr>
        <w:t>решением Собрания депутатов муниципального образования город Советск Щекинского района</w:t>
      </w:r>
      <w:r>
        <w:rPr>
          <w:rFonts w:ascii="Times New Roman" w:hAnsi="Times New Roman" w:cs="Times New Roman"/>
          <w:color w:val="000000"/>
          <w:sz w:val="28"/>
          <w:szCs w:val="28"/>
        </w:rPr>
        <w:t xml:space="preserve"> третьего </w:t>
      </w:r>
      <w:r>
        <w:rPr>
          <w:rFonts w:ascii="Times New Roman" w:hAnsi="Times New Roman" w:cs="Times New Roman"/>
          <w:color w:val="000000"/>
          <w:sz w:val="28"/>
          <w:szCs w:val="28"/>
        </w:rPr>
        <w:lastRenderedPageBreak/>
        <w:t>созыва</w:t>
      </w:r>
      <w:r w:rsidRPr="00562078">
        <w:rPr>
          <w:rFonts w:ascii="Times New Roman" w:hAnsi="Times New Roman" w:cs="Times New Roman"/>
          <w:color w:val="000000"/>
          <w:sz w:val="28"/>
          <w:szCs w:val="28"/>
        </w:rPr>
        <w:t xml:space="preserve"> от 22.01.2015 № 8-30 «Об утверждении Положения «О погребении и похоронном деле на территории муниципального образования</w:t>
      </w:r>
      <w:proofErr w:type="gramEnd"/>
      <w:r w:rsidRPr="00562078">
        <w:rPr>
          <w:rFonts w:ascii="Times New Roman" w:hAnsi="Times New Roman" w:cs="Times New Roman"/>
          <w:color w:val="000000"/>
          <w:sz w:val="28"/>
          <w:szCs w:val="28"/>
        </w:rPr>
        <w:t xml:space="preserve"> город Советск Щекинского района»</w:t>
      </w:r>
      <w:r>
        <w:rPr>
          <w:rFonts w:ascii="Times New Roman" w:hAnsi="Times New Roman" w:cs="Times New Roman"/>
          <w:color w:val="000000"/>
          <w:sz w:val="28"/>
          <w:szCs w:val="28"/>
        </w:rPr>
        <w:t>.</w:t>
      </w: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5309F" w:rsidRDefault="0045309F" w:rsidP="0045309F">
      <w:pPr>
        <w:tabs>
          <w:tab w:val="num" w:pos="576"/>
        </w:tabs>
        <w:ind w:firstLine="720"/>
        <w:jc w:val="both"/>
        <w:outlineLvl w:val="1"/>
        <w:rPr>
          <w:color w:val="000000"/>
          <w:sz w:val="28"/>
          <w:szCs w:val="28"/>
        </w:rPr>
      </w:pPr>
      <w:r w:rsidRPr="00E17D9B">
        <w:rPr>
          <w:color w:val="000000"/>
          <w:sz w:val="28"/>
          <w:szCs w:val="28"/>
        </w:rPr>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w:t>
      </w:r>
      <w:r w:rsidRPr="00E17D9B">
        <w:rPr>
          <w:sz w:val="28"/>
          <w:szCs w:val="28"/>
        </w:rPr>
        <w:t xml:space="preserve">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E17D9B">
        <w:rPr>
          <w:sz w:val="28"/>
          <w:szCs w:val="28"/>
        </w:rPr>
        <w:t>Щекинск</w:t>
      </w:r>
      <w:r>
        <w:rPr>
          <w:sz w:val="28"/>
          <w:szCs w:val="28"/>
        </w:rPr>
        <w:t>ого</w:t>
      </w:r>
      <w:r w:rsidRPr="00E17D9B">
        <w:rPr>
          <w:sz w:val="28"/>
          <w:szCs w:val="28"/>
        </w:rPr>
        <w:t xml:space="preserve"> район</w:t>
      </w:r>
      <w:r>
        <w:rPr>
          <w:sz w:val="28"/>
          <w:szCs w:val="28"/>
        </w:rPr>
        <w:t>а</w:t>
      </w:r>
      <w:r w:rsidR="00B86940">
        <w:rPr>
          <w:sz w:val="28"/>
          <w:szCs w:val="28"/>
        </w:rPr>
        <w:t xml:space="preserve"> на 2019 год,</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45309F" w:rsidRPr="00E17D9B" w:rsidRDefault="0045309F" w:rsidP="0045309F">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 3.2.3 обеспечение эффективности использования средств федерального бюджета;</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3.2.4 соблюдение принципов публичности, прозрачности, </w:t>
      </w:r>
      <w:proofErr w:type="spellStart"/>
      <w:r w:rsidRPr="00E17D9B">
        <w:rPr>
          <w:color w:val="000000"/>
          <w:sz w:val="28"/>
          <w:szCs w:val="28"/>
        </w:rPr>
        <w:t>конкурентности</w:t>
      </w:r>
      <w:proofErr w:type="spellEnd"/>
      <w:r w:rsidRPr="00E17D9B">
        <w:rPr>
          <w:color w:val="000000"/>
          <w:sz w:val="28"/>
          <w:szCs w:val="28"/>
        </w:rPr>
        <w:t>, равных условий при проведении конкурса;</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3.2.5 устранение возможностей злоупотребления и коррупции при проведении конкурса. </w:t>
      </w: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p>
    <w:p w:rsidR="0045309F" w:rsidRPr="00796B83"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 xml:space="preserve">4.3. </w:t>
      </w:r>
      <w:proofErr w:type="gramStart"/>
      <w:r w:rsidRPr="00E17D9B">
        <w:rPr>
          <w:color w:val="000000"/>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45309F" w:rsidRPr="00E17D9B" w:rsidRDefault="0045309F" w:rsidP="0045309F">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постановлением</w:t>
      </w:r>
      <w:r w:rsidRPr="00E17D9B">
        <w:rPr>
          <w:sz w:val="28"/>
          <w:szCs w:val="28"/>
        </w:rPr>
        <w:t xml:space="preserve"> администрации</w:t>
      </w:r>
      <w:r>
        <w:rPr>
          <w:sz w:val="28"/>
          <w:szCs w:val="28"/>
        </w:rPr>
        <w:t xml:space="preserve"> муниципального образования город Советск</w:t>
      </w:r>
      <w:r w:rsidRPr="00E17D9B">
        <w:rPr>
          <w:sz w:val="28"/>
          <w:szCs w:val="28"/>
        </w:rPr>
        <w:t xml:space="preserve"> Щекинского района.</w:t>
      </w: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b/>
          <w:bCs/>
          <w:sz w:val="28"/>
          <w:szCs w:val="28"/>
        </w:rPr>
      </w:pPr>
    </w:p>
    <w:p w:rsidR="0045309F" w:rsidRDefault="0045309F" w:rsidP="0045309F">
      <w:pPr>
        <w:pStyle w:val="af0"/>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45309F" w:rsidRPr="00E17D9B" w:rsidRDefault="0045309F" w:rsidP="0045309F">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45309F" w:rsidRPr="00E17D9B" w:rsidRDefault="0045309F" w:rsidP="0045309F">
      <w:pPr>
        <w:tabs>
          <w:tab w:val="num" w:pos="720"/>
        </w:tabs>
        <w:ind w:firstLine="720"/>
        <w:jc w:val="both"/>
        <w:outlineLvl w:val="1"/>
        <w:rPr>
          <w:color w:val="000000"/>
          <w:sz w:val="28"/>
          <w:szCs w:val="28"/>
        </w:rPr>
      </w:pPr>
      <w:r w:rsidRPr="00E17D9B">
        <w:rPr>
          <w:color w:val="000000"/>
          <w:sz w:val="28"/>
          <w:szCs w:val="28"/>
        </w:rPr>
        <w:lastRenderedPageBreak/>
        <w:t>5.1.2. отбор участников конкурса;</w:t>
      </w:r>
    </w:p>
    <w:p w:rsidR="0045309F" w:rsidRPr="00E17D9B" w:rsidRDefault="0045309F" w:rsidP="0045309F">
      <w:pPr>
        <w:ind w:firstLine="720"/>
        <w:jc w:val="both"/>
        <w:outlineLvl w:val="2"/>
        <w:rPr>
          <w:color w:val="000000"/>
          <w:sz w:val="28"/>
          <w:szCs w:val="28"/>
        </w:rPr>
      </w:pPr>
      <w:r w:rsidRPr="00E17D9B">
        <w:rPr>
          <w:color w:val="000000"/>
          <w:sz w:val="28"/>
          <w:szCs w:val="28"/>
        </w:rPr>
        <w:t>5.1.3 рассмотрение, оценка и сопоставление заявок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45309F" w:rsidRPr="00E17D9B" w:rsidRDefault="0045309F" w:rsidP="0045309F">
      <w:pPr>
        <w:ind w:firstLine="720"/>
        <w:jc w:val="both"/>
        <w:outlineLvl w:val="2"/>
        <w:rPr>
          <w:color w:val="000000"/>
          <w:sz w:val="28"/>
          <w:szCs w:val="28"/>
        </w:rPr>
      </w:pPr>
      <w:r w:rsidRPr="00E17D9B">
        <w:rPr>
          <w:color w:val="000000"/>
          <w:sz w:val="28"/>
          <w:szCs w:val="28"/>
        </w:rPr>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5309F" w:rsidRPr="0010447B" w:rsidRDefault="0045309F" w:rsidP="0045309F">
      <w:pPr>
        <w:ind w:firstLine="720"/>
        <w:jc w:val="both"/>
        <w:outlineLvl w:val="2"/>
        <w:rPr>
          <w:sz w:val="28"/>
          <w:szCs w:val="28"/>
        </w:rPr>
      </w:pPr>
      <w:r w:rsidRPr="0010447B">
        <w:rPr>
          <w:sz w:val="28"/>
          <w:szCs w:val="28"/>
        </w:rPr>
        <w:t>5.1.6. определение победителя конкурса.</w:t>
      </w:r>
    </w:p>
    <w:p w:rsidR="0045309F" w:rsidRDefault="0045309F" w:rsidP="0045309F">
      <w:pPr>
        <w:ind w:firstLine="720"/>
        <w:jc w:val="center"/>
        <w:outlineLvl w:val="0"/>
        <w:rPr>
          <w:b/>
          <w:kern w:val="36"/>
          <w:sz w:val="28"/>
          <w:szCs w:val="28"/>
        </w:rPr>
      </w:pPr>
    </w:p>
    <w:p w:rsidR="0045309F" w:rsidRPr="00E17D9B" w:rsidRDefault="0045309F" w:rsidP="0045309F">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45309F" w:rsidRPr="00AD4AAE" w:rsidRDefault="0045309F" w:rsidP="0045309F">
      <w:pPr>
        <w:tabs>
          <w:tab w:val="num" w:pos="576"/>
        </w:tabs>
        <w:ind w:firstLine="720"/>
        <w:outlineLvl w:val="1"/>
        <w:rPr>
          <w:b/>
          <w:color w:val="000000"/>
          <w:sz w:val="28"/>
          <w:szCs w:val="28"/>
        </w:rPr>
      </w:pPr>
      <w:r w:rsidRPr="00AD4AAE">
        <w:rPr>
          <w:b/>
          <w:color w:val="000000"/>
          <w:sz w:val="28"/>
          <w:szCs w:val="28"/>
        </w:rPr>
        <w:t>6.1. Комиссия обязана:</w:t>
      </w:r>
    </w:p>
    <w:p w:rsidR="0045309F" w:rsidRPr="00E17D9B" w:rsidRDefault="0045309F" w:rsidP="0045309F">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вскрыть конверты с заявками на участие в конкурсе, которые поступили в Комиссию;</w:t>
      </w:r>
    </w:p>
    <w:p w:rsidR="0045309F" w:rsidRPr="00E17D9B" w:rsidRDefault="0045309F" w:rsidP="0045309F">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45309F" w:rsidRPr="00E17D9B" w:rsidRDefault="0045309F" w:rsidP="0045309F">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5309F" w:rsidRPr="00E17D9B" w:rsidRDefault="0045309F" w:rsidP="0045309F">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5309F" w:rsidRPr="00E17D9B" w:rsidRDefault="0045309F" w:rsidP="0045309F">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45309F" w:rsidRPr="00E17D9B" w:rsidRDefault="0045309F" w:rsidP="0045309F">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5309F" w:rsidRPr="00E17D9B" w:rsidRDefault="0045309F" w:rsidP="0045309F">
      <w:pPr>
        <w:ind w:firstLine="720"/>
        <w:jc w:val="both"/>
        <w:outlineLvl w:val="2"/>
        <w:rPr>
          <w:b/>
          <w:i/>
          <w:color w:val="000000"/>
          <w:sz w:val="28"/>
          <w:szCs w:val="28"/>
        </w:rPr>
      </w:pPr>
      <w:r w:rsidRPr="00E17D9B">
        <w:rPr>
          <w:color w:val="000000"/>
          <w:sz w:val="28"/>
          <w:szCs w:val="28"/>
        </w:rPr>
        <w:t>6.1.9 определить победителя конкурса.</w:t>
      </w:r>
    </w:p>
    <w:p w:rsidR="0045309F" w:rsidRPr="00AD4AAE" w:rsidRDefault="0045309F" w:rsidP="0045309F">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45309F" w:rsidRPr="00E17D9B" w:rsidRDefault="0045309F" w:rsidP="0045309F">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45309F" w:rsidRPr="00E17D9B" w:rsidRDefault="0045309F" w:rsidP="0045309F">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45309F" w:rsidRPr="00AD4AAE" w:rsidRDefault="0045309F" w:rsidP="0045309F">
      <w:pPr>
        <w:tabs>
          <w:tab w:val="num" w:pos="0"/>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6.3.1 знать и руководствоваться в своей деятельности требованиями законодательства Российской Федерации и иных нормативн</w:t>
      </w:r>
      <w:r>
        <w:rPr>
          <w:color w:val="000000"/>
          <w:sz w:val="28"/>
          <w:szCs w:val="28"/>
        </w:rPr>
        <w:t xml:space="preserve">ых </w:t>
      </w:r>
      <w:r w:rsidRPr="00E17D9B">
        <w:rPr>
          <w:color w:val="000000"/>
          <w:sz w:val="28"/>
          <w:szCs w:val="28"/>
        </w:rPr>
        <w:t xml:space="preserve">правовых актов Российской Федерации и настоящего Положения; </w:t>
      </w:r>
    </w:p>
    <w:p w:rsidR="0045309F" w:rsidRPr="00E17D9B" w:rsidRDefault="0045309F" w:rsidP="0045309F">
      <w:pPr>
        <w:ind w:firstLine="720"/>
        <w:jc w:val="both"/>
        <w:outlineLvl w:val="2"/>
        <w:rPr>
          <w:color w:val="000000"/>
          <w:sz w:val="28"/>
          <w:szCs w:val="28"/>
        </w:rPr>
      </w:pPr>
      <w:r w:rsidRPr="00E17D9B">
        <w:rPr>
          <w:color w:val="000000"/>
          <w:sz w:val="28"/>
          <w:szCs w:val="28"/>
        </w:rPr>
        <w:lastRenderedPageBreak/>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45309F" w:rsidRPr="00E17D9B" w:rsidRDefault="0045309F" w:rsidP="0045309F">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45309F" w:rsidRPr="00E17D9B" w:rsidRDefault="0045309F" w:rsidP="0045309F">
      <w:pPr>
        <w:ind w:firstLine="720"/>
        <w:jc w:val="both"/>
        <w:outlineLvl w:val="2"/>
        <w:rPr>
          <w:color w:val="000000"/>
          <w:sz w:val="28"/>
          <w:szCs w:val="28"/>
        </w:rPr>
      </w:pPr>
      <w:r w:rsidRPr="00E17D9B">
        <w:rPr>
          <w:color w:val="000000"/>
          <w:sz w:val="28"/>
          <w:szCs w:val="28"/>
        </w:rPr>
        <w:t>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45309F" w:rsidRPr="00E17D9B" w:rsidRDefault="0045309F" w:rsidP="0045309F">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45309F" w:rsidRPr="00AD4AAE" w:rsidRDefault="0045309F" w:rsidP="0045309F">
      <w:pPr>
        <w:ind w:firstLine="720"/>
        <w:jc w:val="both"/>
        <w:outlineLvl w:val="2"/>
        <w:rPr>
          <w:b/>
          <w:color w:val="000000"/>
          <w:sz w:val="28"/>
          <w:szCs w:val="28"/>
        </w:rPr>
      </w:pPr>
      <w:r w:rsidRPr="00AD4AAE">
        <w:rPr>
          <w:b/>
          <w:color w:val="000000"/>
          <w:sz w:val="28"/>
          <w:szCs w:val="28"/>
        </w:rPr>
        <w:t>6.4 Члены Комиссии вправе:</w:t>
      </w:r>
    </w:p>
    <w:p w:rsidR="0045309F" w:rsidRPr="00E17D9B" w:rsidRDefault="0045309F" w:rsidP="0045309F">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45309F" w:rsidRPr="00E17D9B" w:rsidRDefault="0045309F" w:rsidP="0045309F">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4.</w:t>
      </w:r>
      <w:r w:rsidRPr="00E17D9B">
        <w:rPr>
          <w:color w:val="000000"/>
          <w:sz w:val="28"/>
          <w:szCs w:val="28"/>
        </w:rPr>
        <w:t>5</w:t>
      </w:r>
      <w:r>
        <w:rPr>
          <w:color w:val="000000"/>
          <w:sz w:val="28"/>
          <w:szCs w:val="28"/>
        </w:rPr>
        <w:t xml:space="preserve"> </w:t>
      </w:r>
      <w:r w:rsidRPr="00E17D9B">
        <w:rPr>
          <w:color w:val="000000"/>
          <w:sz w:val="28"/>
          <w:szCs w:val="28"/>
        </w:rPr>
        <w:t>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5309F" w:rsidRPr="00AD4AAE" w:rsidRDefault="0045309F" w:rsidP="0045309F">
      <w:pPr>
        <w:ind w:firstLine="720"/>
        <w:jc w:val="both"/>
        <w:outlineLvl w:val="2"/>
        <w:rPr>
          <w:b/>
          <w:color w:val="000000"/>
          <w:sz w:val="28"/>
          <w:szCs w:val="28"/>
        </w:rPr>
      </w:pPr>
      <w:r w:rsidRPr="00AD4AAE">
        <w:rPr>
          <w:b/>
          <w:color w:val="000000"/>
          <w:sz w:val="28"/>
          <w:szCs w:val="28"/>
        </w:rPr>
        <w:t>6.</w:t>
      </w:r>
      <w:r>
        <w:rPr>
          <w:b/>
          <w:color w:val="000000"/>
          <w:sz w:val="28"/>
          <w:szCs w:val="28"/>
        </w:rPr>
        <w:t>5</w:t>
      </w:r>
      <w:r w:rsidRPr="00AD4AAE">
        <w:rPr>
          <w:b/>
          <w:color w:val="000000"/>
          <w:sz w:val="28"/>
          <w:szCs w:val="28"/>
        </w:rPr>
        <w:t xml:space="preserve"> Председатель 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.1 осуществляет общее руководство работой Комиссии и обеспечивает выполнение настоящего Положения;</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 xml:space="preserve">.2 утверждает дату проведения заседания Комиссии; </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.3 объявляет заседание правомочным при наличии кворума;</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.4</w:t>
      </w:r>
      <w:r>
        <w:rPr>
          <w:color w:val="000000"/>
          <w:sz w:val="28"/>
          <w:szCs w:val="28"/>
        </w:rPr>
        <w:t xml:space="preserve"> </w:t>
      </w:r>
      <w:r w:rsidRPr="00E17D9B">
        <w:rPr>
          <w:color w:val="000000"/>
          <w:sz w:val="28"/>
          <w:szCs w:val="28"/>
        </w:rPr>
        <w:t>открывает и ведет заседания</w:t>
      </w:r>
      <w:r>
        <w:rPr>
          <w:color w:val="000000"/>
          <w:sz w:val="28"/>
          <w:szCs w:val="28"/>
        </w:rPr>
        <w:t xml:space="preserve"> </w:t>
      </w:r>
      <w:r w:rsidRPr="00E17D9B">
        <w:rPr>
          <w:color w:val="000000"/>
          <w:sz w:val="28"/>
          <w:szCs w:val="28"/>
        </w:rPr>
        <w:t>Комиссии, объявляет перерывы;</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.5</w:t>
      </w:r>
      <w:r>
        <w:rPr>
          <w:color w:val="000000"/>
          <w:sz w:val="28"/>
          <w:szCs w:val="28"/>
        </w:rPr>
        <w:t xml:space="preserve"> </w:t>
      </w:r>
      <w:r w:rsidRPr="00E17D9B">
        <w:rPr>
          <w:color w:val="000000"/>
          <w:sz w:val="28"/>
          <w:szCs w:val="28"/>
        </w:rPr>
        <w:t>объявляет состав</w:t>
      </w:r>
      <w:r>
        <w:rPr>
          <w:color w:val="000000"/>
          <w:sz w:val="28"/>
          <w:szCs w:val="28"/>
        </w:rPr>
        <w:t xml:space="preserve"> </w:t>
      </w:r>
      <w:r w:rsidRPr="00E17D9B">
        <w:rPr>
          <w:color w:val="000000"/>
          <w:sz w:val="28"/>
          <w:szCs w:val="28"/>
        </w:rPr>
        <w:t>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45309F" w:rsidRPr="00AD4AAE" w:rsidRDefault="0045309F" w:rsidP="0045309F">
      <w:pPr>
        <w:ind w:firstLine="720"/>
        <w:jc w:val="both"/>
        <w:outlineLvl w:val="2"/>
        <w:rPr>
          <w:b/>
          <w:color w:val="000000"/>
          <w:sz w:val="28"/>
          <w:szCs w:val="28"/>
        </w:rPr>
      </w:pPr>
      <w:r>
        <w:rPr>
          <w:b/>
          <w:color w:val="000000"/>
          <w:sz w:val="28"/>
          <w:szCs w:val="28"/>
        </w:rPr>
        <w:t>6.6</w:t>
      </w:r>
      <w:r w:rsidRPr="00AD4AAE">
        <w:rPr>
          <w:b/>
          <w:color w:val="000000"/>
          <w:sz w:val="28"/>
          <w:szCs w:val="28"/>
        </w:rPr>
        <w:t>. Заместитель председателя Комиссии:</w:t>
      </w:r>
    </w:p>
    <w:p w:rsidR="0045309F" w:rsidRPr="00E17D9B" w:rsidRDefault="0045309F" w:rsidP="0045309F">
      <w:pPr>
        <w:ind w:firstLine="720"/>
        <w:jc w:val="both"/>
        <w:outlineLvl w:val="2"/>
        <w:rPr>
          <w:color w:val="000000"/>
          <w:sz w:val="28"/>
          <w:szCs w:val="28"/>
        </w:rPr>
      </w:pPr>
      <w:r w:rsidRPr="00E17D9B">
        <w:rPr>
          <w:color w:val="000000"/>
          <w:sz w:val="28"/>
          <w:szCs w:val="28"/>
        </w:rPr>
        <w:t>6.</w:t>
      </w:r>
      <w:r>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45309F" w:rsidRPr="00AD4AAE" w:rsidRDefault="0045309F" w:rsidP="0045309F">
      <w:pPr>
        <w:tabs>
          <w:tab w:val="num" w:pos="576"/>
        </w:tabs>
        <w:ind w:firstLine="720"/>
        <w:jc w:val="both"/>
        <w:outlineLvl w:val="1"/>
        <w:rPr>
          <w:b/>
          <w:color w:val="000000"/>
          <w:sz w:val="28"/>
          <w:szCs w:val="28"/>
        </w:rPr>
      </w:pPr>
      <w:r>
        <w:rPr>
          <w:b/>
          <w:color w:val="000000"/>
          <w:sz w:val="28"/>
          <w:szCs w:val="28"/>
        </w:rPr>
        <w:t>6.7</w:t>
      </w:r>
      <w:r w:rsidRPr="00AD4AAE">
        <w:rPr>
          <w:b/>
          <w:color w:val="000000"/>
          <w:sz w:val="28"/>
          <w:szCs w:val="28"/>
        </w:rPr>
        <w:t>. Секретарь</w:t>
      </w:r>
      <w:r>
        <w:rPr>
          <w:b/>
          <w:color w:val="000000"/>
          <w:sz w:val="28"/>
          <w:szCs w:val="28"/>
        </w:rPr>
        <w:t xml:space="preserve"> </w:t>
      </w:r>
      <w:r w:rsidRPr="00AD4AAE">
        <w:rPr>
          <w:b/>
          <w:color w:val="000000"/>
          <w:sz w:val="28"/>
          <w:szCs w:val="28"/>
        </w:rPr>
        <w:t>Комиссии.</w:t>
      </w:r>
    </w:p>
    <w:p w:rsidR="0045309F" w:rsidRPr="00E17D9B" w:rsidRDefault="0045309F" w:rsidP="0045309F">
      <w:pPr>
        <w:tabs>
          <w:tab w:val="num" w:pos="576"/>
        </w:tabs>
        <w:ind w:firstLine="720"/>
        <w:jc w:val="both"/>
        <w:outlineLvl w:val="1"/>
        <w:rPr>
          <w:color w:val="000000"/>
          <w:sz w:val="28"/>
          <w:szCs w:val="28"/>
        </w:rPr>
      </w:pPr>
      <w:proofErr w:type="gramStart"/>
      <w:r w:rsidRPr="00E17D9B">
        <w:rPr>
          <w:color w:val="000000"/>
          <w:sz w:val="28"/>
          <w:szCs w:val="28"/>
        </w:rPr>
        <w:t>6.</w:t>
      </w:r>
      <w:r>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45309F" w:rsidRPr="00E17D9B" w:rsidRDefault="0045309F" w:rsidP="0045309F">
      <w:pPr>
        <w:tabs>
          <w:tab w:val="num" w:pos="576"/>
        </w:tabs>
        <w:ind w:firstLine="720"/>
        <w:jc w:val="both"/>
        <w:outlineLvl w:val="1"/>
        <w:rPr>
          <w:color w:val="000000"/>
          <w:sz w:val="28"/>
          <w:szCs w:val="28"/>
        </w:rPr>
      </w:pPr>
      <w:r w:rsidRPr="00E17D9B">
        <w:rPr>
          <w:color w:val="000000"/>
          <w:sz w:val="28"/>
          <w:szCs w:val="28"/>
        </w:rPr>
        <w:t>6.</w:t>
      </w:r>
      <w:r>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45309F" w:rsidRDefault="0045309F" w:rsidP="0045309F">
      <w:pPr>
        <w:tabs>
          <w:tab w:val="num" w:pos="576"/>
        </w:tabs>
        <w:ind w:firstLine="720"/>
        <w:jc w:val="both"/>
        <w:outlineLvl w:val="1"/>
        <w:rPr>
          <w:b/>
          <w:kern w:val="36"/>
          <w:sz w:val="28"/>
          <w:szCs w:val="28"/>
        </w:rPr>
      </w:pPr>
      <w:r w:rsidRPr="00E17D9B">
        <w:rPr>
          <w:color w:val="000000"/>
          <w:sz w:val="28"/>
          <w:szCs w:val="28"/>
        </w:rPr>
        <w:t>6.</w:t>
      </w:r>
      <w:r>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45309F" w:rsidRDefault="0045309F" w:rsidP="0045309F">
      <w:pPr>
        <w:ind w:left="150" w:firstLine="720"/>
        <w:jc w:val="both"/>
        <w:outlineLvl w:val="0"/>
        <w:rPr>
          <w:b/>
          <w:kern w:val="36"/>
          <w:sz w:val="28"/>
          <w:szCs w:val="28"/>
        </w:rPr>
      </w:pPr>
      <w:r>
        <w:rPr>
          <w:b/>
          <w:kern w:val="36"/>
          <w:sz w:val="28"/>
          <w:szCs w:val="28"/>
        </w:rPr>
        <w:t>6.8</w:t>
      </w:r>
      <w:r w:rsidRPr="00E17D9B">
        <w:rPr>
          <w:b/>
          <w:kern w:val="36"/>
          <w:sz w:val="28"/>
          <w:szCs w:val="28"/>
        </w:rPr>
        <w:t>. Регламент работы Комиссии</w:t>
      </w:r>
    </w:p>
    <w:p w:rsidR="0045309F" w:rsidRPr="00E17D9B" w:rsidRDefault="0045309F" w:rsidP="0045309F">
      <w:pPr>
        <w:ind w:firstLine="870"/>
        <w:jc w:val="both"/>
        <w:outlineLvl w:val="0"/>
        <w:rPr>
          <w:color w:val="000000"/>
          <w:sz w:val="28"/>
          <w:szCs w:val="28"/>
        </w:rPr>
      </w:pPr>
      <w:r>
        <w:rPr>
          <w:color w:val="000000"/>
          <w:sz w:val="28"/>
          <w:szCs w:val="28"/>
        </w:rPr>
        <w:lastRenderedPageBreak/>
        <w:t>6.8.</w:t>
      </w:r>
      <w:r w:rsidRPr="00E17D9B">
        <w:rPr>
          <w:color w:val="000000"/>
          <w:sz w:val="28"/>
          <w:szCs w:val="28"/>
        </w:rPr>
        <w:t>1. Работа Комиссии осуществляется на ее заседаниях. Комиссия</w:t>
      </w:r>
      <w:r>
        <w:rPr>
          <w:color w:val="000000"/>
          <w:sz w:val="28"/>
          <w:szCs w:val="28"/>
        </w:rPr>
        <w:t xml:space="preserve"> </w:t>
      </w:r>
      <w:r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45309F" w:rsidRPr="00E17D9B" w:rsidRDefault="0045309F" w:rsidP="0045309F">
      <w:pPr>
        <w:tabs>
          <w:tab w:val="num" w:pos="576"/>
        </w:tabs>
        <w:ind w:firstLine="720"/>
        <w:jc w:val="both"/>
        <w:outlineLvl w:val="1"/>
        <w:rPr>
          <w:b/>
          <w:color w:val="000000"/>
          <w:kern w:val="36"/>
          <w:sz w:val="28"/>
          <w:szCs w:val="28"/>
        </w:rPr>
      </w:pPr>
      <w:r>
        <w:rPr>
          <w:color w:val="000000"/>
          <w:sz w:val="28"/>
          <w:szCs w:val="28"/>
        </w:rPr>
        <w:t>6.8</w:t>
      </w:r>
      <w:r w:rsidRPr="00E17D9B">
        <w:rPr>
          <w:color w:val="000000"/>
          <w:sz w:val="28"/>
          <w:szCs w:val="28"/>
        </w:rPr>
        <w:t>.2.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w:t>
      </w:r>
      <w:r>
        <w:rPr>
          <w:color w:val="000000"/>
          <w:sz w:val="28"/>
          <w:szCs w:val="28"/>
        </w:rPr>
        <w:t xml:space="preserve"> </w:t>
      </w:r>
      <w:r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45309F" w:rsidRPr="00E17D9B" w:rsidRDefault="0045309F" w:rsidP="0045309F">
      <w:pPr>
        <w:ind w:firstLine="720"/>
        <w:jc w:val="both"/>
        <w:outlineLvl w:val="0"/>
        <w:rPr>
          <w:b/>
          <w:kern w:val="36"/>
          <w:sz w:val="28"/>
          <w:szCs w:val="28"/>
        </w:rPr>
      </w:pPr>
      <w:r>
        <w:rPr>
          <w:b/>
          <w:color w:val="000000"/>
          <w:kern w:val="36"/>
          <w:sz w:val="28"/>
          <w:szCs w:val="28"/>
        </w:rPr>
        <w:t xml:space="preserve">6.9 </w:t>
      </w:r>
      <w:r w:rsidRPr="00E17D9B">
        <w:rPr>
          <w:b/>
          <w:kern w:val="36"/>
          <w:sz w:val="28"/>
          <w:szCs w:val="28"/>
        </w:rPr>
        <w:t>Ответственность членов Комиссии</w:t>
      </w:r>
    </w:p>
    <w:p w:rsidR="0045309F" w:rsidRPr="00E17D9B" w:rsidRDefault="0045309F" w:rsidP="0045309F">
      <w:pPr>
        <w:tabs>
          <w:tab w:val="num" w:pos="576"/>
        </w:tabs>
        <w:ind w:firstLine="720"/>
        <w:jc w:val="both"/>
        <w:outlineLvl w:val="1"/>
        <w:rPr>
          <w:color w:val="000000"/>
          <w:sz w:val="28"/>
          <w:szCs w:val="28"/>
        </w:rPr>
      </w:pPr>
      <w:r>
        <w:rPr>
          <w:color w:val="000000"/>
          <w:sz w:val="28"/>
          <w:szCs w:val="28"/>
        </w:rPr>
        <w:t>6.9.1</w:t>
      </w:r>
      <w:r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45309F" w:rsidRPr="009842F7" w:rsidRDefault="0045309F" w:rsidP="0045309F">
      <w:pPr>
        <w:pStyle w:val="ac"/>
        <w:spacing w:after="0"/>
        <w:ind w:left="0" w:firstLine="708"/>
        <w:jc w:val="both"/>
        <w:rPr>
          <w:sz w:val="28"/>
          <w:szCs w:val="28"/>
        </w:rPr>
      </w:pPr>
      <w:r>
        <w:rPr>
          <w:sz w:val="28"/>
          <w:szCs w:val="28"/>
        </w:rPr>
        <w:t>6.9</w:t>
      </w:r>
      <w:r w:rsidRPr="009842F7">
        <w:rPr>
          <w:sz w:val="28"/>
          <w:szCs w:val="28"/>
        </w:rPr>
        <w:t>.2</w:t>
      </w:r>
      <w:proofErr w:type="gramStart"/>
      <w:r w:rsidRPr="009842F7">
        <w:rPr>
          <w:sz w:val="28"/>
          <w:szCs w:val="28"/>
        </w:rPr>
        <w:t xml:space="preserve"> В</w:t>
      </w:r>
      <w:proofErr w:type="gramEnd"/>
      <w:r w:rsidRPr="009842F7">
        <w:rPr>
          <w:sz w:val="28"/>
          <w:szCs w:val="28"/>
        </w:rPr>
        <w:t xml:space="preserve">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5309F" w:rsidRPr="009842F7" w:rsidRDefault="0045309F" w:rsidP="0045309F">
      <w:pPr>
        <w:pStyle w:val="ac"/>
        <w:spacing w:after="0"/>
        <w:ind w:left="0" w:firstLine="425"/>
        <w:jc w:val="both"/>
        <w:rPr>
          <w:sz w:val="28"/>
          <w:szCs w:val="28"/>
        </w:rPr>
      </w:pPr>
      <w:r>
        <w:rPr>
          <w:sz w:val="28"/>
          <w:szCs w:val="28"/>
        </w:rPr>
        <w:t>6.9.</w:t>
      </w:r>
      <w:r w:rsidRPr="009842F7">
        <w:rPr>
          <w:sz w:val="28"/>
          <w:szCs w:val="28"/>
        </w:rPr>
        <w:t>3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45309F" w:rsidRPr="001A476A" w:rsidRDefault="0045309F" w:rsidP="0045309F">
      <w:pPr>
        <w:pStyle w:val="ac"/>
        <w:rPr>
          <w:szCs w:val="28"/>
        </w:rPr>
      </w:pPr>
    </w:p>
    <w:p w:rsidR="0045309F" w:rsidRDefault="0045309F" w:rsidP="0045309F">
      <w:pPr>
        <w:rPr>
          <w:color w:val="000000"/>
          <w:sz w:val="28"/>
          <w:szCs w:val="28"/>
        </w:rPr>
      </w:pPr>
    </w:p>
    <w:p w:rsidR="0045309F" w:rsidRDefault="0045309F" w:rsidP="0045309F">
      <w:pPr>
        <w:rPr>
          <w:color w:val="000000"/>
          <w:sz w:val="28"/>
          <w:szCs w:val="28"/>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45309F" w:rsidRDefault="0045309F" w:rsidP="0045309F">
      <w:pPr>
        <w:pStyle w:val="ConsPlusNormal"/>
        <w:rPr>
          <w:rFonts w:ascii="Times New Roman" w:hAnsi="Times New Roman" w:cs="Times New Roman"/>
          <w:sz w:val="24"/>
          <w:szCs w:val="24"/>
        </w:rPr>
      </w:pPr>
    </w:p>
    <w:p w:rsidR="00B86940" w:rsidRDefault="00B86940" w:rsidP="0045309F">
      <w:pPr>
        <w:pStyle w:val="ConsPlusNormal"/>
        <w:rPr>
          <w:rFonts w:ascii="Times New Roman" w:hAnsi="Times New Roman" w:cs="Times New Roman"/>
          <w:sz w:val="24"/>
          <w:szCs w:val="24"/>
        </w:rPr>
      </w:pPr>
    </w:p>
    <w:p w:rsidR="00B86940" w:rsidRDefault="00B86940" w:rsidP="0045309F">
      <w:pPr>
        <w:pStyle w:val="ConsPlusNormal"/>
        <w:rPr>
          <w:rFonts w:ascii="Times New Roman" w:hAnsi="Times New Roman" w:cs="Times New Roman"/>
          <w:sz w:val="24"/>
          <w:szCs w:val="24"/>
        </w:rPr>
      </w:pPr>
    </w:p>
    <w:p w:rsidR="00B86940" w:rsidRDefault="00B86940" w:rsidP="0045309F">
      <w:pPr>
        <w:pStyle w:val="ConsPlusNormal"/>
        <w:rPr>
          <w:rFonts w:ascii="Times New Roman" w:hAnsi="Times New Roman" w:cs="Times New Roman"/>
          <w:sz w:val="24"/>
          <w:szCs w:val="24"/>
        </w:rPr>
      </w:pPr>
    </w:p>
    <w:p w:rsidR="00B86940" w:rsidRDefault="00B86940" w:rsidP="0045309F">
      <w:pPr>
        <w:pStyle w:val="ConsPlusNormal"/>
        <w:rPr>
          <w:rFonts w:ascii="Times New Roman" w:hAnsi="Times New Roman" w:cs="Times New Roman"/>
          <w:sz w:val="24"/>
          <w:szCs w:val="24"/>
        </w:rPr>
      </w:pPr>
    </w:p>
    <w:p w:rsidR="0045309F" w:rsidRDefault="0045309F" w:rsidP="0045309F">
      <w:pPr>
        <w:pStyle w:val="a5"/>
        <w:tabs>
          <w:tab w:val="clear" w:pos="9355"/>
          <w:tab w:val="right" w:pos="9356"/>
        </w:tabs>
        <w:jc w:val="both"/>
        <w:rPr>
          <w:sz w:val="28"/>
          <w:szCs w:val="28"/>
        </w:rPr>
      </w:pPr>
      <w:r>
        <w:rPr>
          <w:sz w:val="28"/>
          <w:szCs w:val="28"/>
        </w:rPr>
        <w:tab/>
      </w:r>
      <w:r>
        <w:rPr>
          <w:sz w:val="28"/>
          <w:szCs w:val="28"/>
        </w:rPr>
        <w:tab/>
      </w:r>
    </w:p>
    <w:sectPr w:rsidR="0045309F" w:rsidSect="00BB0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84600E"/>
    <w:lvl w:ilvl="0">
      <w:start w:val="1"/>
      <w:numFmt w:val="decimal"/>
      <w:lvlText w:val="%1."/>
      <w:lvlJc w:val="left"/>
      <w:pPr>
        <w:tabs>
          <w:tab w:val="num" w:pos="1492"/>
        </w:tabs>
        <w:ind w:left="1492" w:hanging="360"/>
      </w:pPr>
    </w:lvl>
  </w:abstractNum>
  <w:abstractNum w:abstractNumId="1">
    <w:nsid w:val="FFFFFF7D"/>
    <w:multiLevelType w:val="singleLevel"/>
    <w:tmpl w:val="A2D418AC"/>
    <w:lvl w:ilvl="0">
      <w:start w:val="1"/>
      <w:numFmt w:val="decimal"/>
      <w:lvlText w:val="%1."/>
      <w:lvlJc w:val="left"/>
      <w:pPr>
        <w:tabs>
          <w:tab w:val="num" w:pos="1209"/>
        </w:tabs>
        <w:ind w:left="1209" w:hanging="360"/>
      </w:pPr>
    </w:lvl>
  </w:abstractNum>
  <w:abstractNum w:abstractNumId="2">
    <w:nsid w:val="FFFFFF7E"/>
    <w:multiLevelType w:val="singleLevel"/>
    <w:tmpl w:val="C0E0CF6A"/>
    <w:lvl w:ilvl="0">
      <w:start w:val="1"/>
      <w:numFmt w:val="decimal"/>
      <w:lvlText w:val="%1."/>
      <w:lvlJc w:val="left"/>
      <w:pPr>
        <w:tabs>
          <w:tab w:val="num" w:pos="926"/>
        </w:tabs>
        <w:ind w:left="926" w:hanging="360"/>
      </w:pPr>
    </w:lvl>
  </w:abstractNum>
  <w:abstractNum w:abstractNumId="3">
    <w:nsid w:val="FFFFFF7F"/>
    <w:multiLevelType w:val="singleLevel"/>
    <w:tmpl w:val="93A24FBA"/>
    <w:lvl w:ilvl="0">
      <w:start w:val="1"/>
      <w:numFmt w:val="decimal"/>
      <w:lvlText w:val="%1."/>
      <w:lvlJc w:val="left"/>
      <w:pPr>
        <w:tabs>
          <w:tab w:val="num" w:pos="643"/>
        </w:tabs>
        <w:ind w:left="643" w:hanging="360"/>
      </w:pPr>
    </w:lvl>
  </w:abstractNum>
  <w:abstractNum w:abstractNumId="4">
    <w:nsid w:val="FFFFFF80"/>
    <w:multiLevelType w:val="singleLevel"/>
    <w:tmpl w:val="70C6FA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23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169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3E6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F65A84"/>
    <w:lvl w:ilvl="0">
      <w:start w:val="1"/>
      <w:numFmt w:val="decimal"/>
      <w:lvlText w:val="%1."/>
      <w:lvlJc w:val="left"/>
      <w:pPr>
        <w:tabs>
          <w:tab w:val="num" w:pos="360"/>
        </w:tabs>
        <w:ind w:left="360" w:hanging="360"/>
      </w:pPr>
    </w:lvl>
  </w:abstractNum>
  <w:abstractNum w:abstractNumId="9">
    <w:nsid w:val="FFFFFF89"/>
    <w:multiLevelType w:val="singleLevel"/>
    <w:tmpl w:val="14C63CB4"/>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6">
    <w:nsid w:val="18570828"/>
    <w:multiLevelType w:val="hybridMultilevel"/>
    <w:tmpl w:val="B874EAD6"/>
    <w:lvl w:ilvl="0" w:tplc="AE48B598">
      <w:start w:val="1"/>
      <w:numFmt w:val="decimal"/>
      <w:lvlText w:val="%1."/>
      <w:lvlJc w:val="left"/>
      <w:pPr>
        <w:tabs>
          <w:tab w:val="num" w:pos="540"/>
        </w:tabs>
        <w:ind w:left="540" w:hanging="360"/>
      </w:pPr>
      <w:rPr>
        <w:rFonts w:ascii="Times New Roman" w:eastAsia="Times New Roman" w:hAnsi="Times New Roman" w:cs="Times New Roman"/>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8">
    <w:nsid w:val="1A060932"/>
    <w:multiLevelType w:val="hybridMultilevel"/>
    <w:tmpl w:val="12EC67A2"/>
    <w:lvl w:ilvl="0" w:tplc="86F87D80">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0">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6">
    <w:nsid w:val="406D4ED8"/>
    <w:multiLevelType w:val="hybridMultilevel"/>
    <w:tmpl w:val="A97EE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71101D"/>
    <w:multiLevelType w:val="hybridMultilevel"/>
    <w:tmpl w:val="ABA0A8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0">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1">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553E7CC5"/>
    <w:multiLevelType w:val="hybridMultilevel"/>
    <w:tmpl w:val="9E383E2C"/>
    <w:lvl w:ilvl="0" w:tplc="9946A5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7">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0">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3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30"/>
  </w:num>
  <w:num w:numId="16">
    <w:abstractNumId w:val="19"/>
  </w:num>
  <w:num w:numId="17">
    <w:abstractNumId w:val="17"/>
  </w:num>
  <w:num w:numId="18">
    <w:abstractNumId w:val="13"/>
  </w:num>
  <w:num w:numId="19">
    <w:abstractNumId w:val="25"/>
  </w:num>
  <w:num w:numId="20">
    <w:abstractNumId w:val="35"/>
  </w:num>
  <w:num w:numId="21">
    <w:abstractNumId w:val="27"/>
  </w:num>
  <w:num w:numId="22">
    <w:abstractNumId w:val="15"/>
  </w:num>
  <w:num w:numId="23">
    <w:abstractNumId w:val="31"/>
  </w:num>
  <w:num w:numId="24">
    <w:abstractNumId w:val="39"/>
  </w:num>
  <w:num w:numId="25">
    <w:abstractNumId w:val="38"/>
  </w:num>
  <w:num w:numId="26">
    <w:abstractNumId w:val="16"/>
  </w:num>
  <w:num w:numId="27">
    <w:abstractNumId w:val="14"/>
  </w:num>
  <w:num w:numId="28">
    <w:abstractNumId w:val="33"/>
  </w:num>
  <w:num w:numId="29">
    <w:abstractNumId w:val="21"/>
  </w:num>
  <w:num w:numId="30">
    <w:abstractNumId w:val="24"/>
  </w:num>
  <w:num w:numId="31">
    <w:abstractNumId w:val="3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4"/>
  </w:num>
  <w:num w:numId="35">
    <w:abstractNumId w:val="36"/>
  </w:num>
  <w:num w:numId="36">
    <w:abstractNumId w:val="29"/>
  </w:num>
  <w:num w:numId="37">
    <w:abstractNumId w:val="10"/>
  </w:num>
  <w:num w:numId="38">
    <w:abstractNumId w:val="20"/>
  </w:num>
  <w:num w:numId="39">
    <w:abstractNumId w:val="23"/>
  </w:num>
  <w:num w:numId="40">
    <w:abstractNumId w:val="11"/>
  </w:num>
  <w:num w:numId="41">
    <w:abstractNumId w:val="18"/>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09F"/>
    <w:rsid w:val="000321D7"/>
    <w:rsid w:val="0005624B"/>
    <w:rsid w:val="00112460"/>
    <w:rsid w:val="00144253"/>
    <w:rsid w:val="002830E0"/>
    <w:rsid w:val="003C5168"/>
    <w:rsid w:val="003F2AF6"/>
    <w:rsid w:val="0045309F"/>
    <w:rsid w:val="004F0E6E"/>
    <w:rsid w:val="00620B63"/>
    <w:rsid w:val="006A00CB"/>
    <w:rsid w:val="007E12CC"/>
    <w:rsid w:val="008156D4"/>
    <w:rsid w:val="00B16405"/>
    <w:rsid w:val="00B86940"/>
    <w:rsid w:val="00BB0137"/>
    <w:rsid w:val="00C46318"/>
    <w:rsid w:val="00D96F84"/>
    <w:rsid w:val="00DC2401"/>
    <w:rsid w:val="00E52E5B"/>
    <w:rsid w:val="00F3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09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5309F"/>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45309F"/>
    <w:pPr>
      <w:keepNext/>
      <w:ind w:firstLine="851"/>
      <w:jc w:val="center"/>
      <w:outlineLvl w:val="2"/>
    </w:pPr>
    <w:rPr>
      <w:b/>
      <w:sz w:val="28"/>
      <w:szCs w:val="20"/>
    </w:rPr>
  </w:style>
  <w:style w:type="paragraph" w:styleId="4">
    <w:name w:val="heading 4"/>
    <w:basedOn w:val="a"/>
    <w:next w:val="a"/>
    <w:link w:val="40"/>
    <w:qFormat/>
    <w:rsid w:val="0045309F"/>
    <w:pPr>
      <w:keepNext/>
      <w:spacing w:line="360" w:lineRule="auto"/>
      <w:ind w:right="-1050"/>
      <w:jc w:val="center"/>
      <w:outlineLvl w:val="3"/>
    </w:pPr>
    <w:rPr>
      <w:b/>
      <w:szCs w:val="20"/>
    </w:rPr>
  </w:style>
  <w:style w:type="paragraph" w:styleId="5">
    <w:name w:val="heading 5"/>
    <w:basedOn w:val="a"/>
    <w:next w:val="a"/>
    <w:link w:val="50"/>
    <w:unhideWhenUsed/>
    <w:qFormat/>
    <w:rsid w:val="0045309F"/>
    <w:pPr>
      <w:spacing w:before="240" w:after="60"/>
      <w:outlineLvl w:val="4"/>
    </w:pPr>
    <w:rPr>
      <w:rFonts w:ascii="Calibri" w:hAnsi="Calibri"/>
      <w:b/>
      <w:bCs/>
      <w:i/>
      <w:iCs/>
      <w:sz w:val="26"/>
      <w:szCs w:val="26"/>
    </w:rPr>
  </w:style>
  <w:style w:type="paragraph" w:styleId="6">
    <w:name w:val="heading 6"/>
    <w:basedOn w:val="a"/>
    <w:next w:val="a"/>
    <w:link w:val="60"/>
    <w:qFormat/>
    <w:rsid w:val="0045309F"/>
    <w:pPr>
      <w:keepNext/>
      <w:outlineLvl w:val="5"/>
    </w:pPr>
    <w:rPr>
      <w:szCs w:val="20"/>
    </w:rPr>
  </w:style>
  <w:style w:type="paragraph" w:styleId="7">
    <w:name w:val="heading 7"/>
    <w:basedOn w:val="a"/>
    <w:next w:val="a"/>
    <w:link w:val="70"/>
    <w:unhideWhenUsed/>
    <w:qFormat/>
    <w:rsid w:val="0045309F"/>
    <w:pPr>
      <w:spacing w:before="240" w:after="60"/>
      <w:outlineLvl w:val="6"/>
    </w:pPr>
    <w:rPr>
      <w:rFonts w:ascii="Calibri" w:hAnsi="Calibri"/>
    </w:rPr>
  </w:style>
  <w:style w:type="paragraph" w:styleId="8">
    <w:name w:val="heading 8"/>
    <w:basedOn w:val="a"/>
    <w:next w:val="a"/>
    <w:link w:val="80"/>
    <w:qFormat/>
    <w:rsid w:val="0045309F"/>
    <w:pPr>
      <w:keepNext/>
      <w:jc w:val="center"/>
      <w:outlineLvl w:val="7"/>
    </w:pPr>
    <w:rPr>
      <w:b/>
      <w:szCs w:val="20"/>
    </w:rPr>
  </w:style>
  <w:style w:type="paragraph" w:styleId="9">
    <w:name w:val="heading 9"/>
    <w:basedOn w:val="a"/>
    <w:next w:val="a"/>
    <w:link w:val="90"/>
    <w:qFormat/>
    <w:rsid w:val="0045309F"/>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0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5309F"/>
    <w:rPr>
      <w:rFonts w:ascii="Arial" w:eastAsia="Times New Roman" w:hAnsi="Arial" w:cs="Arial"/>
      <w:b/>
      <w:bCs/>
      <w:i/>
      <w:iCs/>
      <w:sz w:val="28"/>
      <w:szCs w:val="28"/>
      <w:lang w:eastAsia="ru-RU"/>
    </w:rPr>
  </w:style>
  <w:style w:type="character" w:customStyle="1" w:styleId="31">
    <w:name w:val="Заголовок 3 Знак"/>
    <w:basedOn w:val="a0"/>
    <w:link w:val="30"/>
    <w:rsid w:val="0045309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5309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5309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5309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45309F"/>
    <w:rPr>
      <w:rFonts w:ascii="Calibri" w:eastAsia="Times New Roman" w:hAnsi="Calibri" w:cs="Times New Roman"/>
      <w:sz w:val="24"/>
      <w:szCs w:val="24"/>
      <w:lang w:eastAsia="ru-RU"/>
    </w:rPr>
  </w:style>
  <w:style w:type="character" w:customStyle="1" w:styleId="80">
    <w:name w:val="Заголовок 8 Знак"/>
    <w:basedOn w:val="a0"/>
    <w:link w:val="8"/>
    <w:rsid w:val="0045309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5309F"/>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5309F"/>
    <w:rPr>
      <w:rFonts w:ascii="Tahoma" w:hAnsi="Tahoma" w:cs="Tahoma"/>
      <w:sz w:val="16"/>
      <w:szCs w:val="16"/>
    </w:rPr>
  </w:style>
  <w:style w:type="character" w:customStyle="1" w:styleId="a4">
    <w:name w:val="Текст выноски Знак"/>
    <w:basedOn w:val="a0"/>
    <w:link w:val="a3"/>
    <w:uiPriority w:val="99"/>
    <w:semiHidden/>
    <w:rsid w:val="0045309F"/>
    <w:rPr>
      <w:rFonts w:ascii="Tahoma" w:eastAsia="Times New Roman" w:hAnsi="Tahoma" w:cs="Tahoma"/>
      <w:sz w:val="16"/>
      <w:szCs w:val="16"/>
      <w:lang w:eastAsia="ru-RU"/>
    </w:rPr>
  </w:style>
  <w:style w:type="paragraph" w:styleId="a5">
    <w:name w:val="header"/>
    <w:basedOn w:val="a"/>
    <w:link w:val="a6"/>
    <w:rsid w:val="0045309F"/>
    <w:pPr>
      <w:tabs>
        <w:tab w:val="center" w:pos="4677"/>
        <w:tab w:val="right" w:pos="9355"/>
      </w:tabs>
    </w:pPr>
  </w:style>
  <w:style w:type="character" w:customStyle="1" w:styleId="a6">
    <w:name w:val="Верхний колонтитул Знак"/>
    <w:basedOn w:val="a0"/>
    <w:link w:val="a5"/>
    <w:rsid w:val="0045309F"/>
    <w:rPr>
      <w:rFonts w:ascii="Times New Roman" w:eastAsia="Times New Roman" w:hAnsi="Times New Roman" w:cs="Times New Roman"/>
      <w:sz w:val="24"/>
      <w:szCs w:val="24"/>
      <w:lang w:eastAsia="ru-RU"/>
    </w:rPr>
  </w:style>
  <w:style w:type="character" w:styleId="a7">
    <w:name w:val="page number"/>
    <w:basedOn w:val="a0"/>
    <w:rsid w:val="0045309F"/>
  </w:style>
  <w:style w:type="paragraph" w:styleId="a8">
    <w:name w:val="Plain Text"/>
    <w:basedOn w:val="a"/>
    <w:link w:val="a9"/>
    <w:rsid w:val="0045309F"/>
    <w:rPr>
      <w:rFonts w:ascii="Courier New" w:hAnsi="Courier New" w:cs="Courier New"/>
      <w:sz w:val="20"/>
      <w:szCs w:val="20"/>
    </w:rPr>
  </w:style>
  <w:style w:type="character" w:customStyle="1" w:styleId="a9">
    <w:name w:val="Текст Знак"/>
    <w:basedOn w:val="a0"/>
    <w:link w:val="a8"/>
    <w:rsid w:val="0045309F"/>
    <w:rPr>
      <w:rFonts w:ascii="Courier New" w:eastAsia="Times New Roman" w:hAnsi="Courier New" w:cs="Courier New"/>
      <w:sz w:val="20"/>
      <w:szCs w:val="20"/>
      <w:lang w:eastAsia="ru-RU"/>
    </w:rPr>
  </w:style>
  <w:style w:type="paragraph" w:customStyle="1" w:styleId="ConsNormal">
    <w:name w:val="ConsNormal"/>
    <w:rsid w:val="004530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53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53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45309F"/>
    <w:rPr>
      <w:sz w:val="28"/>
    </w:rPr>
  </w:style>
  <w:style w:type="character" w:customStyle="1" w:styleId="ab">
    <w:name w:val="Основной текст Знак"/>
    <w:basedOn w:val="a0"/>
    <w:link w:val="aa"/>
    <w:rsid w:val="0045309F"/>
    <w:rPr>
      <w:rFonts w:ascii="Times New Roman" w:eastAsia="Times New Roman" w:hAnsi="Times New Roman" w:cs="Times New Roman"/>
      <w:sz w:val="28"/>
      <w:szCs w:val="24"/>
      <w:lang w:eastAsia="ru-RU"/>
    </w:rPr>
  </w:style>
  <w:style w:type="paragraph" w:customStyle="1" w:styleId="41">
    <w:name w:val="Знак Знак4 Знак Знак"/>
    <w:basedOn w:val="a"/>
    <w:rsid w:val="0045309F"/>
    <w:rPr>
      <w:rFonts w:ascii="Verdana" w:hAnsi="Verdana" w:cs="Verdana"/>
      <w:sz w:val="20"/>
      <w:szCs w:val="20"/>
      <w:lang w:val="en-US" w:eastAsia="en-US"/>
    </w:rPr>
  </w:style>
  <w:style w:type="paragraph" w:styleId="ac">
    <w:name w:val="Body Text Indent"/>
    <w:basedOn w:val="a"/>
    <w:link w:val="ad"/>
    <w:rsid w:val="0045309F"/>
    <w:pPr>
      <w:spacing w:after="120"/>
      <w:ind w:left="360"/>
    </w:pPr>
  </w:style>
  <w:style w:type="character" w:customStyle="1" w:styleId="ad">
    <w:name w:val="Основной текст с отступом Знак"/>
    <w:basedOn w:val="a0"/>
    <w:link w:val="ac"/>
    <w:rsid w:val="0045309F"/>
    <w:rPr>
      <w:rFonts w:ascii="Times New Roman" w:eastAsia="Times New Roman" w:hAnsi="Times New Roman" w:cs="Times New Roman"/>
      <w:sz w:val="24"/>
      <w:szCs w:val="24"/>
      <w:lang w:eastAsia="ru-RU"/>
    </w:rPr>
  </w:style>
  <w:style w:type="paragraph" w:styleId="ae">
    <w:name w:val="footer"/>
    <w:basedOn w:val="a"/>
    <w:link w:val="af"/>
    <w:unhideWhenUsed/>
    <w:rsid w:val="0045309F"/>
    <w:pPr>
      <w:tabs>
        <w:tab w:val="center" w:pos="4677"/>
        <w:tab w:val="right" w:pos="9355"/>
      </w:tabs>
    </w:pPr>
  </w:style>
  <w:style w:type="character" w:customStyle="1" w:styleId="af">
    <w:name w:val="Нижний колонтитул Знак"/>
    <w:basedOn w:val="a0"/>
    <w:link w:val="ae"/>
    <w:rsid w:val="0045309F"/>
    <w:rPr>
      <w:rFonts w:ascii="Times New Roman" w:eastAsia="Times New Roman" w:hAnsi="Times New Roman" w:cs="Times New Roman"/>
      <w:sz w:val="24"/>
      <w:szCs w:val="24"/>
      <w:lang w:eastAsia="ru-RU"/>
    </w:rPr>
  </w:style>
  <w:style w:type="paragraph" w:customStyle="1" w:styleId="11">
    <w:name w:val="Знак Знак1 Знак Знак Знак Знак"/>
    <w:basedOn w:val="a"/>
    <w:rsid w:val="0045309F"/>
    <w:pPr>
      <w:widowControl w:val="0"/>
      <w:adjustRightInd w:val="0"/>
      <w:spacing w:after="160" w:line="240" w:lineRule="exact"/>
      <w:jc w:val="right"/>
    </w:pPr>
    <w:rPr>
      <w:sz w:val="20"/>
      <w:szCs w:val="20"/>
      <w:lang w:val="en-GB" w:eastAsia="en-US"/>
    </w:rPr>
  </w:style>
  <w:style w:type="paragraph" w:styleId="21">
    <w:name w:val="Body Text Indent 2"/>
    <w:basedOn w:val="a"/>
    <w:link w:val="22"/>
    <w:unhideWhenUsed/>
    <w:rsid w:val="0045309F"/>
    <w:pPr>
      <w:spacing w:after="120" w:line="480" w:lineRule="auto"/>
      <w:ind w:left="283"/>
    </w:pPr>
  </w:style>
  <w:style w:type="character" w:customStyle="1" w:styleId="22">
    <w:name w:val="Основной текст с отступом 2 Знак"/>
    <w:basedOn w:val="a0"/>
    <w:link w:val="21"/>
    <w:rsid w:val="0045309F"/>
    <w:rPr>
      <w:rFonts w:ascii="Times New Roman" w:eastAsia="Times New Roman" w:hAnsi="Times New Roman" w:cs="Times New Roman"/>
      <w:sz w:val="24"/>
      <w:szCs w:val="24"/>
      <w:lang w:eastAsia="ru-RU"/>
    </w:rPr>
  </w:style>
  <w:style w:type="paragraph" w:styleId="af0">
    <w:name w:val="Normal (Web)"/>
    <w:basedOn w:val="a"/>
    <w:rsid w:val="0045309F"/>
    <w:pPr>
      <w:spacing w:before="100" w:beforeAutospacing="1" w:after="100" w:afterAutospacing="1" w:line="360" w:lineRule="auto"/>
    </w:pPr>
    <w:rPr>
      <w:rFonts w:ascii="Tahoma" w:hAnsi="Tahoma" w:cs="Tahoma"/>
      <w:color w:val="272727"/>
      <w:sz w:val="19"/>
      <w:szCs w:val="19"/>
    </w:rPr>
  </w:style>
  <w:style w:type="table" w:styleId="af1">
    <w:name w:val="Table Grid"/>
    <w:basedOn w:val="a1"/>
    <w:rsid w:val="004530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45309F"/>
    <w:pPr>
      <w:spacing w:line="360" w:lineRule="auto"/>
      <w:ind w:firstLine="567"/>
      <w:jc w:val="both"/>
    </w:pPr>
    <w:rPr>
      <w:szCs w:val="20"/>
    </w:rPr>
  </w:style>
  <w:style w:type="character" w:customStyle="1" w:styleId="33">
    <w:name w:val="Основной текст с отступом 3 Знак"/>
    <w:basedOn w:val="a0"/>
    <w:link w:val="32"/>
    <w:rsid w:val="0045309F"/>
    <w:rPr>
      <w:rFonts w:ascii="Times New Roman" w:eastAsia="Times New Roman" w:hAnsi="Times New Roman" w:cs="Times New Roman"/>
      <w:sz w:val="24"/>
      <w:szCs w:val="20"/>
      <w:lang w:eastAsia="ru-RU"/>
    </w:rPr>
  </w:style>
  <w:style w:type="paragraph" w:customStyle="1" w:styleId="42">
    <w:name w:val="заголовок 4"/>
    <w:basedOn w:val="a"/>
    <w:next w:val="a"/>
    <w:rsid w:val="0045309F"/>
    <w:pPr>
      <w:keepNext/>
      <w:jc w:val="center"/>
    </w:pPr>
    <w:rPr>
      <w:szCs w:val="20"/>
    </w:rPr>
  </w:style>
  <w:style w:type="paragraph" w:styleId="23">
    <w:name w:val="Body Text 2"/>
    <w:basedOn w:val="a"/>
    <w:link w:val="24"/>
    <w:rsid w:val="0045309F"/>
    <w:pPr>
      <w:jc w:val="both"/>
    </w:pPr>
    <w:rPr>
      <w:szCs w:val="20"/>
    </w:rPr>
  </w:style>
  <w:style w:type="character" w:customStyle="1" w:styleId="24">
    <w:name w:val="Основной текст 2 Знак"/>
    <w:basedOn w:val="a0"/>
    <w:link w:val="23"/>
    <w:rsid w:val="0045309F"/>
    <w:rPr>
      <w:rFonts w:ascii="Times New Roman" w:eastAsia="Times New Roman" w:hAnsi="Times New Roman" w:cs="Times New Roman"/>
      <w:sz w:val="24"/>
      <w:szCs w:val="20"/>
      <w:lang w:eastAsia="ru-RU"/>
    </w:rPr>
  </w:style>
  <w:style w:type="paragraph" w:customStyle="1" w:styleId="210">
    <w:name w:val="Основной текст 21"/>
    <w:basedOn w:val="a"/>
    <w:rsid w:val="0045309F"/>
    <w:pPr>
      <w:spacing w:after="60" w:line="-240" w:lineRule="auto"/>
      <w:ind w:firstLine="720"/>
      <w:jc w:val="both"/>
    </w:pPr>
    <w:rPr>
      <w:szCs w:val="20"/>
    </w:rPr>
  </w:style>
  <w:style w:type="paragraph" w:styleId="34">
    <w:name w:val="Body Text 3"/>
    <w:basedOn w:val="a"/>
    <w:link w:val="35"/>
    <w:rsid w:val="0045309F"/>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45309F"/>
    <w:rPr>
      <w:rFonts w:ascii="Times New Roman" w:eastAsia="Times New Roman" w:hAnsi="Times New Roman" w:cs="Times New Roman"/>
      <w:sz w:val="24"/>
      <w:szCs w:val="20"/>
      <w:lang w:eastAsia="ru-RU"/>
    </w:rPr>
  </w:style>
  <w:style w:type="paragraph" w:customStyle="1" w:styleId="110">
    <w:name w:val="заголовок 11"/>
    <w:basedOn w:val="a"/>
    <w:next w:val="a"/>
    <w:rsid w:val="0045309F"/>
    <w:pPr>
      <w:keepNext/>
      <w:jc w:val="center"/>
    </w:pPr>
    <w:rPr>
      <w:snapToGrid w:val="0"/>
      <w:szCs w:val="20"/>
    </w:rPr>
  </w:style>
  <w:style w:type="character" w:styleId="af2">
    <w:name w:val="Hyperlink"/>
    <w:rsid w:val="0045309F"/>
    <w:rPr>
      <w:color w:val="0000FF"/>
      <w:u w:val="single"/>
    </w:rPr>
  </w:style>
  <w:style w:type="paragraph" w:styleId="af3">
    <w:name w:val="Title"/>
    <w:basedOn w:val="a"/>
    <w:link w:val="af4"/>
    <w:qFormat/>
    <w:rsid w:val="0045309F"/>
    <w:pPr>
      <w:jc w:val="center"/>
    </w:pPr>
    <w:rPr>
      <w:b/>
      <w:sz w:val="32"/>
      <w:szCs w:val="20"/>
    </w:rPr>
  </w:style>
  <w:style w:type="character" w:customStyle="1" w:styleId="af4">
    <w:name w:val="Название Знак"/>
    <w:basedOn w:val="a0"/>
    <w:link w:val="af3"/>
    <w:rsid w:val="0045309F"/>
    <w:rPr>
      <w:rFonts w:ascii="Times New Roman" w:eastAsia="Times New Roman" w:hAnsi="Times New Roman" w:cs="Times New Roman"/>
      <w:b/>
      <w:sz w:val="32"/>
      <w:szCs w:val="20"/>
      <w:lang w:eastAsia="ru-RU"/>
    </w:rPr>
  </w:style>
  <w:style w:type="paragraph" w:customStyle="1" w:styleId="12">
    <w:name w:val="Обычный1"/>
    <w:rsid w:val="0045309F"/>
    <w:pPr>
      <w:spacing w:after="0" w:line="240" w:lineRule="auto"/>
    </w:pPr>
    <w:rPr>
      <w:rFonts w:ascii="Times New Roman" w:eastAsia="Times New Roman" w:hAnsi="Times New Roman" w:cs="Times New Roman"/>
      <w:snapToGrid w:val="0"/>
      <w:sz w:val="20"/>
      <w:szCs w:val="20"/>
      <w:lang w:eastAsia="ru-RU"/>
    </w:rPr>
  </w:style>
  <w:style w:type="paragraph" w:customStyle="1" w:styleId="13">
    <w:name w:val="Основной текст1"/>
    <w:basedOn w:val="12"/>
    <w:rsid w:val="0045309F"/>
    <w:pPr>
      <w:spacing w:line="360" w:lineRule="auto"/>
      <w:jc w:val="center"/>
    </w:pPr>
    <w:rPr>
      <w:b/>
      <w:sz w:val="24"/>
    </w:rPr>
  </w:style>
  <w:style w:type="character" w:styleId="af5">
    <w:name w:val="Emphasis"/>
    <w:qFormat/>
    <w:rsid w:val="0045309F"/>
    <w:rPr>
      <w:i/>
      <w:iCs/>
    </w:rPr>
  </w:style>
  <w:style w:type="paragraph" w:customStyle="1" w:styleId="3">
    <w:name w:val="Стиль3"/>
    <w:basedOn w:val="21"/>
    <w:rsid w:val="0045309F"/>
    <w:pPr>
      <w:widowControl w:val="0"/>
      <w:numPr>
        <w:ilvl w:val="2"/>
        <w:numId w:val="16"/>
      </w:numPr>
      <w:adjustRightInd w:val="0"/>
      <w:spacing w:after="0" w:line="240" w:lineRule="auto"/>
      <w:jc w:val="both"/>
    </w:pPr>
    <w:rPr>
      <w:szCs w:val="20"/>
    </w:rPr>
  </w:style>
  <w:style w:type="paragraph" w:customStyle="1" w:styleId="25">
    <w:name w:val="Стиль2"/>
    <w:basedOn w:val="26"/>
    <w:rsid w:val="0045309F"/>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45309F"/>
    <w:pPr>
      <w:tabs>
        <w:tab w:val="num" w:pos="1500"/>
      </w:tabs>
      <w:ind w:left="1500" w:hanging="360"/>
    </w:pPr>
    <w:rPr>
      <w:sz w:val="20"/>
      <w:szCs w:val="20"/>
    </w:rPr>
  </w:style>
  <w:style w:type="paragraph" w:customStyle="1" w:styleId="2-1">
    <w:name w:val="содержание2-1"/>
    <w:basedOn w:val="30"/>
    <w:next w:val="a"/>
    <w:rsid w:val="0045309F"/>
    <w:pPr>
      <w:tabs>
        <w:tab w:val="num" w:pos="2160"/>
      </w:tabs>
      <w:spacing w:before="240" w:after="60"/>
      <w:ind w:left="2160" w:hanging="360"/>
      <w:jc w:val="both"/>
    </w:pPr>
    <w:rPr>
      <w:rFonts w:ascii="Arial" w:hAnsi="Arial"/>
      <w:sz w:val="24"/>
    </w:rPr>
  </w:style>
  <w:style w:type="character" w:styleId="HTML">
    <w:name w:val="HTML Sample"/>
    <w:rsid w:val="0045309F"/>
    <w:rPr>
      <w:rFonts w:ascii="Courier New" w:eastAsia="Times New Roman" w:hAnsi="Courier New" w:cs="Courier New" w:hint="default"/>
    </w:rPr>
  </w:style>
  <w:style w:type="paragraph" w:customStyle="1" w:styleId="2-11">
    <w:name w:val="содержание2-11"/>
    <w:basedOn w:val="a"/>
    <w:rsid w:val="0045309F"/>
    <w:pPr>
      <w:spacing w:after="60"/>
      <w:jc w:val="both"/>
    </w:pPr>
  </w:style>
  <w:style w:type="paragraph" w:styleId="af6">
    <w:name w:val="List Bullet"/>
    <w:basedOn w:val="a"/>
    <w:autoRedefine/>
    <w:rsid w:val="0045309F"/>
    <w:pPr>
      <w:widowControl w:val="0"/>
      <w:spacing w:after="60"/>
      <w:jc w:val="both"/>
    </w:pPr>
  </w:style>
  <w:style w:type="paragraph" w:customStyle="1" w:styleId="af7">
    <w:name w:val="Тендерные данные"/>
    <w:basedOn w:val="a"/>
    <w:semiHidden/>
    <w:rsid w:val="0045309F"/>
    <w:pPr>
      <w:tabs>
        <w:tab w:val="left" w:pos="1985"/>
      </w:tabs>
      <w:spacing w:before="120" w:after="60"/>
      <w:jc w:val="both"/>
    </w:pPr>
    <w:rPr>
      <w:b/>
      <w:szCs w:val="20"/>
    </w:rPr>
  </w:style>
  <w:style w:type="paragraph" w:customStyle="1" w:styleId="14">
    <w:name w:val="Стиль1"/>
    <w:basedOn w:val="a"/>
    <w:rsid w:val="0045309F"/>
    <w:pPr>
      <w:keepNext/>
      <w:keepLines/>
      <w:widowControl w:val="0"/>
      <w:suppressLineNumbers/>
      <w:tabs>
        <w:tab w:val="num" w:pos="1300"/>
      </w:tabs>
      <w:suppressAutoHyphens/>
      <w:spacing w:after="60"/>
      <w:ind w:left="1300" w:hanging="900"/>
    </w:pPr>
    <w:rPr>
      <w:b/>
      <w:sz w:val="28"/>
    </w:rPr>
  </w:style>
  <w:style w:type="paragraph" w:styleId="af8">
    <w:name w:val="Block Text"/>
    <w:basedOn w:val="a"/>
    <w:rsid w:val="0045309F"/>
    <w:pPr>
      <w:shd w:val="clear" w:color="auto" w:fill="FFFFFF"/>
      <w:tabs>
        <w:tab w:val="left" w:pos="1210"/>
      </w:tabs>
      <w:spacing w:line="274" w:lineRule="exact"/>
      <w:ind w:left="900" w:right="461" w:hanging="262"/>
      <w:jc w:val="both"/>
    </w:pPr>
    <w:rPr>
      <w:color w:val="000000"/>
      <w:spacing w:val="-1"/>
      <w:szCs w:val="20"/>
    </w:rPr>
  </w:style>
  <w:style w:type="character" w:customStyle="1" w:styleId="af9">
    <w:name w:val="Гипертекстовая ссылка"/>
    <w:rsid w:val="0045309F"/>
    <w:rPr>
      <w:color w:val="008000"/>
      <w:sz w:val="20"/>
      <w:szCs w:val="20"/>
      <w:u w:val="single"/>
    </w:rPr>
  </w:style>
  <w:style w:type="character" w:customStyle="1" w:styleId="labeltextlot21">
    <w:name w:val="labeltextlot21"/>
    <w:rsid w:val="0045309F"/>
  </w:style>
  <w:style w:type="paragraph" w:customStyle="1" w:styleId="ConsNonformat">
    <w:name w:val="ConsNonformat"/>
    <w:rsid w:val="0045309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5">
    <w:name w:val="Знак Знак Знак Знак Знак Знак Знак1 Знак Знак Знак Знак Знак Знак Знак Знак Знак"/>
    <w:basedOn w:val="a"/>
    <w:rsid w:val="0045309F"/>
    <w:pPr>
      <w:tabs>
        <w:tab w:val="num" w:pos="360"/>
      </w:tabs>
      <w:spacing w:after="160" w:line="240" w:lineRule="exact"/>
    </w:pPr>
    <w:rPr>
      <w:rFonts w:ascii="Verdana" w:hAnsi="Verdana" w:cs="Verdana"/>
      <w:sz w:val="20"/>
      <w:szCs w:val="20"/>
      <w:lang w:val="en-US" w:eastAsia="en-US"/>
    </w:rPr>
  </w:style>
  <w:style w:type="paragraph" w:styleId="afa">
    <w:name w:val="List Paragraph"/>
    <w:basedOn w:val="a"/>
    <w:uiPriority w:val="34"/>
    <w:qFormat/>
    <w:rsid w:val="007E12C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9</cp:revision>
  <cp:lastPrinted>2018-11-19T06:16:00Z</cp:lastPrinted>
  <dcterms:created xsi:type="dcterms:W3CDTF">2016-12-12T07:00:00Z</dcterms:created>
  <dcterms:modified xsi:type="dcterms:W3CDTF">2018-11-22T09:44:00Z</dcterms:modified>
</cp:coreProperties>
</file>