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4A" w:rsidRPr="0021574A" w:rsidRDefault="0021574A" w:rsidP="0021574A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21574A">
        <w:rPr>
          <w:b/>
          <w:sz w:val="28"/>
          <w:szCs w:val="28"/>
        </w:rPr>
        <w:t xml:space="preserve">Дата размещения 03.03.2017г. </w:t>
      </w:r>
    </w:p>
    <w:p w:rsidR="0021574A" w:rsidRPr="0021574A" w:rsidRDefault="0021574A" w:rsidP="0021574A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21574A">
        <w:rPr>
          <w:b/>
          <w:sz w:val="28"/>
          <w:szCs w:val="28"/>
        </w:rPr>
        <w:t xml:space="preserve">Срок приема заключений по результатам независимой антикоррупционной экспертизы с 03.03.2017 по 05.04.2017г. </w:t>
      </w:r>
    </w:p>
    <w:p w:rsidR="0021574A" w:rsidRDefault="0021574A" w:rsidP="002174D1">
      <w:pPr>
        <w:spacing w:line="360" w:lineRule="exact"/>
        <w:ind w:firstLine="709"/>
        <w:jc w:val="center"/>
      </w:pPr>
    </w:p>
    <w:p w:rsidR="002174D1" w:rsidRPr="0021574A" w:rsidRDefault="0021574A" w:rsidP="002174D1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  <w:r w:rsidRPr="0021574A">
        <w:rPr>
          <w:b/>
          <w:i/>
          <w:sz w:val="28"/>
          <w:szCs w:val="28"/>
        </w:rPr>
        <w:t>ПРОЕКТ</w:t>
      </w: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544BC5" w:rsidP="002174D1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82104">
        <w:rPr>
          <w:sz w:val="28"/>
          <w:szCs w:val="28"/>
        </w:rPr>
        <w:t xml:space="preserve"> </w:t>
      </w:r>
      <w:r w:rsidR="002174D1">
        <w:rPr>
          <w:sz w:val="28"/>
          <w:szCs w:val="28"/>
        </w:rPr>
        <w:t>2017 г.                                                   №</w:t>
      </w:r>
      <w:r>
        <w:rPr>
          <w:sz w:val="28"/>
          <w:szCs w:val="28"/>
        </w:rPr>
        <w:t>_____</w:t>
      </w: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Pr="005A6023" w:rsidRDefault="002174D1" w:rsidP="002174D1">
      <w:pPr>
        <w:pStyle w:val="1"/>
        <w:ind w:left="567" w:right="355" w:hanging="27"/>
        <w:rPr>
          <w:b/>
          <w:sz w:val="28"/>
          <w:szCs w:val="28"/>
        </w:rPr>
      </w:pPr>
      <w:r w:rsidRPr="005A602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административного регламента предоставления  муниципальной услуги «Предоставление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</w:p>
    <w:p w:rsidR="002174D1" w:rsidRPr="00B2523B" w:rsidRDefault="002174D1" w:rsidP="002174D1">
      <w:pPr>
        <w:jc w:val="center"/>
        <w:rPr>
          <w:b/>
          <w:sz w:val="28"/>
          <w:szCs w:val="28"/>
        </w:rPr>
      </w:pPr>
    </w:p>
    <w:p w:rsidR="002174D1" w:rsidRDefault="002174D1" w:rsidP="002174D1">
      <w:pPr>
        <w:spacing w:line="360" w:lineRule="exact"/>
      </w:pPr>
    </w:p>
    <w:p w:rsidR="002174D1" w:rsidRDefault="002174D1" w:rsidP="002174D1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6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распоряжением Правительства РФ от 17.12.2009 №1993-р «Об утверждении свободного перечня первоочередных государственных и муниципальных услуг, предоставляемых в электронном виде», распоряжением Правительства РФ от 28.12.2011 №2415-р «о государственных и муниципальных услугах, предоставляемых в электронном виде»,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>
        <w:rPr>
          <w:b/>
          <w:sz w:val="28"/>
          <w:szCs w:val="28"/>
        </w:rPr>
        <w:t>ПОСТАНОВЛЯЕТ:</w:t>
      </w:r>
    </w:p>
    <w:p w:rsidR="002174D1" w:rsidRDefault="002174D1" w:rsidP="0094610F">
      <w:pPr>
        <w:pStyle w:val="1"/>
        <w:ind w:right="-1" w:hanging="27"/>
        <w:jc w:val="both"/>
        <w:rPr>
          <w:sz w:val="28"/>
          <w:szCs w:val="28"/>
        </w:rPr>
      </w:pPr>
      <w:r w:rsidRPr="001F6B8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2174D1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«Предоставление в аренду или собственность земельных участков (за исключением земельных участков из земель </w:t>
      </w:r>
      <w:r w:rsidRPr="002174D1">
        <w:rPr>
          <w:sz w:val="28"/>
          <w:szCs w:val="28"/>
        </w:rPr>
        <w:lastRenderedPageBreak/>
        <w:t>сельскохозяйственного назначения) для целей, не связанных со строительством»</w:t>
      </w:r>
      <w:r w:rsidRPr="001F6B8E">
        <w:rPr>
          <w:sz w:val="28"/>
          <w:szCs w:val="28"/>
        </w:rPr>
        <w:t xml:space="preserve"> (Приложение).</w:t>
      </w:r>
    </w:p>
    <w:p w:rsidR="002174D1" w:rsidRDefault="002174D1" w:rsidP="0094610F">
      <w:pPr>
        <w:pStyle w:val="1"/>
        <w:ind w:right="-1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E11D61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</w:t>
      </w:r>
      <w:r>
        <w:rPr>
          <w:sz w:val="28"/>
          <w:szCs w:val="28"/>
        </w:rPr>
        <w:t>н, г.Советск, пл. Советов, д. 1.</w:t>
      </w:r>
    </w:p>
    <w:p w:rsidR="002174D1" w:rsidRDefault="002174D1" w:rsidP="002174D1">
      <w:pPr>
        <w:pStyle w:val="1"/>
        <w:ind w:right="355" w:firstLine="708"/>
        <w:jc w:val="both"/>
        <w:rPr>
          <w:sz w:val="28"/>
          <w:szCs w:val="28"/>
        </w:rPr>
      </w:pPr>
      <w:r w:rsidRPr="00B144DF">
        <w:rPr>
          <w:spacing w:val="-2"/>
          <w:sz w:val="28"/>
          <w:szCs w:val="28"/>
        </w:rPr>
        <w:t xml:space="preserve">3. </w:t>
      </w:r>
      <w:r w:rsidRPr="00E11D61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 xml:space="preserve"> и распространяется со дня обнародования.</w:t>
      </w:r>
    </w:p>
    <w:p w:rsidR="002174D1" w:rsidRDefault="002174D1" w:rsidP="002174D1">
      <w:pPr>
        <w:ind w:firstLine="709"/>
      </w:pPr>
    </w:p>
    <w:p w:rsidR="002174D1" w:rsidRDefault="002174D1" w:rsidP="002174D1">
      <w:pPr>
        <w:ind w:firstLine="709"/>
      </w:pPr>
    </w:p>
    <w:p w:rsidR="002174D1" w:rsidRDefault="002174D1" w:rsidP="002174D1"/>
    <w:p w:rsidR="002174D1" w:rsidRDefault="002174D1" w:rsidP="002174D1">
      <w:r>
        <w:t xml:space="preserve"> </w:t>
      </w:r>
    </w:p>
    <w:p w:rsidR="002174D1" w:rsidRDefault="002174D1" w:rsidP="002174D1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Н.В.Мясоедов</w:t>
      </w:r>
    </w:p>
    <w:p w:rsidR="002174D1" w:rsidRDefault="002174D1" w:rsidP="002174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2174D1" w:rsidRDefault="002174D1" w:rsidP="002174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Советск Щекинского района                                          </w:t>
      </w:r>
    </w:p>
    <w:p w:rsidR="002174D1" w:rsidRDefault="002174D1" w:rsidP="002174D1">
      <w:pPr>
        <w:jc w:val="right"/>
        <w:rPr>
          <w:b/>
          <w:sz w:val="28"/>
          <w:szCs w:val="28"/>
        </w:rPr>
      </w:pPr>
    </w:p>
    <w:p w:rsidR="002174D1" w:rsidRDefault="002174D1" w:rsidP="002174D1">
      <w:pPr>
        <w:jc w:val="right"/>
        <w:rPr>
          <w:b/>
          <w:sz w:val="28"/>
          <w:szCs w:val="28"/>
        </w:rPr>
      </w:pPr>
    </w:p>
    <w:p w:rsidR="002174D1" w:rsidRDefault="002174D1" w:rsidP="002174D1">
      <w:pPr>
        <w:jc w:val="right"/>
        <w:rPr>
          <w:b/>
          <w:sz w:val="28"/>
          <w:szCs w:val="28"/>
        </w:rPr>
      </w:pPr>
    </w:p>
    <w:p w:rsidR="002174D1" w:rsidRDefault="002174D1" w:rsidP="002174D1">
      <w:pPr>
        <w:jc w:val="right"/>
        <w:rPr>
          <w:b/>
          <w:sz w:val="28"/>
          <w:szCs w:val="28"/>
        </w:rPr>
      </w:pPr>
    </w:p>
    <w:p w:rsidR="002174D1" w:rsidRDefault="002174D1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2174D1" w:rsidRDefault="002174D1" w:rsidP="002174D1">
      <w:pPr>
        <w:rPr>
          <w:b/>
        </w:rPr>
      </w:pPr>
    </w:p>
    <w:p w:rsidR="002174D1" w:rsidRDefault="002174D1" w:rsidP="002174D1">
      <w:pPr>
        <w:rPr>
          <w:b/>
        </w:rPr>
      </w:pPr>
    </w:p>
    <w:p w:rsidR="002174D1" w:rsidRDefault="002174D1" w:rsidP="002174D1">
      <w:pPr>
        <w:rPr>
          <w:b/>
        </w:rPr>
      </w:pPr>
    </w:p>
    <w:p w:rsidR="002174D1" w:rsidRDefault="002174D1" w:rsidP="002174D1">
      <w:pPr>
        <w:rPr>
          <w:b/>
        </w:rPr>
      </w:pPr>
    </w:p>
    <w:p w:rsidR="002174D1" w:rsidRDefault="002174D1" w:rsidP="002174D1">
      <w:pPr>
        <w:rPr>
          <w:snapToGrid w:val="0"/>
          <w:sz w:val="18"/>
          <w:szCs w:val="18"/>
        </w:rPr>
      </w:pPr>
    </w:p>
    <w:p w:rsidR="002174D1" w:rsidRDefault="002174D1" w:rsidP="007B5ED4">
      <w:pPr>
        <w:ind w:right="-455" w:firstLine="567"/>
        <w:jc w:val="right"/>
        <w:rPr>
          <w:snapToGrid w:val="0"/>
          <w:sz w:val="18"/>
          <w:szCs w:val="18"/>
        </w:rPr>
      </w:pPr>
    </w:p>
    <w:p w:rsidR="00603FFA" w:rsidRDefault="007B5ED4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03FFA" w:rsidRDefault="00603FFA" w:rsidP="007B5ED4">
      <w:pPr>
        <w:ind w:right="-455" w:firstLine="567"/>
        <w:jc w:val="right"/>
        <w:rPr>
          <w:sz w:val="28"/>
          <w:szCs w:val="28"/>
        </w:rPr>
      </w:pPr>
    </w:p>
    <w:p w:rsidR="00603FFA" w:rsidRDefault="00603FFA" w:rsidP="007B5ED4">
      <w:pPr>
        <w:ind w:right="-455" w:firstLine="567"/>
        <w:jc w:val="right"/>
        <w:rPr>
          <w:sz w:val="28"/>
          <w:szCs w:val="28"/>
        </w:rPr>
      </w:pPr>
    </w:p>
    <w:p w:rsidR="00603FFA" w:rsidRDefault="00603FFA" w:rsidP="007B5ED4">
      <w:pPr>
        <w:ind w:right="-455" w:firstLine="567"/>
        <w:jc w:val="right"/>
        <w:rPr>
          <w:sz w:val="28"/>
          <w:szCs w:val="28"/>
        </w:rPr>
      </w:pPr>
    </w:p>
    <w:p w:rsidR="00603FFA" w:rsidRDefault="00603FFA" w:rsidP="007B5ED4">
      <w:pPr>
        <w:ind w:right="-455" w:firstLine="567"/>
        <w:jc w:val="right"/>
        <w:rPr>
          <w:sz w:val="28"/>
          <w:szCs w:val="28"/>
        </w:rPr>
      </w:pPr>
    </w:p>
    <w:p w:rsidR="007B5ED4" w:rsidRDefault="007B5ED4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</w:t>
      </w:r>
    </w:p>
    <w:p w:rsidR="007B5ED4" w:rsidRDefault="007B5ED4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B5ED4" w:rsidRDefault="00BB5A30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г.Советск </w:t>
      </w:r>
      <w:r w:rsidR="007B5ED4">
        <w:rPr>
          <w:sz w:val="28"/>
          <w:szCs w:val="28"/>
        </w:rPr>
        <w:t xml:space="preserve">Щекинского района </w:t>
      </w:r>
    </w:p>
    <w:p w:rsidR="007B5ED4" w:rsidRDefault="007B5ED4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544B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7B5ED4" w:rsidRDefault="007B5ED4" w:rsidP="007B5ED4">
      <w:pPr>
        <w:pStyle w:val="a7"/>
        <w:jc w:val="center"/>
        <w:rPr>
          <w:rStyle w:val="aa"/>
        </w:rPr>
      </w:pPr>
      <w:r>
        <w:rPr>
          <w:rStyle w:val="aa"/>
          <w:sz w:val="28"/>
          <w:szCs w:val="28"/>
        </w:rPr>
        <w:t>Административный регламент предоставления муниципальной услуги «Предоставление в аренду или собственность земельных участков         (за исключением земельных участков из земель сельскохозяйственного назначения) для целей, не связанных со строительством»</w:t>
      </w:r>
    </w:p>
    <w:p w:rsidR="007B5ED4" w:rsidRDefault="007B5ED4" w:rsidP="007B5ED4">
      <w:pPr>
        <w:pStyle w:val="a7"/>
        <w:jc w:val="center"/>
        <w:rPr>
          <w:rStyle w:val="aa"/>
          <w:sz w:val="28"/>
          <w:szCs w:val="28"/>
        </w:rPr>
      </w:pPr>
      <w:smartTag w:uri="urn:schemas-microsoft-com:office:smarttags" w:element="place">
        <w:r>
          <w:rPr>
            <w:rStyle w:val="aa"/>
            <w:sz w:val="28"/>
            <w:szCs w:val="28"/>
            <w:lang w:val="en-US"/>
          </w:rPr>
          <w:t>I</w:t>
        </w:r>
        <w:r>
          <w:rPr>
            <w:rStyle w:val="aa"/>
            <w:sz w:val="28"/>
            <w:szCs w:val="28"/>
          </w:rPr>
          <w:t>.</w:t>
        </w:r>
      </w:smartTag>
      <w:r>
        <w:rPr>
          <w:rStyle w:val="aa"/>
          <w:sz w:val="28"/>
          <w:szCs w:val="28"/>
        </w:rPr>
        <w:t xml:space="preserve"> Общие положения</w:t>
      </w:r>
    </w:p>
    <w:p w:rsidR="007B5ED4" w:rsidRDefault="007B5ED4" w:rsidP="007B5ED4">
      <w:pPr>
        <w:ind w:firstLine="660"/>
        <w:jc w:val="both"/>
      </w:pPr>
      <w:r>
        <w:rPr>
          <w:sz w:val="28"/>
          <w:szCs w:val="28"/>
        </w:rPr>
        <w:t xml:space="preserve">1. Настоящий административный регламент предоставления муниципальной услуги </w:t>
      </w:r>
      <w:r>
        <w:rPr>
          <w:rStyle w:val="aa"/>
          <w:sz w:val="28"/>
          <w:szCs w:val="28"/>
        </w:rPr>
        <w:t>«Предоставление в аренду или собственность 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  <w:r>
        <w:rPr>
          <w:sz w:val="28"/>
          <w:szCs w:val="28"/>
        </w:rPr>
        <w:t xml:space="preserve"> устанавливает порядок, последовательность и сроки административных процедур (действий) и (или) принятия решений по предоставлению муниципальной услуги, осуществляемые по запросу (заявлению) физического или юридического лица, либо их уполномоченных представителей (далее–Регламент).</w:t>
      </w:r>
    </w:p>
    <w:p w:rsidR="007B5ED4" w:rsidRDefault="007B5ED4" w:rsidP="007B5ED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и (или) действия, установленные настоящим Регламентом, осуществляются, в том числе в электронном виде, с использованием Портала государственных и муниципальных услуг, сведений единого реестра информации, необходимой для предоставления государственных и муниципальных услуг, и сведений единой системы межведомственного электронного взаимодействия (далее — СМЭВ).</w:t>
      </w:r>
    </w:p>
    <w:p w:rsidR="007B5ED4" w:rsidRDefault="007B5ED4" w:rsidP="007B5ED4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целях применения настоящего Регламента используются следующие понятия: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муниципальной услуги </w:t>
      </w:r>
      <w:r>
        <w:rPr>
          <w:rStyle w:val="aa"/>
          <w:sz w:val="28"/>
          <w:szCs w:val="28"/>
        </w:rPr>
        <w:t>«Предоставление в аренду или собственность 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  <w:r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 (далее – Регламент);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 xml:space="preserve">«Предоставление в аренду или собственность  земельных участков (за исключением земельных участков из земель </w:t>
      </w:r>
      <w:r>
        <w:rPr>
          <w:rStyle w:val="aa"/>
          <w:sz w:val="28"/>
          <w:szCs w:val="28"/>
        </w:rPr>
        <w:lastRenderedPageBreak/>
        <w:t>сельскохозяйственного назначения) для целей, не связанных со строительством»</w:t>
      </w:r>
      <w:r>
        <w:rPr>
          <w:sz w:val="28"/>
          <w:szCs w:val="28"/>
        </w:rPr>
        <w:t xml:space="preserve"> - деятельность по реализации</w:t>
      </w:r>
      <w:r w:rsidR="00596A97">
        <w:rPr>
          <w:sz w:val="28"/>
          <w:szCs w:val="28"/>
        </w:rPr>
        <w:t xml:space="preserve"> функций, которых</w:t>
      </w:r>
      <w:r w:rsidR="00BB5A30">
        <w:rPr>
          <w:sz w:val="28"/>
          <w:szCs w:val="28"/>
        </w:rPr>
        <w:t xml:space="preserve"> осуществляются</w:t>
      </w:r>
      <w:r>
        <w:rPr>
          <w:sz w:val="28"/>
          <w:szCs w:val="28"/>
        </w:rPr>
        <w:t xml:space="preserve"> по запросам заявителей в пределах полномочий</w:t>
      </w:r>
      <w:r w:rsidR="00BB5A30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 администрации муниципального образования город Советск Щекинского района (далее  отдел) </w:t>
      </w:r>
      <w:r>
        <w:rPr>
          <w:sz w:val="28"/>
          <w:szCs w:val="28"/>
        </w:rPr>
        <w:t xml:space="preserve">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 w:rsidR="0094610F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</w:t>
      </w:r>
      <w:r w:rsidR="0094610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Услуга);</w:t>
      </w:r>
    </w:p>
    <w:p w:rsidR="007B5ED4" w:rsidRDefault="007B5ED4" w:rsidP="003F25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заявители</w:t>
      </w:r>
      <w:r>
        <w:rPr>
          <w:sz w:val="28"/>
          <w:szCs w:val="28"/>
        </w:rPr>
        <w:t xml:space="preserve"> – физические лица -  наследники граждан, которым земельные участки, государственная собственность на которые не разграничена, были предоставлены на праве постоянного (бессрочного) пользования или пожизненного наследуемого владения</w:t>
      </w:r>
      <w:r w:rsidR="003F2535">
        <w:rPr>
          <w:sz w:val="28"/>
          <w:szCs w:val="28"/>
        </w:rPr>
        <w:t xml:space="preserve">, обратившиеся в отдел по административно-правовым вопросам и земельно-имущественным отношениям </w:t>
      </w:r>
      <w:r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заявители);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предоставление государственных и муниципальных услуг в электронной форме</w:t>
      </w:r>
      <w:r>
        <w:rPr>
          <w:sz w:val="28"/>
          <w:szCs w:val="28"/>
        </w:rPr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подведомственная органу местного самоуправления организация</w:t>
      </w:r>
      <w:r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местного самоуправления;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-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</w:t>
      </w:r>
      <w:r>
        <w:rPr>
          <w:sz w:val="28"/>
          <w:szCs w:val="28"/>
        </w:rPr>
        <w:lastRenderedPageBreak/>
        <w:t>органами, органами местного самоуправления, многофункциональными центрами;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>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- часть земной поверхности, границы которой определены в соответствии с федеральными законами;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 аренды</w:t>
      </w:r>
      <w:r>
        <w:rPr>
          <w:sz w:val="28"/>
          <w:szCs w:val="28"/>
        </w:rPr>
        <w:t xml:space="preserve"> – когда арендодатель обязуется передать арендатору имущество (по договору аренды) за плату во временное владение и пользование;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 земельного участка</w:t>
      </w:r>
      <w:r>
        <w:rPr>
          <w:sz w:val="28"/>
          <w:szCs w:val="28"/>
        </w:rPr>
        <w:t xml:space="preserve"> – лицо, владеющее и пользующееся земельным участком по договору аренды;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арендодатель </w:t>
      </w:r>
      <w:r>
        <w:rPr>
          <w:sz w:val="28"/>
          <w:szCs w:val="28"/>
        </w:rPr>
        <w:t>– лицо, уполномоченное законом или собственником сдавать имущество  в аренду;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договор аренды</w:t>
      </w:r>
      <w:r>
        <w:rPr>
          <w:sz w:val="28"/>
          <w:szCs w:val="28"/>
        </w:rPr>
        <w:t xml:space="preserve"> – определяет порядок, условия и сроки внесения арендной платы за использование имущества предоставленного в аренду;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право собственности</w:t>
      </w:r>
      <w:r>
        <w:rPr>
          <w:sz w:val="28"/>
          <w:szCs w:val="28"/>
        </w:rPr>
        <w:t xml:space="preserve"> — совокупность правовых норм, закрепляющих присвоенность вещей отдельным лицам и коллективам. Собственнику принадлежат права владения, пользования и распоряжения своим имуществом;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– это соглашение, по которому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определённую денежную сумму (цену);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жалоба на нарушение порядка предоставления муниципальной услуги </w:t>
      </w:r>
      <w:r>
        <w:rPr>
          <w:sz w:val="28"/>
          <w:szCs w:val="28"/>
        </w:rP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 (далее - жалоба);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универсальная электронная карта</w:t>
      </w:r>
      <w:r>
        <w:rPr>
          <w:sz w:val="28"/>
          <w:szCs w:val="28"/>
        </w:rPr>
        <w:t xml:space="preserve"> -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</w:t>
      </w:r>
      <w:r>
        <w:rPr>
          <w:sz w:val="28"/>
          <w:szCs w:val="28"/>
        </w:rPr>
        <w:lastRenderedPageBreak/>
        <w:t>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 Российской Федерации, юридически значимых действий в электронной форме, универсальная электронная карта может иметь несколько независимо функционирующих электронных приложений;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электронное приложение - </w:t>
      </w:r>
      <w:r>
        <w:rPr>
          <w:sz w:val="28"/>
          <w:szCs w:val="28"/>
        </w:rPr>
        <w:t xml:space="preserve">универсальной электронной карты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уникальная последовательность символов,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финансовой, транспортной или иной услуги, в том числе муниципальной услуги.</w:t>
      </w:r>
    </w:p>
    <w:p w:rsidR="007B5ED4" w:rsidRDefault="007B5ED4" w:rsidP="007B5ED4">
      <w:pPr>
        <w:tabs>
          <w:tab w:val="left" w:pos="720"/>
        </w:tabs>
        <w:ind w:right="-1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качестве заявителей могут выступать физические лица, юридические лица, индивидуальные предприниматели, которым земельные участки, предоставлены в аренду (собственность) на основании правового акта администрации </w:t>
      </w:r>
      <w:r w:rsidR="00596A97">
        <w:rPr>
          <w:sz w:val="28"/>
          <w:szCs w:val="28"/>
        </w:rPr>
        <w:t xml:space="preserve">муниципального образования город Советск </w:t>
      </w:r>
      <w:r>
        <w:rPr>
          <w:sz w:val="28"/>
          <w:szCs w:val="28"/>
        </w:rPr>
        <w:t>Щекинского района, для размещения, установки и эксплуатации объектов, не являющихся объектами капитального строительства и имеющих в собственности здания, строения, сооружения, а также для целей не связанных со строительством и эксплуатацией объектов капитального строительства (недвижимости). Интересы заявителей, могут представлять иные лица, уполномоченные заявителем в установленном порядке.</w:t>
      </w:r>
    </w:p>
    <w:p w:rsidR="007B5ED4" w:rsidRDefault="007B5ED4" w:rsidP="007B5ED4">
      <w:pPr>
        <w:tabs>
          <w:tab w:val="left" w:pos="720"/>
        </w:tabs>
        <w:ind w:right="-1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Требования к информированию о порядке предоставления Услуги:          </w:t>
      </w:r>
    </w:p>
    <w:p w:rsidR="007B5ED4" w:rsidRDefault="007B5ED4" w:rsidP="007B5ED4">
      <w:pPr>
        <w:pStyle w:val="a7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Администрация </w:t>
      </w:r>
      <w:r w:rsidR="00596A97">
        <w:rPr>
          <w:sz w:val="28"/>
          <w:szCs w:val="28"/>
        </w:rPr>
        <w:t xml:space="preserve">муниципального образования город Советск </w:t>
      </w:r>
      <w:r>
        <w:rPr>
          <w:sz w:val="28"/>
          <w:szCs w:val="28"/>
        </w:rPr>
        <w:t>Щекинского района: почтовый адрес</w:t>
      </w:r>
      <w:r w:rsidR="00596A97">
        <w:rPr>
          <w:sz w:val="28"/>
          <w:szCs w:val="28"/>
        </w:rPr>
        <w:t>, место нахождения</w:t>
      </w:r>
      <w:r>
        <w:rPr>
          <w:sz w:val="28"/>
          <w:szCs w:val="28"/>
        </w:rPr>
        <w:t xml:space="preserve">: </w:t>
      </w:r>
      <w:r w:rsidR="00596A97">
        <w:rPr>
          <w:sz w:val="28"/>
          <w:szCs w:val="28"/>
        </w:rPr>
        <w:t>Тульская область, Щекинский район, город Советск, ул. Площадь Советов, д.1.</w:t>
      </w:r>
    </w:p>
    <w:p w:rsidR="00596A97" w:rsidRDefault="007B5ED4" w:rsidP="007B5E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</w:p>
    <w:p w:rsidR="003F2535" w:rsidRDefault="00596A97" w:rsidP="00596A97">
      <w:pPr>
        <w:pStyle w:val="ConsPlusNormal"/>
        <w:tabs>
          <w:tab w:val="left" w:pos="6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недельник - </w:t>
      </w:r>
      <w:r w:rsidR="003F253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с 9.00 - 17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</w:p>
    <w:p w:rsidR="00596A97" w:rsidRPr="00095EFE" w:rsidRDefault="003F2535" w:rsidP="00596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6A97" w:rsidRPr="00095EFE">
        <w:rPr>
          <w:rFonts w:ascii="Times New Roman" w:hAnsi="Times New Roman" w:cs="Times New Roman"/>
          <w:sz w:val="28"/>
          <w:szCs w:val="28"/>
        </w:rPr>
        <w:t>ятница и</w:t>
      </w:r>
      <w:r w:rsidR="002174D1">
        <w:rPr>
          <w:rFonts w:ascii="Times New Roman" w:hAnsi="Times New Roman" w:cs="Times New Roman"/>
          <w:sz w:val="28"/>
          <w:szCs w:val="28"/>
        </w:rPr>
        <w:t xml:space="preserve"> предпраздничные дни с 9.00 - 16.0</w:t>
      </w:r>
      <w:r w:rsidR="00596A97" w:rsidRPr="00095EFE">
        <w:rPr>
          <w:rFonts w:ascii="Times New Roman" w:hAnsi="Times New Roman" w:cs="Times New Roman"/>
          <w:sz w:val="28"/>
          <w:szCs w:val="28"/>
        </w:rPr>
        <w:t>0</w:t>
      </w:r>
    </w:p>
    <w:p w:rsidR="00596A97" w:rsidRPr="00095EFE" w:rsidRDefault="00596A97" w:rsidP="00596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A97" w:rsidRPr="00095EFE" w:rsidRDefault="00596A97" w:rsidP="00596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2174D1">
        <w:rPr>
          <w:rFonts w:ascii="Times New Roman" w:hAnsi="Times New Roman" w:cs="Times New Roman"/>
          <w:sz w:val="28"/>
          <w:szCs w:val="28"/>
        </w:rPr>
        <w:t>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отношений администрации </w:t>
      </w:r>
      <w:r w:rsidR="002174D1">
        <w:rPr>
          <w:rFonts w:ascii="Times New Roman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596A97" w:rsidRPr="00095EFE" w:rsidRDefault="00596A97" w:rsidP="00596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>с 9.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596A97" w:rsidRPr="00233790" w:rsidRDefault="00596A97" w:rsidP="00596A97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МО г.Советск </w:t>
      </w:r>
      <w:r w:rsidRPr="00206F7B">
        <w:rPr>
          <w:sz w:val="28"/>
          <w:szCs w:val="28"/>
        </w:rPr>
        <w:t xml:space="preserve">Щекинского района: </w:t>
      </w:r>
      <w:hyperlink r:id="rId10" w:history="1">
        <w:r w:rsidRPr="0051124D">
          <w:rPr>
            <w:rStyle w:val="a6"/>
            <w:color w:val="FF0000"/>
            <w:sz w:val="28"/>
            <w:szCs w:val="28"/>
            <w:lang w:val="en-US"/>
          </w:rPr>
          <w:t>adm</w:t>
        </w:r>
        <w:r w:rsidRPr="0051124D">
          <w:rPr>
            <w:rStyle w:val="a6"/>
            <w:color w:val="FF0000"/>
            <w:sz w:val="28"/>
            <w:szCs w:val="28"/>
          </w:rPr>
          <w:t>.</w:t>
        </w:r>
        <w:r w:rsidRPr="0051124D">
          <w:rPr>
            <w:rStyle w:val="a6"/>
            <w:color w:val="FF0000"/>
            <w:sz w:val="28"/>
            <w:szCs w:val="28"/>
            <w:lang w:val="en-US"/>
          </w:rPr>
          <w:t>sovetsk</w:t>
        </w:r>
        <w:r w:rsidRPr="0051124D">
          <w:rPr>
            <w:rStyle w:val="a6"/>
            <w:color w:val="FF0000"/>
            <w:sz w:val="28"/>
            <w:szCs w:val="28"/>
          </w:rPr>
          <w:t>@</w:t>
        </w:r>
        <w:r w:rsidRPr="0051124D">
          <w:rPr>
            <w:rStyle w:val="a6"/>
            <w:color w:val="FF0000"/>
            <w:sz w:val="28"/>
            <w:szCs w:val="28"/>
            <w:lang w:val="en-US"/>
          </w:rPr>
          <w:t>tula</w:t>
        </w:r>
      </w:hyperlink>
      <w:r w:rsidRPr="0051124D">
        <w:rPr>
          <w:color w:val="FF0000"/>
          <w:sz w:val="28"/>
          <w:szCs w:val="28"/>
          <w:lang w:val="en-US"/>
        </w:rPr>
        <w:t>region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596A97" w:rsidRPr="00233790" w:rsidRDefault="00596A97" w:rsidP="00596A97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 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г.Советск </w:t>
      </w:r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06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6F7B">
        <w:rPr>
          <w:sz w:val="28"/>
          <w:szCs w:val="28"/>
        </w:rPr>
        <w:t xml:space="preserve">: </w:t>
      </w:r>
      <w:r w:rsidRPr="0051124D">
        <w:rPr>
          <w:color w:val="FF0000"/>
          <w:sz w:val="28"/>
          <w:szCs w:val="28"/>
        </w:rPr>
        <w:t>http://</w:t>
      </w:r>
      <w:r w:rsidRPr="0051124D">
        <w:rPr>
          <w:color w:val="FF0000"/>
          <w:sz w:val="28"/>
          <w:szCs w:val="28"/>
          <w:lang w:val="en-US"/>
        </w:rPr>
        <w:t>www</w:t>
      </w:r>
      <w:r w:rsidRPr="0051124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sovetsk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7B5ED4" w:rsidRPr="007945FF" w:rsidRDefault="00596A97" w:rsidP="007945F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 Адрес РПГУ: 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51124D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.gosuslugi71.ru.</w:t>
      </w:r>
    </w:p>
    <w:p w:rsidR="007B5ED4" w:rsidRDefault="007945FF" w:rsidP="007945FF">
      <w:pPr>
        <w:ind w:right="-1" w:firstLine="567"/>
        <w:jc w:val="both"/>
        <w:rPr>
          <w:sz w:val="28"/>
          <w:szCs w:val="28"/>
        </w:rPr>
      </w:pPr>
      <w:r w:rsidRPr="00095EFE">
        <w:rPr>
          <w:sz w:val="28"/>
          <w:szCs w:val="28"/>
        </w:rPr>
        <w:t>Справочные телефоны, по которым можно получить информацию о предоставлении муниципальной услуги</w:t>
      </w:r>
      <w:r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 по административно-правовым вопросам и земельно-имущественным отношениям администрации МО г.Советск Щекинского района</w:t>
      </w:r>
      <w:r w:rsidRPr="00095EFE">
        <w:rPr>
          <w:sz w:val="28"/>
          <w:szCs w:val="28"/>
        </w:rPr>
        <w:t>:</w:t>
      </w:r>
      <w:r>
        <w:rPr>
          <w:sz w:val="28"/>
          <w:szCs w:val="28"/>
        </w:rPr>
        <w:t xml:space="preserve">  8(48)751-74-5-41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 бюджетное  учреждение  «Многофункциональный центр предоставления государственных и муниципальных услуг МО </w:t>
      </w:r>
      <w:r>
        <w:rPr>
          <w:sz w:val="28"/>
          <w:szCs w:val="28"/>
        </w:rPr>
        <w:lastRenderedPageBreak/>
        <w:t>Щекинский район» (далее – МБУ «Многофункциональный центр») – почтовый адрес: дом 21, ул.Шахтерская, г.Щекино, Тульская область, 301248, место нахождения: Тульская область, г.Щекино, ул.Шахтерска</w:t>
      </w:r>
      <w:r w:rsidR="002174D1">
        <w:rPr>
          <w:sz w:val="28"/>
          <w:szCs w:val="28"/>
        </w:rPr>
        <w:t>я, дом 21, 1-й этаж; МФЦ – Тульская область, Щекинский район. Г.Советск, ул.Площадь Советов, д.1, каб.1</w:t>
      </w:r>
    </w:p>
    <w:p w:rsidR="007B5ED4" w:rsidRDefault="007B5ED4" w:rsidP="007B5E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и приемные дни: с 08-30 до 17-30 часов, пятница с 08-30 до 16-30 часов.</w:t>
      </w:r>
    </w:p>
    <w:p w:rsidR="007B5ED4" w:rsidRDefault="007B5ED4" w:rsidP="007B5E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МБУ «МФЦ»: (8-48-751) 5-64-40.</w:t>
      </w:r>
    </w:p>
    <w:p w:rsidR="007B5ED4" w:rsidRDefault="007B5ED4" w:rsidP="007B5ED4">
      <w:pPr>
        <w:pStyle w:val="a7"/>
        <w:spacing w:before="0" w:beforeAutospacing="0" w:after="0" w:afterAutospacing="0"/>
        <w:ind w:right="-455" w:firstLine="567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почты: </w:t>
      </w:r>
      <w:hyperlink r:id="rId11" w:history="1">
        <w:r>
          <w:rPr>
            <w:rStyle w:val="a6"/>
            <w:sz w:val="28"/>
            <w:szCs w:val="28"/>
            <w:lang w:val="en-US"/>
          </w:rPr>
          <w:t>mfc</w:t>
        </w:r>
        <w:r>
          <w:rPr>
            <w:rStyle w:val="a6"/>
            <w:sz w:val="28"/>
            <w:szCs w:val="28"/>
          </w:rPr>
          <w:t>7122@</w:t>
        </w:r>
        <w:r>
          <w:rPr>
            <w:rStyle w:val="a6"/>
            <w:sz w:val="28"/>
            <w:szCs w:val="28"/>
            <w:lang w:val="en-US"/>
          </w:rPr>
          <w:t>gmail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предоставлении муниципальной услуги размещается:</w:t>
      </w:r>
      <w:r>
        <w:rPr>
          <w:sz w:val="28"/>
          <w:szCs w:val="28"/>
        </w:rPr>
        <w:br/>
        <w:t xml:space="preserve"> </w:t>
      </w:r>
      <w:r w:rsidR="007964C8">
        <w:rPr>
          <w:sz w:val="28"/>
          <w:szCs w:val="28"/>
        </w:rPr>
        <w:t xml:space="preserve">       - на стендах в помещении</w:t>
      </w:r>
      <w:r>
        <w:rPr>
          <w:sz w:val="28"/>
          <w:szCs w:val="28"/>
        </w:rPr>
        <w:t xml:space="preserve"> </w:t>
      </w:r>
      <w:r w:rsidR="007964C8">
        <w:rPr>
          <w:sz w:val="28"/>
          <w:szCs w:val="28"/>
        </w:rPr>
        <w:t xml:space="preserve">администрации МО г.Советск </w:t>
      </w:r>
      <w:r>
        <w:rPr>
          <w:sz w:val="28"/>
          <w:szCs w:val="28"/>
        </w:rPr>
        <w:t>Щекинского района;</w:t>
      </w:r>
    </w:p>
    <w:p w:rsidR="007B5ED4" w:rsidRDefault="007B5ED4" w:rsidP="007B5ED4">
      <w:pPr>
        <w:pStyle w:val="ConsPlusNormal"/>
        <w:widowControl/>
        <w:ind w:left="5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портале администрации </w:t>
      </w:r>
      <w:r w:rsidR="007964C8">
        <w:rPr>
          <w:rFonts w:ascii="Times New Roman" w:hAnsi="Times New Roman"/>
          <w:sz w:val="28"/>
          <w:szCs w:val="28"/>
        </w:rPr>
        <w:t xml:space="preserve">МО г.Советск </w:t>
      </w:r>
      <w:r>
        <w:rPr>
          <w:rFonts w:ascii="Times New Roman" w:hAnsi="Times New Roman"/>
          <w:sz w:val="28"/>
          <w:szCs w:val="28"/>
        </w:rPr>
        <w:t>Щекинского района;</w:t>
      </w:r>
      <w:r>
        <w:rPr>
          <w:rFonts w:ascii="Times New Roman" w:hAnsi="Times New Roman"/>
          <w:sz w:val="28"/>
          <w:szCs w:val="28"/>
        </w:rPr>
        <w:br/>
        <w:t>- на Портале государственных и муниципальных услуг.</w:t>
      </w:r>
    </w:p>
    <w:p w:rsidR="007B5ED4" w:rsidRDefault="003F2535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ED4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услуг. 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получении муниципальной услуги заявители имеют право на: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Услуги своевременно и в соответствии со стандартом предоставления Услуги;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Услуги, в том числе в электронной форме;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(претензий) в процессе получения Услуги.</w:t>
      </w:r>
    </w:p>
    <w:p w:rsidR="007B5ED4" w:rsidRDefault="007964C8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6.Отдел, предоставляющий Услугу, обязан</w:t>
      </w:r>
      <w:r w:rsidR="007B5ED4">
        <w:rPr>
          <w:rFonts w:ascii="Times New Roman" w:hAnsi="Times New Roman" w:cs="Times New Roman"/>
          <w:sz w:val="28"/>
          <w:szCs w:val="28"/>
        </w:rPr>
        <w:t>: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предоставлять Услугу в соответствии с Регламентом;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представлять в иные органы, предоставляющие государственные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7B5ED4" w:rsidRDefault="007B5ED4" w:rsidP="007B5ED4">
      <w:pPr>
        <w:pStyle w:val="a7"/>
        <w:ind w:firstLine="360"/>
        <w:jc w:val="center"/>
        <w:rPr>
          <w:rStyle w:val="aa"/>
        </w:rPr>
      </w:pPr>
      <w:r>
        <w:rPr>
          <w:rStyle w:val="aa"/>
          <w:sz w:val="28"/>
          <w:szCs w:val="28"/>
          <w:lang w:val="en-US"/>
        </w:rPr>
        <w:t>II</w:t>
      </w:r>
      <w:r>
        <w:rPr>
          <w:rStyle w:val="aa"/>
          <w:sz w:val="28"/>
          <w:szCs w:val="28"/>
        </w:rPr>
        <w:t>. Стандарт предоставления государственной услуги</w:t>
      </w:r>
    </w:p>
    <w:p w:rsidR="007B5ED4" w:rsidRDefault="007B5ED4" w:rsidP="007B5ED4">
      <w:pPr>
        <w:ind w:firstLine="550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 xml:space="preserve">7. Наименование муниципальной услуги: </w:t>
      </w:r>
      <w:r>
        <w:rPr>
          <w:rStyle w:val="aa"/>
          <w:sz w:val="28"/>
          <w:szCs w:val="28"/>
        </w:rPr>
        <w:t xml:space="preserve">«Предоставление в 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 (далее - Услуга). </w:t>
      </w:r>
      <w:r>
        <w:rPr>
          <w:sz w:val="28"/>
          <w:szCs w:val="28"/>
        </w:rPr>
        <w:t>Полномочия по предоставлению муниципа</w:t>
      </w:r>
      <w:r w:rsidR="007964C8">
        <w:rPr>
          <w:sz w:val="28"/>
          <w:szCs w:val="28"/>
        </w:rPr>
        <w:t>льной услуги осуществляются отделом</w:t>
      </w:r>
      <w:r>
        <w:rPr>
          <w:sz w:val="28"/>
          <w:szCs w:val="28"/>
        </w:rPr>
        <w:t xml:space="preserve">. </w:t>
      </w:r>
      <w:r>
        <w:rPr>
          <w:rStyle w:val="aa"/>
          <w:sz w:val="28"/>
          <w:szCs w:val="28"/>
        </w:rPr>
        <w:t xml:space="preserve">Блок-схема (алгоритм) предоставления Услуги приведена в Приложении 4 к Регламенту. </w:t>
      </w:r>
    </w:p>
    <w:p w:rsidR="007B5ED4" w:rsidRDefault="007B5ED4" w:rsidP="007B5ED4">
      <w:pPr>
        <w:pStyle w:val="a7"/>
        <w:spacing w:before="0" w:beforeAutospacing="0" w:after="0" w:afterAutospacing="0"/>
        <w:ind w:firstLine="550"/>
        <w:jc w:val="both"/>
      </w:pPr>
      <w:r>
        <w:rPr>
          <w:sz w:val="28"/>
          <w:szCs w:val="28"/>
        </w:rPr>
        <w:t>В предоставлении Услуги участвует МБУ МФЦ.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во взаимодействии с: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Управлением Федеральной службы государственной регистрации, кадастра и картографии Российской Федерации;</w:t>
      </w:r>
    </w:p>
    <w:p w:rsidR="007B5ED4" w:rsidRDefault="007B5ED4" w:rsidP="007B5ED4">
      <w:pPr>
        <w:pStyle w:val="a7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2) Управлением Федеральной налоговой службы России.</w:t>
      </w:r>
    </w:p>
    <w:p w:rsidR="007B5ED4" w:rsidRDefault="007B5ED4" w:rsidP="007B5ED4">
      <w:pPr>
        <w:pStyle w:val="a7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Результатом предоставления муниципальной услуги является:</w:t>
      </w:r>
      <w:r>
        <w:rPr>
          <w:sz w:val="28"/>
          <w:szCs w:val="28"/>
        </w:rPr>
        <w:br/>
        <w:t xml:space="preserve">       1) направление (выдача) договора аренды (купли – продажи) земельного участка для размещения, установки  и эксплуатации объектов, не являющихся объектами капитального строительства, а также для целей, не связанных со строительством и эксплуатацией объекта капитального строительства;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(выдача) решения об отказе в предоставлении муниципальной услуги.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муниципальной услуги и не может превышать:</w:t>
      </w:r>
    </w:p>
    <w:p w:rsidR="007B5ED4" w:rsidRDefault="007B5ED4" w:rsidP="007B5ED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color w:val="000000"/>
          <w:sz w:val="28"/>
          <w:szCs w:val="28"/>
        </w:rPr>
        <w:t xml:space="preserve">редоставление в аренду или в собственность земельных участков (за исключением земельных участков из земель сельскохозяйственного назначения), для целей, не связанных со строительством без проведения аукциона – 21 календарный день; </w:t>
      </w:r>
    </w:p>
    <w:p w:rsidR="007B5ED4" w:rsidRDefault="007B5ED4" w:rsidP="007B5E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2) предоставление в аренду или в собственность земельных участков (за исключением земельных участков из земель сельскохозяйственного назначения), для целей, не связанных со строительством с проведением аукциона (в случае, если заявление подали 2 или более заявителей) – 45 календарных дней;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предоставления муниципальной услуги исчисляется со дня, следующего за днем регистрации запроса.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10. Предоставление муниципальной услуги осуществляется в соответствии  с:</w:t>
      </w:r>
    </w:p>
    <w:p w:rsidR="007B5ED4" w:rsidRDefault="007B5ED4" w:rsidP="007B5ED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1) Федеральным законом от 25.10.2001 №137-ФЗ «О введении в действие Земельного кодекса Российской Федерации»;</w:t>
      </w:r>
    </w:p>
    <w:p w:rsidR="002174D1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Конституцией Российской Федерации 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Гражданским кодексом Российской Федерации: частью первой от 30.11.1994г. № 51-ФЗ, частью второй от 26.01.1996г. № 14-ФЗ, частью третьей от 26.11.2001г. № 146-ФЗ, частью четвертой от 18.12.2006г. № 230-ФЗ;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Земельным кодексом Российской Федерации от 25.10.2001  №136-ФЗ; 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Федеральным законом от 06.10.2003 № 131-ФЗ «Об общих принципах организации местного самоуправления в Российской Федерации»; 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Федеральным законом от 24.07.2007 № 221-ФЗ «О государственном кадастре недвижимости»;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Законом Тульской области от 15.12.2011 № 1679-ЗТО "О регулировании отдельных вопросов определения цены земельных участков на территории Тульской области и их оплаты»;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Законом Тульской области от 29.06.2011г. № 1586-ЗТО «О порядке определения размера арендной платы, порядке, условиях и сроках ее внесения за использование земельных участков, находящихся в собственности Тульской области, а также земельных участков, государственная собственность на которые не разграничена»;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Федеральным законом «Об объектах культурного наследия (памятниках истории и культуры) народов Российской федерации» 73-ФЗ от 25.06.2002г.;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Законом Тульской области от 28.02.2007 № 795-</w:t>
      </w:r>
      <w:r>
        <w:rPr>
          <w:color w:val="000000"/>
          <w:sz w:val="28"/>
          <w:szCs w:val="28"/>
        </w:rPr>
        <w:br/>
        <w:t>ЗТО «Об объектах культурного наследия (памятниках истории и культуры) народов Российской Федерации в Тульской область».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Административным регламентом предоставления муниципальной услуги «Предоставление в аренду 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строительством»;</w:t>
      </w:r>
    </w:p>
    <w:p w:rsidR="007B5ED4" w:rsidRDefault="007B5ED4" w:rsidP="007B5E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B5ED4" w:rsidRDefault="007B5ED4" w:rsidP="007B5ED4">
      <w:pPr>
        <w:tabs>
          <w:tab w:val="left" w:pos="720"/>
        </w:tabs>
        <w:ind w:right="-1" w:firstLine="550"/>
        <w:jc w:val="both"/>
        <w:rPr>
          <w:sz w:val="28"/>
          <w:szCs w:val="28"/>
        </w:rPr>
      </w:pPr>
      <w:r>
        <w:rPr>
          <w:sz w:val="28"/>
          <w:szCs w:val="28"/>
        </w:rPr>
        <w:t>11. При обращении за получением Услуги заявитель представляет (перечень документов, необходимых для предоставления Услуги, является исчерпывающим):</w:t>
      </w:r>
    </w:p>
    <w:p w:rsidR="007B5ED4" w:rsidRDefault="007B5ED4" w:rsidP="007B5ED4">
      <w:pPr>
        <w:pStyle w:val="a7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запрос (заявление) на предоставление Услуги (далее - запрос).</w:t>
      </w:r>
      <w:r>
        <w:rPr>
          <w:sz w:val="28"/>
          <w:szCs w:val="28"/>
        </w:rPr>
        <w:br/>
        <w:t>Запрос в форме документа на бумажном носителе оформляется согласно Приложению 1-2 к Регламенту;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7B5ED4" w:rsidRDefault="007B5ED4" w:rsidP="007B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копия документа, удостоверяющего личность заявителя (для физических  лиц), либо личность представителя физического лица; 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нотариально заверенные копии учредительных документов (для юридических лиц);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д</w:t>
      </w:r>
      <w:r>
        <w:rPr>
          <w:sz w:val="28"/>
          <w:szCs w:val="28"/>
        </w:rPr>
        <w:t>оверенность на лицо, имеющее право действовать от имени заявителя (если заявление подается представителем заявителя);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выписка из решения уполномоченного органа юридического лица о совершении сделки (в случае необходимости);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копия свидетельства о регистрации индивидуального предпринимателя;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выписка из ЕГРИП;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копия свидетельства о регистрации юридического лица;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выписка из ЕГРЮЛ;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выписка из ЕГРП на недвижимое имущество и сделок с ним о правах на  приобретаемый земельный участок;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копии документов, удостоверяющих (устанавливающих) права  на приобретаемый земельный участок, если право на данный земельный участок не зарегистрировано в ЕГРП на недвижимое имущество и сделок с ним;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Кадастровый паспорт земельного участка;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Документ (копия), удостоверяющий полномочия представителя лица на обращение с заявлением о предоставлении услуги.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копию информационного сообщения (публикации) в средствах массовой информации о выделении земельного участка;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копия межевого плана;</w:t>
      </w:r>
    </w:p>
    <w:p w:rsidR="007B5ED4" w:rsidRDefault="007B5ED4" w:rsidP="007B5ED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 или права на заключении договоров  таких земельных участков  и иные документы  в соответствии с перечнем, опубликованным в извещении о проведении торгов.</w:t>
      </w:r>
    </w:p>
    <w:p w:rsidR="007B5ED4" w:rsidRDefault="007B5ED4" w:rsidP="007B5ED4">
      <w:pPr>
        <w:pStyle w:val="a7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доступа к необходимым для предоставления Услуги сведениям единого реестра информации, необходимой для предоставления государственных и муниципальных услуг,  к заявителю не предъявляется требование о подаче документов, указанных в пунктах 7, 9, 10., 12 и 14 раздела </w:t>
      </w:r>
      <w:r>
        <w:rPr>
          <w:sz w:val="28"/>
          <w:szCs w:val="28"/>
          <w:lang w:val="en-US"/>
        </w:rPr>
        <w:t>II</w:t>
      </w:r>
      <w:r w:rsidRPr="007B5ED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 Заявитель вправе представить указанные документы по собственной инициативе.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подписи). </w:t>
      </w:r>
      <w:r>
        <w:rPr>
          <w:sz w:val="28"/>
          <w:szCs w:val="28"/>
        </w:rPr>
        <w:br/>
        <w:t xml:space="preserve">         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услуг.</w:t>
      </w:r>
    </w:p>
    <w:p w:rsidR="007B5ED4" w:rsidRDefault="007B5ED4" w:rsidP="007B5ED4">
      <w:pPr>
        <w:pStyle w:val="a7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Услуги, необходимые и обязательные для предоставления Услуги, отсутствуют. </w:t>
      </w:r>
    </w:p>
    <w:p w:rsidR="007B5ED4" w:rsidRDefault="007B5ED4" w:rsidP="007B5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целях, связанных с предоставлением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взаимодействия.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 предоставлением Услуги лиц, не указанных в пункте 3. Регламента;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2) обращение заявителя за Услугой, предоставлени</w:t>
      </w:r>
      <w:r w:rsidR="00264A35">
        <w:rPr>
          <w:sz w:val="28"/>
          <w:szCs w:val="28"/>
        </w:rPr>
        <w:t>е которой не осуществляется отделом</w:t>
      </w:r>
      <w:r>
        <w:rPr>
          <w:sz w:val="28"/>
          <w:szCs w:val="28"/>
        </w:rPr>
        <w:t>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полного комплекта документов, необходимых для предоставления государственной услуги, предусмотренных пунктом 11. Регламента;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4) если в запросе не указаны фамилия заявителя, его направившего, и (или) почтовый адрес, по которому должен быть направлен ответ;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если в запросе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в таком случае запрос подлежит направлению в государственный орган в соответствии с его компетенцией;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6)  если в запросе содержатся нецензурные либо оскорбительные выражения, угрозы жизни, здоро</w:t>
      </w:r>
      <w:r w:rsidR="00264A35">
        <w:rPr>
          <w:sz w:val="28"/>
          <w:szCs w:val="28"/>
        </w:rPr>
        <w:t>вью и имуществу сотрудников отдела</w:t>
      </w:r>
      <w:r>
        <w:rPr>
          <w:sz w:val="28"/>
          <w:szCs w:val="28"/>
        </w:rPr>
        <w:t>, а также членов их семьи, такое заявление остается без ответа по существу поставленных в нем вопросов, а заявителю сообщается о недопустимости злоупотребления правом;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если текст запроса (либо документов, приложенных к нему) не поддается прочтению, ответ на заявление не дается, и оно не подлежит направлению на рассмотрение, о чем в течение семи дней со дня регистрации заявления сообщается заявителю, направившему запрос, если его фамилия и почтовый адрес поддаются прочтению;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если в запросе содержится вопрос, на который заявителю многократно давались письменные ответы по существу в связи с ранее направляемыми заявлениями, и при этом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вопросу; 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если имеются документы с серьезными повреждениями, не позволяющими однозначно истолковать их содержание;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12) если в запросе или в документах имеются подчистки либо приписки, зачеркнутые слова и иные неоговоренные исправления, а так же если документы исполнены карандашом.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решение об отказе в приеме запроса и документов, необходимых для получения Услуги, с указанием причин отказа:</w:t>
      </w:r>
      <w:r>
        <w:rPr>
          <w:sz w:val="28"/>
          <w:szCs w:val="28"/>
        </w:rPr>
        <w:br/>
        <w:t xml:space="preserve">         1) в случаях выявления оснований для отказа в приеме документов, необходимых для предоставления муниципальной услуги, предусмотренных п.п. 1-11 пункта 12 Регламента, оформляется по требованию заявителя, подписывается уполномоченным должностным лицом МБУ МФЦ и выдается (направляется) заявителю не позднее следующего рабочего дня, следующего за днем, регистрации запроса;</w:t>
      </w:r>
    </w:p>
    <w:p w:rsidR="007B5ED4" w:rsidRDefault="007B5ED4" w:rsidP="007B5ED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случаях выявления оснований для отказа в приеме документов, необходимых для предоставления Услуги, предусмотренных п.п. 12-13 пункта 12 Регламента, подписывается уполномоченным должностным лицом </w:t>
      </w:r>
      <w:r w:rsidR="00264A3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выдается (направляется) заявителю не позднее 10 рабочих дней с даты регистрации запроса.</w:t>
      </w:r>
    </w:p>
    <w:p w:rsidR="007B5ED4" w:rsidRDefault="007B5ED4" w:rsidP="007B5ED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535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об отказе в приеме запроса и документов, представленных в электронной форме, подписывается уполномоченным должностным лицом </w:t>
      </w:r>
      <w:r w:rsidR="00264A3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 </w:t>
      </w:r>
      <w:r>
        <w:rPr>
          <w:sz w:val="28"/>
          <w:szCs w:val="28"/>
        </w:rPr>
        <w:br/>
        <w:t xml:space="preserve"> в случаях выявления оснований для отказа в приеме документов, необходимых для предоставления Услуги, предусмотренных п.п. 12-13. пункта 12 Регламента, не позднее 10 рабочих дней с даты регистрации запроса;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  <w:r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  <w:r>
        <w:rPr>
          <w:sz w:val="28"/>
          <w:szCs w:val="28"/>
        </w:rPr>
        <w:br/>
        <w:t xml:space="preserve">        Основаниями для приостановления предоставления Услуги являются: </w:t>
      </w:r>
    </w:p>
    <w:p w:rsidR="00FE74DF" w:rsidRDefault="007B5ED4" w:rsidP="002174D1">
      <w:pPr>
        <w:pStyle w:val="20"/>
        <w:spacing w:line="24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тендер по выбору независимого оценщика земельного участка, предоставляемого в собственность, победитель которого оказывает услуги по оценке данного земельного участка;</w:t>
      </w:r>
    </w:p>
    <w:p w:rsidR="007B5ED4" w:rsidRDefault="007B5ED4" w:rsidP="002174D1">
      <w:pPr>
        <w:pStyle w:val="20"/>
        <w:spacing w:line="24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оценка независимым оценщиком, победившим в тендере, земельного участка, предоставляемого в собственность;</w:t>
      </w:r>
    </w:p>
    <w:p w:rsidR="007B5ED4" w:rsidRDefault="00FE74DF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письменное сообщение отдела</w:t>
      </w:r>
      <w:r w:rsidR="007B5ED4">
        <w:rPr>
          <w:color w:val="000000"/>
          <w:sz w:val="28"/>
          <w:szCs w:val="28"/>
        </w:rPr>
        <w:t xml:space="preserve"> заявителю о размере рыночной стоимости земельного участка, предоставляемого в собственность;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письменное сообщение заявителя о согласии на покупку данного земельного участка по рыночной стоимости;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подготовка информационного сообщения в средствах массовой информации о выделении земельного (ых) участка (ов) и (или) в случае выявления разногласий подготовки повторной публикации;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выявление на земельном участке объектов, обладающих признаками самовольной постройки, а также по самовольно возведенным некапитальным строениям на территории </w:t>
      </w:r>
      <w:r w:rsidR="00FE74DF">
        <w:rPr>
          <w:sz w:val="28"/>
          <w:szCs w:val="28"/>
        </w:rPr>
        <w:t xml:space="preserve">муниципального образования г.Советск </w:t>
      </w:r>
      <w:r>
        <w:rPr>
          <w:sz w:val="28"/>
          <w:szCs w:val="28"/>
        </w:rPr>
        <w:t>Щекинского района независимо от площади и местоположения объекта;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7) подписание заявителем договора аренды земельного участка.</w:t>
      </w:r>
      <w:r>
        <w:rPr>
          <w:sz w:val="28"/>
          <w:szCs w:val="28"/>
        </w:rPr>
        <w:br/>
        <w:t xml:space="preserve">Перечень оснований для приостановления предоставления муниципальной услуги является исчерпывающим.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Услуги: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срок приостановления предоставления Услуги по основанию, указанному в п.п. 5-6 пункта 12 Регламента, не превышает 60 дней;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срок приостановления предоставления Услуги по основанию, указанному в п.п. 1 пункта 12 Регламента, не превышает 7 дней;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приостановления предоставления Услуги по основанию, указанному в п. п. 2, 3, 7 пункта 12 Регламента, не превышает 14 дней;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срок приостановления предоставления Услуги по основанию, указанному в п.п. 4. пункта 12 Регламента, не превышает 10 дней;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срок приостановления исчисляется в календарных днях с даты принятия решения о приостановлении предоставления Услуги;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о приостановлении предоставления Услуги подписывается уполномоченным должностным лицом </w:t>
      </w:r>
      <w:r w:rsidR="00FE74DF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и выдается заявителю с указанием причин и срока приостановления; 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решение о приостановлении предоставления Услуги по запросу, поданному в электронной форме, подписывается уполномоченным должностным лицом </w:t>
      </w:r>
      <w:r w:rsidR="00FE74D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 (функций).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8) решение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 услуги.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535">
        <w:rPr>
          <w:sz w:val="28"/>
          <w:szCs w:val="28"/>
        </w:rPr>
        <w:t>4</w:t>
      </w:r>
      <w:r>
        <w:rPr>
          <w:sz w:val="28"/>
          <w:szCs w:val="28"/>
        </w:rPr>
        <w:t xml:space="preserve">. Основаниями для отказа в предоставлении Услуги являются: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заявителем документов, не соответствующих требованиям федеральных законов, иных нормативных правовых актов Российской Федерации, законов Тульской области, иных правовых актов.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невозможность предоставления Услуги по основаниям, предусмотренным федеральными законами;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3) истечение срока приостановления предоставления Услуги, установленного пунктом 12 Регламента;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представлены недостоверные документы и сведения, обязанность по представлению которых возложена на заявителя;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5) подача заявителем письменного заявления, в том числе в электронной форме, об отказе в предоставлении муниципальной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отказа в предоставлении У</w:t>
      </w:r>
      <w:r>
        <w:rPr>
          <w:rFonts w:ascii="Times New Roman" w:hAnsi="Times New Roman" w:cs="Times New Roman"/>
          <w:sz w:val="28"/>
          <w:szCs w:val="28"/>
        </w:rPr>
        <w:t>слуги является исчерпывающим</w:t>
      </w:r>
      <w:r>
        <w:rPr>
          <w:rFonts w:ascii="Times New Roman" w:hAnsi="Times New Roman"/>
          <w:sz w:val="28"/>
          <w:szCs w:val="28"/>
        </w:rPr>
        <w:t>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предоставлении Услуги, содержащее причину отказа, подписывается уполномоченным должностным лицом администрации </w:t>
      </w:r>
      <w:r w:rsidR="00942081">
        <w:rPr>
          <w:rFonts w:ascii="Times New Roman" w:hAnsi="Times New Roman"/>
          <w:sz w:val="28"/>
          <w:szCs w:val="28"/>
        </w:rPr>
        <w:t xml:space="preserve">МО г.Советск </w:t>
      </w:r>
      <w:r>
        <w:rPr>
          <w:rFonts w:ascii="Times New Roman" w:hAnsi="Times New Roman"/>
          <w:sz w:val="28"/>
          <w:szCs w:val="28"/>
        </w:rPr>
        <w:t xml:space="preserve">Щекинского района и (или) </w:t>
      </w:r>
      <w:r w:rsidR="0094208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и выдается заявителю уполномоченным лицом МБУ МФЦ.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предоставлении Услуги по запросу, поданному в электронной форме, подписывается уполномоченным должностным лицом </w:t>
      </w:r>
      <w:r w:rsidR="00942081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и направляется заявителю уполномоченным лицом МБУ МФЦ по электронной почте и (или) через Портал государственных и муниципальных услуг (функций) не позднее следующего рабочего дня с даты принятия решения об отказе в предоставлении Услуги.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 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(информация), подтверждающий предоставление Услуги (отказ в предоставлении Услуги), может быть: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выдан лично заявителю в форме документа на бумажном носителе;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 заявителю в форме документа на бумажном носителе почтовым отправлением;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 заявителю в форме электронного документа, подписанного по электронной почте;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 заявителю в форме электронного документа, через Портал государственных и муниципальных услуг.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конечных результатах предоставления Услуги вносятся в состав сведений единого реестра информации, необходимой для предоставления государственных и муниципальных услуг в следующем составе: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заявитель (СНИЛС, ИНН, ОГРН); </w:t>
      </w:r>
    </w:p>
    <w:p w:rsidR="007B5ED4" w:rsidRDefault="007B5ED4" w:rsidP="007B5ED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2)кадастровый номер земельного участка;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адресные ориентиры земельного участка;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разрешенного использования земельного участка;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номер и дата постановления администрации</w:t>
      </w:r>
      <w:r w:rsidR="00942081">
        <w:rPr>
          <w:rFonts w:ascii="Times New Roman" w:hAnsi="Times New Roman" w:cs="Times New Roman"/>
          <w:sz w:val="28"/>
          <w:szCs w:val="28"/>
        </w:rPr>
        <w:t xml:space="preserve"> МО г.Советск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о предоставлении земельного участка в аренду или собственность;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постановление администрации </w:t>
      </w:r>
      <w:r w:rsidR="00942081">
        <w:rPr>
          <w:rFonts w:ascii="Times New Roman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 о предоставлении земельного участка в собственность бесплатно.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сведений о конечном результате предоставления Услуги в состав сведений единого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реестра информации, необходимой для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 </w:t>
      </w:r>
    </w:p>
    <w:p w:rsidR="007B5ED4" w:rsidRDefault="003F2535" w:rsidP="007B5ED4">
      <w:pPr>
        <w:pStyle w:val="ConsPlusNormal"/>
        <w:widowControl/>
        <w:ind w:firstLine="55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B5ED4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5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Качество и доступность Услуги характеризуется следующими показателями: </w:t>
      </w:r>
    </w:p>
    <w:p w:rsidR="007B5ED4" w:rsidRDefault="007B5ED4" w:rsidP="007B5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срок предоставления Услуги  при: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1.1.) п</w:t>
      </w:r>
      <w:r>
        <w:rPr>
          <w:color w:val="000000"/>
          <w:sz w:val="28"/>
          <w:szCs w:val="28"/>
        </w:rPr>
        <w:t xml:space="preserve">редоставлении в аренду или в собственность земельных участков (за исключением земельных участков из земель сельскохозяйственного назначения), для целей, не связанных со строительством без проведения аукциона – 21 календарный день; 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1.2.) предоставлении в аренду или в собственность земельных участков (за исключением земельных участков из земель сельскохозяйственного назначения), для целей, не связанных со строительством с проведением аукциона (в случае, если заявление подали 2 или более заявителей) – 45 календарных дней.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максимальный срок ожидания в очереди при подаче запроса — 30 минут;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максимальный срок ожидания в очереди при получении результата предоставления Услуги — 30 минут.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максимальный срок регистрации заявления составляет не более 15 минут на одно заявление;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время ожидания в очереди при подаче запроса по предварительной записи - не более 10 минут. </w:t>
      </w:r>
    </w:p>
    <w:p w:rsidR="007B5ED4" w:rsidRDefault="007B5ED4" w:rsidP="007B5ED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представлены в Приложении </w:t>
      </w:r>
      <w:r>
        <w:rPr>
          <w:rFonts w:ascii="Times New Roman" w:hAnsi="Times New Roman"/>
          <w:color w:val="000000"/>
          <w:sz w:val="28"/>
          <w:szCs w:val="28"/>
        </w:rPr>
        <w:t>3 к Регламенту.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5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помещения, в которых осуществляется предоставление Услуги, должны соответствовать санитарно-эпидемиологическим и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гигиеническим требованиям, быть оборудованы средствами телефонной и телекоммуникационной связи.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помещение оборудуется системой противопожарной и охранной сигнализации.</w:t>
      </w:r>
    </w:p>
    <w:p w:rsidR="007B5ED4" w:rsidRPr="00BA5387" w:rsidRDefault="007B5ED4" w:rsidP="007B5ED4">
      <w:pPr>
        <w:pStyle w:val="ConsPlusNormal"/>
        <w:widowControl/>
        <w:ind w:firstLine="550"/>
        <w:jc w:val="both"/>
        <w:rPr>
          <w:rStyle w:val="aa"/>
          <w:rFonts w:ascii="Times New Roman" w:hAnsi="Times New Roman" w:cs="Times New Roman"/>
        </w:rPr>
      </w:pPr>
      <w:r w:rsidRPr="00BA53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5387">
        <w:rPr>
          <w:rStyle w:val="aa"/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</w:rPr>
      </w:pPr>
      <w:r w:rsidRPr="00BA5387">
        <w:rPr>
          <w:rStyle w:val="aa"/>
          <w:rFonts w:ascii="Times New Roman" w:hAnsi="Times New Roman" w:cs="Times New Roman"/>
          <w:b w:val="0"/>
          <w:sz w:val="28"/>
          <w:szCs w:val="28"/>
        </w:rPr>
        <w:t>1</w:t>
      </w:r>
      <w:r w:rsidR="003F2535">
        <w:rPr>
          <w:rStyle w:val="aa"/>
          <w:rFonts w:ascii="Times New Roman" w:hAnsi="Times New Roman" w:cs="Times New Roman"/>
          <w:b w:val="0"/>
          <w:sz w:val="28"/>
          <w:szCs w:val="28"/>
        </w:rPr>
        <w:t>8</w:t>
      </w:r>
      <w:r w:rsidRPr="00BA5387">
        <w:rPr>
          <w:rStyle w:val="aa"/>
          <w:rFonts w:ascii="Times New Roman" w:hAnsi="Times New Roman" w:cs="Times New Roman"/>
          <w:b w:val="0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доставление Услуги включает в себя следующие административные процедуры: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(получение) запроса и документов (информации), 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документов (информации) по каналам межведомственного взаимодействия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обработка документов (информации),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результата предоставления Услуги с внесением сведений о конечном результате предоставления Услуги в состав сведений единого реестра информации, необходимой для предоставления государственных и муниципальных услуг;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Прием (получение) запроса и документов (информации), 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документов (информации), 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МБУ МФЦ, уполномоченный на прием запроса и документов (далее — должностное лицо, ответственное за прием запроса и документов).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запроса и документов: </w:t>
      </w:r>
    </w:p>
    <w:p w:rsidR="007B5ED4" w:rsidRDefault="007B5ED4" w:rsidP="007B5ED4">
      <w:pPr>
        <w:ind w:firstLine="5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 осуществляет прием (получение) запроса и документов                           (информации), в том числе поступивших в электронной форме, в соответствии с утвержденным административным регламентом;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при </w:t>
      </w:r>
      <w:r>
        <w:rPr>
          <w:rFonts w:ascii="Times New Roman" w:hAnsi="Times New Roman" w:cs="Times New Roman"/>
          <w:sz w:val="28"/>
          <w:szCs w:val="28"/>
        </w:rPr>
        <w:t>выявлении оснований для отказа в приеме документов, необходимых для предоставления Услуги, предусмотренных пунктом 12 Регламента, по требованию заявителя подготавливает проект решения об отказе в приеме документов, необходимых для предоставления Услуги и обеспечивает его подписание уполномоченным должностным лицом МБУ МФЦ, и выдает (направляет) заявителю не позднее следующего рабочего дня с даты регистрации запроса.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календарный день.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регистрация запроса (заявления) от заявителя и формирование комплекта документов,  необходимых для предоставления Услуги, а при наличии оснований для отказа в приеме документов — решение об отказе в приеме документов,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Получение документов (информации) по каналам межведомственного взаимодействия для предоставления 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документов (информации), предусмотренных п.п. 1, 2, 3, 4, 5, 6, 8, 11, 13, 14, 15 и 16 пункта 11 Регламента,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на направление запроса по каналам СМЭВ (далее – 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направляет по каналам СМЭВ запросы для получения сведений, предусмотренных п.п 6—8 пункта 11 Регламента, необходимых для предоставления муниципальной услуги, в случае, если данные сведения (документы) не представлены заявителем;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получает по каналам СМЭВ сведения, документы (ответы на запросы), </w:t>
      </w:r>
      <w:r>
        <w:rPr>
          <w:rFonts w:ascii="Times New Roman" w:hAnsi="Times New Roman" w:cs="Times New Roman"/>
          <w:sz w:val="28"/>
          <w:szCs w:val="28"/>
        </w:rPr>
        <w:t>предусмотренные п.п.</w:t>
      </w:r>
      <w:r>
        <w:rPr>
          <w:rFonts w:ascii="Times New Roman" w:hAnsi="Times New Roman"/>
          <w:sz w:val="28"/>
          <w:szCs w:val="28"/>
        </w:rPr>
        <w:t xml:space="preserve"> 6—8 пункта 11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необходимые для предоставления Услуги;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формирует комплект документов,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составляет 10 календарных дней.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комплекта документов, необходимых для предоставления Услуги, а при наличии оснований для отказа  в приеме документов — решение об отказе в приеме документов,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Обработка документов (информации), необходимых для предоставления Услуги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наличие запроса и сформированного комплекта документов, предоставленных пунктом 11 Регламента, необходимых для предоставления Услуги.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обработку документов (информации):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осуществляет проверку документов, необходимых для предоставления Услуги, в целях установления правовых оснований для предоставления Услуги;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выявлении оснований для приостановления предоставления  Услуги, указанных в пункте 15 Регламента, подготавливает и обеспечивает подписание решения об отказе в предоставлении Услуги;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подтверждении права заявителя на получение Услуги готовит проект постановления администрации</w:t>
      </w:r>
      <w:r w:rsidR="00930F21">
        <w:rPr>
          <w:rFonts w:ascii="Times New Roman" w:hAnsi="Times New Roman" w:cs="Times New Roman"/>
          <w:sz w:val="28"/>
          <w:szCs w:val="28"/>
        </w:rPr>
        <w:t xml:space="preserve"> МО г.Советск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о предоставлении земельного участка в аренду (собственность) для целей не связанных со строительством</w:t>
      </w:r>
      <w:r w:rsidR="00930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 поступлении подписанного и зарегистрированного постановления администрации </w:t>
      </w:r>
      <w:r w:rsidR="00930F21">
        <w:rPr>
          <w:rFonts w:ascii="Times New Roman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 о предоставлении земельного участка в аренду или собственность для целей не связанных со строительством готовит проект договора аренды и купли-продажи земельного участка;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34 календарных дня.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постановление администрации </w:t>
      </w:r>
      <w:r w:rsidR="00930F21">
        <w:rPr>
          <w:rFonts w:ascii="Times New Roman" w:hAnsi="Times New Roman" w:cs="Times New Roman"/>
          <w:sz w:val="28"/>
          <w:szCs w:val="28"/>
        </w:rPr>
        <w:t>МО г.</w:t>
      </w:r>
      <w:r w:rsidR="00E664C6">
        <w:rPr>
          <w:rFonts w:ascii="Times New Roman" w:hAnsi="Times New Roman" w:cs="Times New Roman"/>
          <w:sz w:val="28"/>
          <w:szCs w:val="28"/>
        </w:rPr>
        <w:t>С</w:t>
      </w:r>
      <w:r w:rsidR="00930F21">
        <w:rPr>
          <w:rFonts w:ascii="Times New Roman" w:hAnsi="Times New Roman" w:cs="Times New Roman"/>
          <w:sz w:val="28"/>
          <w:szCs w:val="28"/>
        </w:rPr>
        <w:t>оветск</w:t>
      </w:r>
      <w:r w:rsidR="00E66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Щекинского района о предоставлении земельного участка в аренду или собственность земельного участка для целей не связанных со строительством и подписанный заявителем проект договора аренды (или) купли-продажи земельного участка, либо решение об отказе в предоставлении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ConsPlusNormal"/>
        <w:widowControl/>
        <w:ind w:firstLine="5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Формирование результата предоставления Услуги с внесением сведений о конечном результате предоставления Услуги в состав сведений единого реестра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от должностного лица, ответственного за обработку документов (информации), постановления администрации </w:t>
      </w:r>
      <w:r w:rsidR="00930F21">
        <w:rPr>
          <w:rFonts w:ascii="Times New Roman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 о предоставлении земельного участка в аренду (собственность) для целей не связанных со строительством и подписанный заявителем договор аренды или договор купли-продажи  земельного участка.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(далее — должностное лицо, уполномоченный на формирование результата предоставления Услуги).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формирование результата предоставления Услуги: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подписывает решение об отказе в предоставлении услуги;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внесение сведений о конечном результате предоставления Услуги в состав сведений единого реестра информации, необходимой для предоставления государственных и муниципальных услуг;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подтверждении права заявителя на получении муниципальной услуги подписывает договор аренды (при предоставлении земельного участка в собственность) или купли-продажи земельного участка извещает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о необходимости произведения оплаты стоимости выкупа земельного участка (при предоставлении земельного участка в собственность).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подписанный договор аренды и купли-продажи земельного участка  внесение соответствующих сведений в единого реестра информации, либо решение об отказе в предоставлении Услуги.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поступление от должностного лица, ответственного за формирование результата предоставления Услуги, подписанного договора аренды и купли-продажи земельного участка, либо решения об отказе в предоставлении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 w:rsidR="00930F21">
        <w:rPr>
          <w:rFonts w:ascii="Times New Roman" w:hAnsi="Times New Roman" w:cs="Times New Roman"/>
          <w:sz w:val="28"/>
          <w:szCs w:val="28"/>
        </w:rPr>
        <w:t xml:space="preserve"> </w:t>
      </w:r>
      <w:r w:rsidR="00FD25EC">
        <w:rPr>
          <w:rFonts w:ascii="Times New Roman" w:hAnsi="Times New Roman" w:cs="Times New Roman"/>
          <w:sz w:val="28"/>
          <w:szCs w:val="28"/>
        </w:rPr>
        <w:t>отдела (</w:t>
      </w:r>
      <w:r>
        <w:rPr>
          <w:rFonts w:ascii="Times New Roman" w:hAnsi="Times New Roman" w:cs="Times New Roman"/>
          <w:sz w:val="28"/>
          <w:szCs w:val="28"/>
        </w:rPr>
        <w:t>или) МБУ МФЦ, уполномоченный на выдачу (направление) заявителю документов  (информации), подтверждающих предоставление Услуги (далее — должностное лицо, ответственное за выдачу документов).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выдачу документов выдает (направляет) заявителю договор аренды или купли-продажи земельного участка для целей не связанных со строительством и внесение соответствующих сведений в состав сведений единого реестра информации, необходимой  для предоставления государственных и муниципальных услуг, либо решение об отказе в предоставлении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выдачи (направления) заявителю, хранения документов (информации), подтверждающих предоставление Услуги, определяется инструкцией по делопроизводству администрации муниципального образования </w:t>
      </w:r>
      <w:r w:rsidR="00FD25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FD25EC">
        <w:rPr>
          <w:rFonts w:ascii="Times New Roman" w:hAnsi="Times New Roman" w:cs="Times New Roman"/>
          <w:sz w:val="28"/>
          <w:szCs w:val="28"/>
        </w:rPr>
        <w:t>кинского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2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(выдача) заявителю договора аренды или договора купли-продажи земельного участка и внесение соответствующих сведений в состав сведений единого реестра информации, необходимой  для предоставления государственных и муниципальных услуг, либо решения об отказе в предоставлении Услуги.</w:t>
      </w:r>
    </w:p>
    <w:p w:rsidR="007B5ED4" w:rsidRDefault="007B5ED4" w:rsidP="007B5ED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5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FD25EC">
        <w:rPr>
          <w:rFonts w:ascii="Times New Roman" w:hAnsi="Times New Roman" w:cs="Times New Roman"/>
          <w:sz w:val="28"/>
          <w:szCs w:val="28"/>
        </w:rPr>
        <w:t xml:space="preserve">отдела и </w:t>
      </w:r>
      <w:r>
        <w:rPr>
          <w:rFonts w:ascii="Times New Roman" w:hAnsi="Times New Roman" w:cs="Times New Roman"/>
          <w:sz w:val="28"/>
          <w:szCs w:val="28"/>
        </w:rPr>
        <w:t xml:space="preserve"> МБУ МФЦ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его непосредственным руководителем, а также лицами, ответственными за организацию работы по предоставлению Услуги.</w:t>
      </w:r>
    </w:p>
    <w:p w:rsidR="007B5ED4" w:rsidRDefault="003F2535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5ED4">
        <w:rPr>
          <w:rFonts w:ascii="Times New Roman" w:hAnsi="Times New Roman" w:cs="Times New Roman"/>
          <w:sz w:val="28"/>
          <w:szCs w:val="28"/>
        </w:rPr>
        <w:t xml:space="preserve">. Текущий контроль (плановый контроль) осуществляется путем проведения </w:t>
      </w:r>
      <w:r w:rsidR="00FD25EC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7B5ED4">
        <w:rPr>
          <w:rFonts w:ascii="Times New Roman" w:hAnsi="Times New Roman" w:cs="Times New Roman"/>
          <w:sz w:val="28"/>
          <w:szCs w:val="28"/>
        </w:rPr>
        <w:t xml:space="preserve"> соблюдения сотрудниками </w:t>
      </w:r>
      <w:r w:rsidR="00FD25EC">
        <w:rPr>
          <w:rFonts w:ascii="Times New Roman" w:hAnsi="Times New Roman" w:cs="Times New Roman"/>
          <w:sz w:val="28"/>
          <w:szCs w:val="28"/>
        </w:rPr>
        <w:t>отдела</w:t>
      </w:r>
      <w:r w:rsidR="007B5ED4">
        <w:rPr>
          <w:rFonts w:ascii="Times New Roman" w:hAnsi="Times New Roman" w:cs="Times New Roman"/>
          <w:sz w:val="28"/>
          <w:szCs w:val="28"/>
        </w:rPr>
        <w:t xml:space="preserve"> МБУ МФЦ положений действующего законодательства, регулирующего правоотношения в сфере предоставления Услуги.</w:t>
      </w:r>
    </w:p>
    <w:p w:rsidR="007B5ED4" w:rsidRDefault="003F2535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B5ED4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</w:t>
      </w:r>
      <w:r w:rsidR="007B5ED4">
        <w:t xml:space="preserve"> </w:t>
      </w:r>
      <w:r w:rsidR="007B5ED4">
        <w:rPr>
          <w:rFonts w:ascii="Times New Roman" w:hAnsi="Times New Roman" w:cs="Times New Roman"/>
          <w:sz w:val="28"/>
          <w:szCs w:val="28"/>
        </w:rPr>
        <w:t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:rsidR="007B5ED4" w:rsidRDefault="007B5ED4" w:rsidP="007B5ED4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2</w:t>
      </w:r>
      <w:r w:rsidR="003F25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Внеплановый контроль осуществляется при поступлении обращения потребителя услуги с претензией либо жалобой.</w:t>
      </w:r>
    </w:p>
    <w:p w:rsidR="007B5ED4" w:rsidRDefault="007B5ED4" w:rsidP="007B5ED4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Внеплановый контроль  за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муниципальной услуги  осуществляется </w:t>
      </w:r>
      <w:r w:rsidR="00FD25EC">
        <w:rPr>
          <w:sz w:val="28"/>
          <w:szCs w:val="28"/>
        </w:rPr>
        <w:t xml:space="preserve">начальником отдела </w:t>
      </w:r>
      <w:r>
        <w:rPr>
          <w:sz w:val="28"/>
          <w:szCs w:val="28"/>
        </w:rPr>
        <w:t>в форме служебного расследования  при поступлении претензий и жалоб по вопросам исполнения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5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FD25EC">
        <w:rPr>
          <w:rFonts w:ascii="Times New Roman" w:hAnsi="Times New Roman" w:cs="Times New Roman"/>
          <w:sz w:val="28"/>
          <w:szCs w:val="28"/>
        </w:rPr>
        <w:t>город Советск Щекинского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2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5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5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7B5ED4" w:rsidRDefault="007B5ED4" w:rsidP="007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 </w:t>
      </w:r>
      <w:r w:rsidR="00FD25EC">
        <w:rPr>
          <w:rFonts w:ascii="Times New Roman" w:hAnsi="Times New Roman" w:cs="Times New Roman"/>
          <w:b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МБУ МФЦ, должностных лиц </w:t>
      </w:r>
      <w:r w:rsidR="00FD25EC">
        <w:rPr>
          <w:rFonts w:ascii="Times New Roman" w:hAnsi="Times New Roman" w:cs="Times New Roman"/>
          <w:b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МБУ МФЦ.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5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Заявитель может сообщить о нарушении своих прав и законных интересов, противоправных решениях, действиях (бездействии) должностных лиц </w:t>
      </w:r>
      <w:r w:rsidR="00FD25E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и МБУ МФЦ, нарушении положений настоящего Регламента, некорректном поведении или нарушении служебной этики в </w:t>
      </w:r>
      <w:r w:rsidR="00FD25EC">
        <w:rPr>
          <w:rFonts w:ascii="Times New Roman" w:hAnsi="Times New Roman" w:cs="Times New Roman"/>
          <w:sz w:val="28"/>
          <w:szCs w:val="28"/>
        </w:rPr>
        <w:t xml:space="preserve">отделе </w:t>
      </w:r>
      <w:r>
        <w:rPr>
          <w:rFonts w:ascii="Times New Roman" w:hAnsi="Times New Roman" w:cs="Times New Roman"/>
          <w:sz w:val="28"/>
          <w:szCs w:val="28"/>
        </w:rPr>
        <w:t xml:space="preserve">и МБУ МФЦ по телефонам, почтовым адресам, адресам электронной почты, размещенным на сайте </w:t>
      </w:r>
      <w:r w:rsidR="00FD25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МБУ МФЦ, Портале государственных и муниципальных услуг, в порядке, установленном правовыми актами Российской Федерации, правовыми актами Тульской области.</w:t>
      </w:r>
    </w:p>
    <w:p w:rsidR="007B5ED4" w:rsidRPr="00FD25EC" w:rsidRDefault="007B5ED4" w:rsidP="007B5ED4">
      <w:pPr>
        <w:pStyle w:val="a3"/>
        <w:ind w:firstLine="550"/>
        <w:rPr>
          <w:rFonts w:ascii="Times New Roman" w:hAnsi="Times New Roman"/>
          <w:sz w:val="28"/>
          <w:szCs w:val="28"/>
        </w:rPr>
      </w:pPr>
      <w:r w:rsidRPr="00E664C6">
        <w:rPr>
          <w:rFonts w:ascii="Times New Roman" w:hAnsi="Times New Roman"/>
          <w:sz w:val="28"/>
          <w:szCs w:val="28"/>
        </w:rPr>
        <w:t>2</w:t>
      </w:r>
      <w:r w:rsidR="003F2535">
        <w:rPr>
          <w:rFonts w:ascii="Times New Roman" w:hAnsi="Times New Roman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D25EC">
        <w:rPr>
          <w:rFonts w:ascii="Times New Roman" w:hAnsi="Times New Roman"/>
          <w:sz w:val="28"/>
          <w:szCs w:val="28"/>
        </w:rPr>
        <w:t>Общие требования к рассмотрению жалобы: жалоба</w:t>
      </w:r>
      <w:r>
        <w:rPr>
          <w:sz w:val="28"/>
          <w:szCs w:val="28"/>
        </w:rPr>
        <w:t xml:space="preserve">, </w:t>
      </w:r>
      <w:r w:rsidRPr="00FD25EC">
        <w:rPr>
          <w:rFonts w:ascii="Times New Roman" w:hAnsi="Times New Roman"/>
          <w:sz w:val="28"/>
          <w:szCs w:val="28"/>
        </w:rPr>
        <w:t xml:space="preserve">поступившая </w:t>
      </w:r>
      <w:r w:rsidRPr="00FD25E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D25EC">
        <w:rPr>
          <w:rFonts w:ascii="Times New Roman" w:hAnsi="Times New Roman"/>
          <w:sz w:val="28"/>
          <w:szCs w:val="28"/>
        </w:rPr>
        <w:t>отдел</w:t>
      </w:r>
      <w:r w:rsidRPr="00FD25EC">
        <w:rPr>
          <w:rFonts w:ascii="Times New Roman" w:hAnsi="Times New Roman"/>
          <w:sz w:val="28"/>
          <w:szCs w:val="28"/>
        </w:rPr>
        <w:t xml:space="preserve"> или МБУ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D25EC">
        <w:rPr>
          <w:rFonts w:ascii="Times New Roman" w:hAnsi="Times New Roman"/>
          <w:sz w:val="28"/>
          <w:szCs w:val="28"/>
        </w:rPr>
        <w:t>отдела</w:t>
      </w:r>
      <w:r w:rsidRPr="00FD25EC">
        <w:rPr>
          <w:rFonts w:ascii="Times New Roman" w:hAnsi="Times New Roman"/>
          <w:sz w:val="28"/>
          <w:szCs w:val="28"/>
        </w:rPr>
        <w:t xml:space="preserve"> и (или) МБУ МФЦ, должностного лица </w:t>
      </w:r>
      <w:r w:rsidR="00FD25EC">
        <w:rPr>
          <w:rFonts w:ascii="Times New Roman" w:hAnsi="Times New Roman"/>
          <w:sz w:val="28"/>
          <w:szCs w:val="28"/>
        </w:rPr>
        <w:t>отдела</w:t>
      </w:r>
      <w:r w:rsidRPr="00FD25EC">
        <w:rPr>
          <w:rFonts w:ascii="Times New Roman" w:hAnsi="Times New Roman"/>
          <w:sz w:val="28"/>
          <w:szCs w:val="28"/>
        </w:rPr>
        <w:t xml:space="preserve"> и (или) МБУ МФЦ,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</w:t>
      </w:r>
      <w:r w:rsidR="00FD25EC">
        <w:rPr>
          <w:rFonts w:ascii="Times New Roman" w:hAnsi="Times New Roman"/>
          <w:sz w:val="28"/>
          <w:szCs w:val="28"/>
        </w:rPr>
        <w:t>действующим законодательством РФ</w:t>
      </w:r>
      <w:r w:rsidRPr="00FD25EC">
        <w:rPr>
          <w:rFonts w:ascii="Times New Roman" w:hAnsi="Times New Roman"/>
          <w:sz w:val="28"/>
          <w:szCs w:val="28"/>
        </w:rPr>
        <w:t xml:space="preserve"> не установлены случаи, при которых срок рассмотрения жалобы может быть сокращен;</w:t>
      </w:r>
    </w:p>
    <w:p w:rsidR="007B5ED4" w:rsidRPr="00FD25EC" w:rsidRDefault="007B5ED4" w:rsidP="007B5ED4">
      <w:pPr>
        <w:pStyle w:val="a3"/>
        <w:ind w:firstLine="550"/>
        <w:rPr>
          <w:rFonts w:ascii="Times New Roman" w:hAnsi="Times New Roman"/>
          <w:sz w:val="28"/>
          <w:szCs w:val="28"/>
        </w:rPr>
      </w:pPr>
      <w:r w:rsidRPr="00FD25EC">
        <w:rPr>
          <w:rFonts w:ascii="Times New Roman" w:hAnsi="Times New Roman"/>
          <w:sz w:val="28"/>
          <w:szCs w:val="28"/>
        </w:rPr>
        <w:t>2</w:t>
      </w:r>
      <w:r w:rsidR="00DD5578">
        <w:rPr>
          <w:rFonts w:ascii="Times New Roman" w:hAnsi="Times New Roman"/>
          <w:sz w:val="28"/>
          <w:szCs w:val="28"/>
        </w:rPr>
        <w:t>8</w:t>
      </w:r>
      <w:r w:rsidRPr="00FD25EC">
        <w:rPr>
          <w:rFonts w:ascii="Times New Roman" w:hAnsi="Times New Roman"/>
          <w:sz w:val="28"/>
          <w:szCs w:val="28"/>
        </w:rPr>
        <w:t xml:space="preserve">. По </w:t>
      </w:r>
      <w:r w:rsidR="00FD25EC">
        <w:rPr>
          <w:rFonts w:ascii="Times New Roman" w:hAnsi="Times New Roman"/>
          <w:sz w:val="28"/>
          <w:szCs w:val="28"/>
        </w:rPr>
        <w:t>результатам рассмотрения жалобы</w:t>
      </w:r>
      <w:r w:rsidRPr="00FD25EC">
        <w:rPr>
          <w:rFonts w:ascii="Times New Roman" w:hAnsi="Times New Roman"/>
          <w:sz w:val="28"/>
          <w:szCs w:val="28"/>
        </w:rPr>
        <w:t xml:space="preserve"> и (или) МБУ МФЦ, принимает одно из следующих решений:</w:t>
      </w:r>
    </w:p>
    <w:p w:rsidR="007B5ED4" w:rsidRPr="00FD25EC" w:rsidRDefault="007B5ED4" w:rsidP="007B5ED4">
      <w:pPr>
        <w:pStyle w:val="a3"/>
        <w:ind w:firstLine="550"/>
        <w:rPr>
          <w:rFonts w:ascii="Times New Roman" w:hAnsi="Times New Roman"/>
          <w:sz w:val="28"/>
          <w:szCs w:val="28"/>
        </w:rPr>
      </w:pPr>
      <w:r w:rsidRPr="00FD25EC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FD25EC">
        <w:rPr>
          <w:rFonts w:ascii="Times New Roman" w:hAnsi="Times New Roman"/>
          <w:sz w:val="28"/>
          <w:szCs w:val="28"/>
        </w:rPr>
        <w:t xml:space="preserve"> отделом</w:t>
      </w:r>
      <w:r w:rsidRPr="00FD25EC">
        <w:rPr>
          <w:rFonts w:ascii="Times New Roman" w:hAnsi="Times New Roman"/>
          <w:sz w:val="28"/>
          <w:szCs w:val="28"/>
        </w:rPr>
        <w:t xml:space="preserve"> и МБУ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B5ED4" w:rsidRPr="00FD25EC" w:rsidRDefault="007B5ED4" w:rsidP="007B5ED4">
      <w:pPr>
        <w:pStyle w:val="a3"/>
        <w:ind w:firstLine="550"/>
        <w:rPr>
          <w:rFonts w:ascii="Times New Roman" w:hAnsi="Times New Roman"/>
          <w:sz w:val="28"/>
          <w:szCs w:val="28"/>
        </w:rPr>
      </w:pPr>
      <w:r w:rsidRPr="00FD25EC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B5ED4" w:rsidRPr="00FD25EC" w:rsidRDefault="007B5ED4" w:rsidP="007B5ED4">
      <w:pPr>
        <w:pStyle w:val="a3"/>
        <w:ind w:firstLine="550"/>
        <w:rPr>
          <w:rFonts w:ascii="Times New Roman" w:hAnsi="Times New Roman"/>
          <w:sz w:val="28"/>
          <w:szCs w:val="28"/>
        </w:rPr>
      </w:pPr>
      <w:r w:rsidRPr="00FD25EC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5ED4" w:rsidRDefault="007B5ED4" w:rsidP="007B5ED4">
      <w:pPr>
        <w:pStyle w:val="a3"/>
        <w:ind w:firstLine="550"/>
        <w:rPr>
          <w:sz w:val="28"/>
          <w:szCs w:val="28"/>
        </w:rPr>
      </w:pPr>
      <w:r w:rsidRPr="00FD25EC">
        <w:rPr>
          <w:rFonts w:ascii="Times New Roman" w:hAnsi="Times New Roman"/>
          <w:sz w:val="28"/>
          <w:szCs w:val="28"/>
        </w:rPr>
        <w:t>2</w:t>
      </w:r>
      <w:r w:rsidR="00DD5578">
        <w:rPr>
          <w:rFonts w:ascii="Times New Roman" w:hAnsi="Times New Roman"/>
          <w:sz w:val="28"/>
          <w:szCs w:val="28"/>
        </w:rPr>
        <w:t>9</w:t>
      </w:r>
      <w:r w:rsidRPr="00FD25EC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</w:t>
      </w:r>
      <w:r>
        <w:rPr>
          <w:sz w:val="28"/>
          <w:szCs w:val="28"/>
        </w:rPr>
        <w:t xml:space="preserve"> </w:t>
      </w:r>
      <w:r w:rsidRPr="00FD25EC">
        <w:rPr>
          <w:rFonts w:ascii="Times New Roman" w:hAnsi="Times New Roman"/>
          <w:sz w:val="28"/>
          <w:szCs w:val="28"/>
        </w:rPr>
        <w:t>прокуратуры</w:t>
      </w:r>
      <w:r>
        <w:rPr>
          <w:sz w:val="28"/>
          <w:szCs w:val="28"/>
        </w:rPr>
        <w:t>.</w:t>
      </w:r>
    </w:p>
    <w:p w:rsidR="007B5ED4" w:rsidRDefault="007B5ED4" w:rsidP="007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a7"/>
        <w:rPr>
          <w:sz w:val="28"/>
          <w:szCs w:val="28"/>
        </w:rPr>
      </w:pPr>
      <w:r>
        <w:rPr>
          <w:rFonts w:ascii="Verdana" w:hAnsi="Verdana"/>
          <w:sz w:val="17"/>
          <w:szCs w:val="17"/>
        </w:rPr>
        <w:t> </w:t>
      </w: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DD5578" w:rsidRDefault="00DD5578" w:rsidP="007B5ED4">
      <w:pPr>
        <w:pStyle w:val="a7"/>
        <w:rPr>
          <w:rFonts w:ascii="Verdana" w:hAnsi="Verdana"/>
          <w:sz w:val="17"/>
          <w:szCs w:val="17"/>
        </w:rPr>
      </w:pPr>
    </w:p>
    <w:p w:rsidR="00DD5578" w:rsidRDefault="00DD5578" w:rsidP="007B5ED4">
      <w:pPr>
        <w:pStyle w:val="a7"/>
        <w:rPr>
          <w:rFonts w:ascii="Verdana" w:hAnsi="Verdana"/>
          <w:sz w:val="17"/>
          <w:szCs w:val="17"/>
        </w:rPr>
      </w:pPr>
    </w:p>
    <w:p w:rsidR="00DD5578" w:rsidRDefault="00DD5578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7"/>
        <w:rPr>
          <w:rFonts w:ascii="Verdana" w:hAnsi="Verdana"/>
          <w:sz w:val="17"/>
          <w:szCs w:val="17"/>
        </w:rPr>
      </w:pP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Приложение 1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к административному регламенту администрации</w:t>
      </w:r>
    </w:p>
    <w:p w:rsidR="007B5ED4" w:rsidRDefault="00E664C6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МО г.Советск </w:t>
      </w:r>
      <w:r w:rsidR="007B5ED4">
        <w:rPr>
          <w:rFonts w:ascii="Times New Roman" w:eastAsia="MS Mincho" w:hAnsi="Times New Roman" w:cs="Times New Roman"/>
        </w:rPr>
        <w:t>Щекинского района по предоставлению муниципальной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услуги «Предоставление в аренду или в собственность 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земельных участков (за исключением земельных участков из земель сельскохозяйственного назначения)для целей, не связанных со строительством»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Главе администрации </w:t>
      </w:r>
      <w:r w:rsidR="00E664C6">
        <w:rPr>
          <w:rFonts w:ascii="Times New Roman" w:eastAsia="MS Mincho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eastAsia="MS Mincho" w:hAnsi="Times New Roman" w:cs="Times New Roman"/>
          <w:sz w:val="28"/>
          <w:szCs w:val="28"/>
        </w:rPr>
        <w:t>Щекинского района</w:t>
      </w:r>
    </w:p>
    <w:p w:rsidR="007B5ED4" w:rsidRDefault="007B5ED4" w:rsidP="007B5ED4">
      <w:pPr>
        <w:ind w:left="4253"/>
        <w:jc w:val="right"/>
        <w:rPr>
          <w:rFonts w:ascii="Courier New" w:hAnsi="Courier New" w:cs="MS Mincho"/>
          <w:sz w:val="20"/>
          <w:szCs w:val="20"/>
        </w:rPr>
      </w:pPr>
      <w:r>
        <w:rPr>
          <w:rFonts w:eastAsia="MS Mincho"/>
          <w:sz w:val="28"/>
          <w:szCs w:val="28"/>
        </w:rPr>
        <w:t>____________________________________</w:t>
      </w:r>
    </w:p>
    <w:p w:rsidR="007B5ED4" w:rsidRDefault="007B5ED4" w:rsidP="007B5ED4">
      <w:pPr>
        <w:pStyle w:val="a8"/>
        <w:ind w:left="4253"/>
        <w:jc w:val="center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ФИО (главы администрации)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</w:t>
      </w:r>
    </w:p>
    <w:p w:rsidR="007B5ED4" w:rsidRDefault="007B5ED4" w:rsidP="007B5ED4">
      <w:pPr>
        <w:pStyle w:val="20"/>
        <w:ind w:left="4253"/>
        <w:rPr>
          <w:sz w:val="28"/>
          <w:szCs w:val="28"/>
        </w:rPr>
      </w:pPr>
      <w:r>
        <w:rPr>
          <w:sz w:val="18"/>
          <w:szCs w:val="18"/>
        </w:rPr>
        <w:t>(ФИО заявителя или полное наименование юридического лица)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>
        <w:rPr>
          <w:sz w:val="18"/>
          <w:szCs w:val="18"/>
        </w:rPr>
        <w:t>(паспортные данные заявителя или ИНН, ОКАТО заявителя  - для  индивидуальных предпринимателей и юридических лиц)</w:t>
      </w:r>
    </w:p>
    <w:p w:rsidR="007B5ED4" w:rsidRDefault="007B5ED4" w:rsidP="007B5ED4">
      <w:pPr>
        <w:pStyle w:val="20"/>
        <w:ind w:left="4253"/>
        <w:rPr>
          <w:sz w:val="20"/>
          <w:szCs w:val="20"/>
        </w:rPr>
      </w:pPr>
    </w:p>
    <w:p w:rsidR="007B5ED4" w:rsidRDefault="007B5ED4" w:rsidP="007B5ED4">
      <w:pPr>
        <w:pStyle w:val="20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     почтовый (юридический) адрес заявителя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 w:cs="Times New Roman"/>
          <w:sz w:val="28"/>
          <w:szCs w:val="28"/>
        </w:rPr>
        <w:t>:___________________</w:t>
      </w:r>
    </w:p>
    <w:p w:rsidR="007B5ED4" w:rsidRDefault="007B5ED4" w:rsidP="007B5ED4">
      <w:pPr>
        <w:pStyle w:val="a8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8"/>
        <w:jc w:val="right"/>
        <w:rPr>
          <w:rFonts w:ascii="Times New Roman" w:eastAsia="MS Mincho" w:hAnsi="Times New Roman" w:cs="Times New Roman"/>
          <w:sz w:val="16"/>
          <w:szCs w:val="16"/>
        </w:rPr>
      </w:pPr>
    </w:p>
    <w:p w:rsidR="007B5ED4" w:rsidRDefault="007B5ED4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ЗАЯВЛЕНИЕ</w:t>
      </w:r>
    </w:p>
    <w:p w:rsidR="007B5ED4" w:rsidRDefault="007B5ED4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 АРЕНДУ ЗЕМЕЛЬНОГО УЧАСТОКА </w:t>
      </w:r>
    </w:p>
    <w:p w:rsidR="007B5ED4" w:rsidRDefault="007B5ED4" w:rsidP="007B5ED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8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Прошу предоставить в аренду земельный участок площадью ______________________ кв.м., расположенный по адресу __________________________________________________________________, с кадастровым № ________________________, сроком на ____________ лет,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для_________________________________________________________________________________________________________________________________</w:t>
      </w:r>
    </w:p>
    <w:p w:rsidR="007B5ED4" w:rsidRDefault="007B5ED4" w:rsidP="007B5ED4">
      <w:pPr>
        <w:pStyle w:val="a8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 разрешенное использование,</w:t>
      </w:r>
      <w:r>
        <w:rPr>
          <w:rFonts w:ascii="Times New Roman" w:hAnsi="Times New Roman" w:cs="Times New Roman"/>
        </w:rPr>
        <w:t xml:space="preserve"> функциональное назначение объекта и прочие данные</w:t>
      </w:r>
      <w:r>
        <w:rPr>
          <w:rFonts w:ascii="Times New Roman" w:eastAsia="MS Mincho" w:hAnsi="Times New Roman" w:cs="Times New Roman"/>
        </w:rPr>
        <w:t>)</w:t>
      </w:r>
    </w:p>
    <w:p w:rsidR="007B5ED4" w:rsidRDefault="007B5ED4" w:rsidP="007B5ED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Приложения: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0" w:name="_Toc315257791"/>
      <w:r>
        <w:rPr>
          <w:bCs/>
          <w:sz w:val="20"/>
          <w:szCs w:val="20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  <w:bookmarkEnd w:id="0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1" w:name="_Toc315257792"/>
      <w:r>
        <w:rPr>
          <w:bCs/>
          <w:sz w:val="20"/>
          <w:szCs w:val="20"/>
        </w:rPr>
        <w:t xml:space="preserve"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>.</w:t>
      </w:r>
      <w:bookmarkEnd w:id="1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2" w:name="_Toc315257793"/>
      <w:r>
        <w:rPr>
          <w:bCs/>
          <w:sz w:val="20"/>
          <w:szCs w:val="20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bookmarkEnd w:id="2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3" w:name="_Toc315257794"/>
      <w:r>
        <w:rPr>
          <w:bCs/>
          <w:sz w:val="20"/>
          <w:szCs w:val="20"/>
        </w:rPr>
        <w:t>4.</w:t>
      </w:r>
      <w:bookmarkStart w:id="4" w:name="_Toc315257802"/>
      <w:bookmarkEnd w:id="3"/>
      <w:r>
        <w:rPr>
          <w:bCs/>
          <w:sz w:val="20"/>
          <w:szCs w:val="20"/>
        </w:rPr>
        <w:t xml:space="preserve"> </w:t>
      </w:r>
      <w:bookmarkEnd w:id="4"/>
      <w:r>
        <w:rPr>
          <w:bCs/>
          <w:sz w:val="20"/>
          <w:szCs w:val="20"/>
        </w:rPr>
        <w:t>Кадастровый паспорт земельного участка, либо кадастровая выписка о земельном участке (с 01.07.2012г. не может быть затребована, при этом заявитель вправе предоставить).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</w:p>
    <w:p w:rsidR="007B5ED4" w:rsidRDefault="007B5ED4" w:rsidP="007B5ED4">
      <w:pPr>
        <w:pStyle w:val="20"/>
        <w:rPr>
          <w:sz w:val="26"/>
          <w:szCs w:val="26"/>
        </w:rPr>
      </w:pPr>
      <w:r>
        <w:t>Банковские реквизиты (наименование банка, ИНН банка, расч. счет, корр. счет, БИК и т.п.) - для юридических лиц</w:t>
      </w:r>
    </w:p>
    <w:p w:rsidR="007B5ED4" w:rsidRDefault="007B5ED4" w:rsidP="007B5E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,имя, отчество руководителя (для юридических лиц)</w:t>
      </w:r>
    </w:p>
    <w:p w:rsidR="007B5ED4" w:rsidRDefault="007B5ED4" w:rsidP="007B5ED4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 ____ г. _______________________</w:t>
      </w:r>
    </w:p>
    <w:p w:rsidR="007B5ED4" w:rsidRDefault="007B5ED4" w:rsidP="007B5ED4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B5ED4" w:rsidRDefault="007B5ED4" w:rsidP="007B5ED4">
      <w:pPr>
        <w:rPr>
          <w:rFonts w:eastAsia="MS Mincho"/>
        </w:rPr>
      </w:pPr>
      <w:r>
        <w:rPr>
          <w:rFonts w:eastAsia="MS Mincho"/>
        </w:rPr>
        <w:t xml:space="preserve"> М.П. (подпись)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Приложение 2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к административному регламенту администрации</w:t>
      </w:r>
    </w:p>
    <w:p w:rsidR="007B5ED4" w:rsidRDefault="00E664C6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МО г.Советск </w:t>
      </w:r>
      <w:r w:rsidR="007B5ED4">
        <w:rPr>
          <w:rFonts w:ascii="Times New Roman" w:eastAsia="MS Mincho" w:hAnsi="Times New Roman" w:cs="Times New Roman"/>
        </w:rPr>
        <w:t>Щекинского района по предоставлению муниципальной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услуги «Предоставление в аренду или в собственность 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Главе администрации </w:t>
      </w:r>
      <w:r w:rsidR="00E664C6">
        <w:rPr>
          <w:rFonts w:ascii="Times New Roman" w:eastAsia="MS Mincho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eastAsia="MS Mincho" w:hAnsi="Times New Roman" w:cs="Times New Roman"/>
          <w:sz w:val="28"/>
          <w:szCs w:val="28"/>
        </w:rPr>
        <w:t>Щекинского района</w:t>
      </w:r>
    </w:p>
    <w:p w:rsidR="007B5ED4" w:rsidRDefault="007B5ED4" w:rsidP="007B5ED4">
      <w:pPr>
        <w:ind w:left="4253"/>
        <w:jc w:val="right"/>
        <w:rPr>
          <w:rFonts w:ascii="Courier New" w:hAnsi="Courier New" w:cs="MS Mincho"/>
          <w:sz w:val="20"/>
          <w:szCs w:val="20"/>
        </w:rPr>
      </w:pPr>
      <w:r>
        <w:rPr>
          <w:rFonts w:eastAsia="MS Mincho"/>
          <w:sz w:val="28"/>
          <w:szCs w:val="28"/>
        </w:rPr>
        <w:t>____________________________________</w:t>
      </w:r>
    </w:p>
    <w:p w:rsidR="007B5ED4" w:rsidRDefault="007B5ED4" w:rsidP="007B5ED4">
      <w:pPr>
        <w:pStyle w:val="a8"/>
        <w:ind w:left="4253"/>
        <w:jc w:val="center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ФИО (главы администрации)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</w:t>
      </w:r>
    </w:p>
    <w:p w:rsidR="007B5ED4" w:rsidRDefault="007B5ED4" w:rsidP="007B5ED4">
      <w:pPr>
        <w:pStyle w:val="20"/>
        <w:ind w:left="4253"/>
        <w:rPr>
          <w:sz w:val="28"/>
          <w:szCs w:val="28"/>
        </w:rPr>
      </w:pPr>
      <w:r>
        <w:rPr>
          <w:sz w:val="18"/>
          <w:szCs w:val="18"/>
        </w:rPr>
        <w:t>(ФИО заявителя или полное наименование юридического лица)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>
        <w:rPr>
          <w:sz w:val="18"/>
          <w:szCs w:val="18"/>
        </w:rPr>
        <w:t>(паспортные данные заявителя или ИНН, ОКАТО заявителя  - для  индивидуальных предпринимателей и юридических лиц)</w:t>
      </w:r>
    </w:p>
    <w:p w:rsidR="007B5ED4" w:rsidRDefault="007B5ED4" w:rsidP="007B5ED4">
      <w:pPr>
        <w:pStyle w:val="20"/>
        <w:ind w:left="4253"/>
        <w:rPr>
          <w:sz w:val="20"/>
          <w:szCs w:val="20"/>
        </w:rPr>
      </w:pPr>
    </w:p>
    <w:p w:rsidR="007B5ED4" w:rsidRDefault="007B5ED4" w:rsidP="007B5ED4">
      <w:pPr>
        <w:pStyle w:val="20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     почтовый (юридический) адрес заявителя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 w:cs="Times New Roman"/>
          <w:sz w:val="28"/>
          <w:szCs w:val="28"/>
        </w:rPr>
        <w:t>:____________________</w:t>
      </w:r>
    </w:p>
    <w:p w:rsidR="007B5ED4" w:rsidRDefault="007B5ED4" w:rsidP="007B5ED4">
      <w:pPr>
        <w:pStyle w:val="a8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8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ЗАЯВЛЕНИЕ</w:t>
      </w:r>
    </w:p>
    <w:p w:rsidR="007B5ED4" w:rsidRDefault="007B5ED4" w:rsidP="007B5ED4">
      <w:pPr>
        <w:pStyle w:val="a8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ВЫКУП ЗЕМЕЛЬНОГО УЧАСТКА</w:t>
      </w:r>
    </w:p>
    <w:p w:rsidR="007B5ED4" w:rsidRDefault="007B5ED4" w:rsidP="007B5ED4">
      <w:pPr>
        <w:pStyle w:val="a8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B5ED4" w:rsidRDefault="007B5ED4" w:rsidP="007B5ED4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8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Прошу предоставить в собственность за плату земельный участок площадью ______________________ кв.м., расположенный по адресу __________________________________________________________________, с кадастровым № __________________, для_____________________________ __________________________________________________________________</w:t>
      </w:r>
    </w:p>
    <w:p w:rsidR="007B5ED4" w:rsidRDefault="007B5ED4" w:rsidP="007B5ED4">
      <w:pPr>
        <w:pStyle w:val="a8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 разрешенное использование,</w:t>
      </w:r>
      <w:r>
        <w:rPr>
          <w:rFonts w:ascii="Times New Roman" w:hAnsi="Times New Roman" w:cs="Times New Roman"/>
        </w:rPr>
        <w:t xml:space="preserve"> функциональное назначение объекта и прочие данные</w:t>
      </w:r>
      <w:r>
        <w:rPr>
          <w:rFonts w:ascii="Times New Roman" w:eastAsia="MS Mincho" w:hAnsi="Times New Roman" w:cs="Times New Roman"/>
        </w:rPr>
        <w:t>)</w:t>
      </w:r>
    </w:p>
    <w:p w:rsidR="007B5ED4" w:rsidRDefault="007B5ED4" w:rsidP="007B5ED4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Приложения: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>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>, или: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5" w:name="_Toc315257795"/>
      <w:r>
        <w:rPr>
          <w:bCs/>
          <w:sz w:val="20"/>
          <w:szCs w:val="20"/>
        </w:rPr>
        <w:t xml:space="preserve">4.1. уведомление об отсутствии в ЕГРП запрашиваемых сведений о зарегистрированных правах на указанные здания, строения, сооружения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 xml:space="preserve"> и</w:t>
      </w:r>
      <w:bookmarkEnd w:id="5"/>
      <w:r>
        <w:rPr>
          <w:bCs/>
          <w:sz w:val="20"/>
          <w:szCs w:val="20"/>
        </w:rPr>
        <w:t xml:space="preserve"> 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6" w:name="_Toc315257796"/>
      <w:r>
        <w:rPr>
          <w:bCs/>
          <w:sz w:val="20"/>
          <w:szCs w:val="20"/>
        </w:rPr>
        <w:t xml:space="preserve"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2" w:history="1">
        <w:r>
          <w:rPr>
            <w:rStyle w:val="a6"/>
            <w:bCs/>
            <w:sz w:val="20"/>
            <w:szCs w:val="20"/>
          </w:rPr>
          <w:t>законодательством</w:t>
        </w:r>
      </w:hyperlink>
      <w:r>
        <w:rPr>
          <w:bCs/>
          <w:sz w:val="20"/>
          <w:szCs w:val="20"/>
        </w:rPr>
        <w:t xml:space="preserve"> Российской Федерации признается возникшим независимо от его регистрации в ЕГРП.</w:t>
      </w:r>
      <w:bookmarkEnd w:id="6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7" w:name="_Toc315257797"/>
      <w:r>
        <w:rPr>
          <w:bCs/>
          <w:sz w:val="20"/>
          <w:szCs w:val="20"/>
        </w:rPr>
        <w:t xml:space="preserve">5. Выписка из ЕГРП о правах на приобретаемый земельный участок </w:t>
      </w:r>
      <w:r>
        <w:rPr>
          <w:sz w:val="20"/>
          <w:szCs w:val="20"/>
        </w:rPr>
        <w:t xml:space="preserve">(с 1.07.2012г. не может быть затребован, при этом заявитель вправе представить) </w:t>
      </w:r>
      <w:r>
        <w:rPr>
          <w:bCs/>
          <w:sz w:val="20"/>
          <w:szCs w:val="20"/>
        </w:rPr>
        <w:t>или:</w:t>
      </w:r>
      <w:bookmarkEnd w:id="7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8" w:name="_Toc315257798"/>
      <w:r>
        <w:rPr>
          <w:bCs/>
          <w:sz w:val="20"/>
          <w:szCs w:val="20"/>
        </w:rPr>
        <w:t xml:space="preserve">5.1. уведомление об отсутствии в ЕГРП запрашиваемых сведений о зарегистрированных правах на указанный земельный участок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 xml:space="preserve"> и</w:t>
      </w:r>
      <w:bookmarkEnd w:id="8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9" w:name="_Toc315257799"/>
      <w:r>
        <w:rPr>
          <w:bCs/>
          <w:sz w:val="20"/>
          <w:szCs w:val="20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  <w:bookmarkEnd w:id="9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10" w:name="_Toc315257800"/>
      <w:r>
        <w:rPr>
          <w:bCs/>
          <w:sz w:val="20"/>
          <w:szCs w:val="20"/>
        </w:rPr>
        <w:t xml:space="preserve">6. Кадастровый паспорт земельного участка, либо кадастровая выписка о земельном участке в случае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>, если заявление о приобретении прав на данный земельный участок подано с целью переоформления прав на него.</w:t>
      </w:r>
      <w:bookmarkEnd w:id="10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11" w:name="_Toc315257801"/>
      <w:r>
        <w:rPr>
          <w:bCs/>
          <w:sz w:val="20"/>
          <w:szCs w:val="20"/>
        </w:rPr>
        <w:t xml:space="preserve"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13" w:history="1">
        <w:r>
          <w:rPr>
            <w:rStyle w:val="a6"/>
            <w:bCs/>
            <w:sz w:val="20"/>
            <w:szCs w:val="20"/>
          </w:rPr>
          <w:t>законодательством</w:t>
        </w:r>
      </w:hyperlink>
      <w:r>
        <w:rPr>
          <w:bCs/>
          <w:sz w:val="20"/>
          <w:szCs w:val="20"/>
        </w:rPr>
        <w:t xml:space="preserve">, если данное обстоятельство не следует из документов, указанных в </w:t>
      </w:r>
      <w:hyperlink r:id="rId14" w:history="1">
        <w:r>
          <w:rPr>
            <w:rStyle w:val="a6"/>
            <w:bCs/>
            <w:sz w:val="20"/>
            <w:szCs w:val="20"/>
          </w:rPr>
          <w:t>пунктах 1</w:t>
        </w:r>
      </w:hyperlink>
      <w:r>
        <w:rPr>
          <w:bCs/>
          <w:sz w:val="20"/>
          <w:szCs w:val="20"/>
        </w:rPr>
        <w:t xml:space="preserve"> - </w:t>
      </w:r>
      <w:hyperlink r:id="rId15" w:history="1">
        <w:r>
          <w:rPr>
            <w:rStyle w:val="a6"/>
            <w:bCs/>
            <w:sz w:val="20"/>
            <w:szCs w:val="20"/>
          </w:rPr>
          <w:t>6</w:t>
        </w:r>
      </w:hyperlink>
      <w:r>
        <w:rPr>
          <w:bCs/>
          <w:sz w:val="20"/>
          <w:szCs w:val="20"/>
        </w:rPr>
        <w:t xml:space="preserve"> настоящего Перечня.</w:t>
      </w:r>
      <w:bookmarkEnd w:id="11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8.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B5ED4" w:rsidRDefault="007B5ED4" w:rsidP="007B5ED4">
      <w:pPr>
        <w:pStyle w:val="20"/>
        <w:rPr>
          <w:sz w:val="26"/>
          <w:szCs w:val="26"/>
        </w:rPr>
      </w:pPr>
    </w:p>
    <w:p w:rsidR="007B5ED4" w:rsidRDefault="007B5ED4" w:rsidP="007B5ED4">
      <w:pPr>
        <w:pStyle w:val="20"/>
      </w:pPr>
      <w:r>
        <w:t>Банковские реквизиты (наименование банка, ИНН банка, расч. счет, корр. счет, БИК и т.п.) - для юридических лиц</w:t>
      </w:r>
    </w:p>
    <w:p w:rsidR="007B5ED4" w:rsidRDefault="007B5ED4" w:rsidP="007B5E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,имя, отчество руководителя (для юридических лиц)</w:t>
      </w:r>
    </w:p>
    <w:p w:rsidR="007B5ED4" w:rsidRDefault="007B5ED4" w:rsidP="007B5ED4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 ____ г. _______________________</w:t>
      </w:r>
    </w:p>
    <w:p w:rsidR="007B5ED4" w:rsidRDefault="007B5ED4" w:rsidP="007B5ED4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B5ED4" w:rsidRDefault="007B5ED4" w:rsidP="007B5ED4">
      <w:pPr>
        <w:rPr>
          <w:rFonts w:eastAsia="MS Mincho"/>
        </w:rPr>
      </w:pPr>
      <w:r>
        <w:rPr>
          <w:rFonts w:eastAsia="MS Mincho"/>
        </w:rPr>
        <w:t xml:space="preserve"> М.П. (подпись)</w:t>
      </w:r>
    </w:p>
    <w:p w:rsidR="007B5ED4" w:rsidRDefault="007B5ED4" w:rsidP="007B5ED4">
      <w:pPr>
        <w:rPr>
          <w:rFonts w:eastAsia="MS Mincho"/>
        </w:rPr>
      </w:pPr>
    </w:p>
    <w:p w:rsidR="007B5ED4" w:rsidRDefault="007B5ED4" w:rsidP="007B5ED4">
      <w:pPr>
        <w:rPr>
          <w:rFonts w:eastAsia="MS Mincho"/>
        </w:rPr>
      </w:pPr>
    </w:p>
    <w:p w:rsidR="007B5ED4" w:rsidRDefault="007B5ED4" w:rsidP="007B5ED4">
      <w:pPr>
        <w:rPr>
          <w:rFonts w:eastAsia="MS Mincho"/>
        </w:rPr>
      </w:pPr>
    </w:p>
    <w:p w:rsidR="007B5ED4" w:rsidRDefault="007B5ED4" w:rsidP="007B5ED4">
      <w:pPr>
        <w:rPr>
          <w:rFonts w:eastAsia="MS Mincho"/>
        </w:rPr>
      </w:pPr>
    </w:p>
    <w:p w:rsidR="007B5ED4" w:rsidRDefault="007B5ED4" w:rsidP="007B5ED4">
      <w:pPr>
        <w:rPr>
          <w:rFonts w:ascii="Verdana" w:hAnsi="Verdana"/>
          <w:sz w:val="17"/>
          <w:szCs w:val="17"/>
        </w:rPr>
      </w:pPr>
    </w:p>
    <w:p w:rsidR="007B5ED4" w:rsidRDefault="007B5ED4" w:rsidP="007B5ED4"/>
    <w:p w:rsidR="007B5ED4" w:rsidRDefault="007B5ED4" w:rsidP="007B5ED4">
      <w:pPr>
        <w:ind w:firstLine="567"/>
        <w:jc w:val="center"/>
        <w:rPr>
          <w:b/>
        </w:rPr>
      </w:pPr>
      <w:r>
        <w:rPr>
          <w:b/>
        </w:rPr>
        <w:t xml:space="preserve">СОГЛАСИЕ </w:t>
      </w:r>
    </w:p>
    <w:p w:rsidR="007B5ED4" w:rsidRDefault="007B5ED4" w:rsidP="007B5ED4">
      <w:pPr>
        <w:ind w:firstLine="567"/>
        <w:jc w:val="center"/>
        <w:rPr>
          <w:b/>
        </w:rPr>
      </w:pPr>
      <w:r>
        <w:rPr>
          <w:b/>
        </w:rPr>
        <w:t xml:space="preserve">на обработку персональных данных гражданина, </w:t>
      </w:r>
    </w:p>
    <w:p w:rsidR="007B5ED4" w:rsidRDefault="007B5ED4" w:rsidP="007B5ED4">
      <w:pPr>
        <w:ind w:firstLine="567"/>
        <w:jc w:val="center"/>
        <w:rPr>
          <w:b/>
        </w:rPr>
      </w:pPr>
      <w:r>
        <w:rPr>
          <w:b/>
        </w:rPr>
        <w:t>обратившегося за предоставлением муниципальной услуги</w:t>
      </w:r>
    </w:p>
    <w:p w:rsidR="007B5ED4" w:rsidRDefault="007B5ED4" w:rsidP="007B5ED4">
      <w:pPr>
        <w:ind w:firstLine="567"/>
        <w:jc w:val="center"/>
      </w:pPr>
    </w:p>
    <w:p w:rsidR="007B5ED4" w:rsidRDefault="007B5ED4" w:rsidP="007B5ED4">
      <w:pPr>
        <w:ind w:firstLine="567"/>
        <w:jc w:val="both"/>
      </w:pPr>
      <w:r>
        <w:t xml:space="preserve"> В соответствии с требованиями статьи 9 Федерального закона от 27.07.2006 г.              №152-ФЗ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7B5ED4" w:rsidRDefault="007B5ED4" w:rsidP="007B5ED4">
      <w:pPr>
        <w:ind w:firstLine="567"/>
        <w:jc w:val="both"/>
      </w:pPr>
      <w: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7B5ED4" w:rsidRDefault="007B5ED4" w:rsidP="007B5ED4">
      <w:pPr>
        <w:jc w:val="both"/>
      </w:pPr>
      <w:r>
        <w:t xml:space="preserve">         Подтверждаю, что ознакомлен(а)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7B5ED4" w:rsidRDefault="007B5ED4" w:rsidP="007B5ED4">
      <w:pPr>
        <w:ind w:firstLine="567"/>
        <w:jc w:val="both"/>
      </w:pPr>
    </w:p>
    <w:p w:rsidR="007B5ED4" w:rsidRDefault="007B5ED4" w:rsidP="007B5ED4">
      <w:pPr>
        <w:jc w:val="both"/>
      </w:pPr>
      <w:r>
        <w:t xml:space="preserve">                                                                                                        _________________ </w:t>
      </w:r>
    </w:p>
    <w:p w:rsidR="007B5ED4" w:rsidRDefault="007B5ED4" w:rsidP="007B5ED4">
      <w:pPr>
        <w:ind w:firstLine="567"/>
        <w:jc w:val="center"/>
      </w:pPr>
      <w:r>
        <w:t xml:space="preserve">                                                                            подпись</w:t>
      </w:r>
    </w:p>
    <w:p w:rsidR="007B5ED4" w:rsidRDefault="007B5ED4" w:rsidP="007B5ED4">
      <w:pPr>
        <w:ind w:firstLine="567"/>
        <w:jc w:val="center"/>
      </w:pPr>
    </w:p>
    <w:p w:rsidR="007B5ED4" w:rsidRDefault="007B5ED4" w:rsidP="007B5ED4">
      <w:pPr>
        <w:ind w:firstLine="567"/>
        <w:jc w:val="center"/>
      </w:pPr>
    </w:p>
    <w:p w:rsidR="007B5ED4" w:rsidRDefault="007B5ED4" w:rsidP="007B5ED4">
      <w:pPr>
        <w:ind w:firstLine="567"/>
        <w:jc w:val="center"/>
      </w:pPr>
    </w:p>
    <w:p w:rsidR="007B5ED4" w:rsidRDefault="007B5ED4" w:rsidP="007B5ED4"/>
    <w:p w:rsidR="007B5ED4" w:rsidRDefault="007B5ED4" w:rsidP="007B5ED4"/>
    <w:p w:rsidR="007B5ED4" w:rsidRDefault="007B5ED4" w:rsidP="007B5ED4">
      <w:pPr>
        <w:pStyle w:val="a8"/>
        <w:ind w:left="3969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Приложение 3 </w:t>
      </w:r>
    </w:p>
    <w:p w:rsidR="007B5ED4" w:rsidRDefault="007B5ED4" w:rsidP="007B5ED4">
      <w:pPr>
        <w:pStyle w:val="a8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</w:rPr>
        <w:t>«Предоставление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</w:p>
    <w:p w:rsidR="007B5ED4" w:rsidRDefault="007B5ED4" w:rsidP="007B5ED4">
      <w:pPr>
        <w:ind w:firstLine="567"/>
        <w:jc w:val="center"/>
        <w:rPr>
          <w:snapToGrid w:val="0"/>
          <w:sz w:val="18"/>
          <w:szCs w:val="18"/>
        </w:rPr>
      </w:pPr>
    </w:p>
    <w:p w:rsidR="007B5ED4" w:rsidRDefault="007B5ED4" w:rsidP="007B5ED4">
      <w:pPr>
        <w:ind w:firstLine="567"/>
        <w:jc w:val="center"/>
        <w:rPr>
          <w:snapToGrid w:val="0"/>
          <w:sz w:val="18"/>
          <w:szCs w:val="18"/>
        </w:rPr>
      </w:pPr>
    </w:p>
    <w:p w:rsidR="007B5ED4" w:rsidRDefault="007B5ED4" w:rsidP="007B5ED4">
      <w:pPr>
        <w:pStyle w:val="a8"/>
        <w:ind w:left="4253"/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доступности и качества предоставления </w:t>
            </w:r>
            <w:r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Нормативное </w:t>
            </w:r>
            <w:r>
              <w:rPr>
                <w:sz w:val="28"/>
                <w:szCs w:val="28"/>
              </w:rPr>
              <w:lastRenderedPageBreak/>
              <w:t>значение показателя</w:t>
            </w:r>
          </w:p>
        </w:tc>
      </w:tr>
      <w:tr w:rsidR="007B5ED4" w:rsidTr="007B5ED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rPr>
          <w:trHeight w:val="134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информационно-телекоммуникационной сети Интернет, в том числе на официальном портале МО </w:t>
            </w:r>
            <w:r w:rsidR="00DD5578">
              <w:rPr>
                <w:sz w:val="28"/>
                <w:szCs w:val="28"/>
              </w:rPr>
              <w:t xml:space="preserve">город Советск </w:t>
            </w:r>
            <w:r>
              <w:rPr>
                <w:sz w:val="28"/>
                <w:szCs w:val="28"/>
              </w:rPr>
              <w:t>Щекинского района в информационно-телекоммуникационной сети Интернет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7B5ED4" w:rsidRDefault="007B5ED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Доля заявителей, удовлетворенных качеством процесса предоставления муниципальной услуги</w:t>
            </w: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</w:t>
            </w:r>
            <w:r>
              <w:rPr>
                <w:sz w:val="28"/>
                <w:szCs w:val="28"/>
              </w:rPr>
              <w:lastRenderedPageBreak/>
              <w:t xml:space="preserve">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 Оборудованность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Доля заявителей, удовлетворенных вежливостью специалистов, участвующих в процессе предоставления муниципальной услуги</w:t>
            </w: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</w:tr>
    </w:tbl>
    <w:p w:rsidR="007B5ED4" w:rsidRDefault="007B5ED4" w:rsidP="007B5ED4">
      <w:pPr>
        <w:pStyle w:val="a8"/>
        <w:ind w:left="4253"/>
        <w:jc w:val="right"/>
      </w:pPr>
    </w:p>
    <w:p w:rsidR="007B5ED4" w:rsidRDefault="007B5ED4" w:rsidP="007B5ED4">
      <w:pPr>
        <w:ind w:firstLine="567"/>
        <w:jc w:val="center"/>
        <w:rPr>
          <w:snapToGrid w:val="0"/>
          <w:sz w:val="18"/>
          <w:szCs w:val="18"/>
        </w:rPr>
      </w:pPr>
    </w:p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E664C6">
      <w:pPr>
        <w:pStyle w:val="a8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875B8">
        <w:rPr>
          <w:rFonts w:ascii="Times New Roman" w:eastAsia="MS Mincho" w:hAnsi="Times New Roman" w:cs="Times New Roman"/>
          <w:sz w:val="28"/>
          <w:szCs w:val="28"/>
        </w:rPr>
        <w:t>Приложение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4</w:t>
      </w:r>
    </w:p>
    <w:p w:rsidR="007B5ED4" w:rsidRPr="006B27D3" w:rsidRDefault="007B5ED4" w:rsidP="007B5ED4">
      <w:pPr>
        <w:pStyle w:val="a8"/>
        <w:ind w:left="538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 w:cs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Предоставления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</w:t>
      </w:r>
      <w:r w:rsidRPr="006B27D3">
        <w:rPr>
          <w:rFonts w:ascii="Times New Roman" w:hAnsi="Times New Roman"/>
        </w:rPr>
        <w:t>»</w:t>
      </w:r>
    </w:p>
    <w:p w:rsidR="007B5ED4" w:rsidRDefault="007B5ED4" w:rsidP="007B5ED4">
      <w:pPr>
        <w:ind w:right="-2"/>
        <w:jc w:val="center"/>
        <w:rPr>
          <w:sz w:val="20"/>
          <w:szCs w:val="20"/>
        </w:rPr>
      </w:pPr>
    </w:p>
    <w:p w:rsidR="007B5ED4" w:rsidRDefault="00B33709" w:rsidP="007B5E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64.8pt;margin-top:11.25pt;width:374.25pt;height:54.45pt;z-index:-251650048" wrapcoords="-736 -5030 -736 16866 -173 21304 -130 21304 21643 21304 21643 -296 20951 -5030 -736 -5030">
            <o:extrusion v:ext="view" on="t" viewpoint="-34.72222mm" viewpointorigin="-.5" skewangle="-45" lightposition="-50000" lightposition2="50000"/>
            <v:textbox style="mso-next-textbox:#_x0000_s1045">
              <w:txbxContent>
                <w:p w:rsidR="003F2535" w:rsidRDefault="003F2535" w:rsidP="007B5ED4">
                  <w:pPr>
                    <w:jc w:val="center"/>
                    <w:rPr>
                      <w:sz w:val="20"/>
                      <w:szCs w:val="20"/>
                    </w:rPr>
                  </w:pPr>
                  <w:r w:rsidRPr="000D7D2E">
                    <w:rPr>
                      <w:sz w:val="20"/>
                      <w:szCs w:val="20"/>
                    </w:rPr>
                    <w:t>БЛОК-СХЕМА</w:t>
                  </w:r>
                </w:p>
                <w:p w:rsidR="003F2535" w:rsidRDefault="003F2535" w:rsidP="007B5ED4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Алгоритм предоставления </w:t>
                  </w:r>
                  <w:r w:rsidRPr="000D7D2E">
                    <w:rPr>
                      <w:sz w:val="20"/>
                      <w:szCs w:val="20"/>
                    </w:rPr>
                    <w:t>муниципальной услуги «</w:t>
                  </w:r>
                  <w:r>
                    <w:rPr>
                      <w:sz w:val="20"/>
                      <w:szCs w:val="20"/>
                    </w:rPr>
                    <w:t>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</w:t>
                  </w:r>
                  <w:r w:rsidRPr="000D7D2E">
                    <w:rPr>
                      <w:bCs/>
                      <w:sz w:val="20"/>
                      <w:szCs w:val="20"/>
                    </w:rPr>
                    <w:t>»</w:t>
                  </w:r>
                </w:p>
              </w:txbxContent>
            </v:textbox>
            <w10:wrap type="tight"/>
          </v:shape>
        </w:pict>
      </w: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Pr="000D7D2E" w:rsidRDefault="00B33709" w:rsidP="007B5E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109" style="position:absolute;left:0;text-align:left;margin-left:348.7pt;margin-top:216.45pt;width:95.25pt;height:66.75pt;z-index:251674624">
            <v:textbox style="mso-next-textbox:#_x0000_s1053">
              <w:txbxContent>
                <w:p w:rsidR="003F2535" w:rsidRPr="00EC2EDB" w:rsidRDefault="003F2535" w:rsidP="007B5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285.6pt;margin-top:239.35pt;width:58.15pt;height:26.65pt;z-index:251679744">
            <v:textbox style="mso-next-textbox:#_x0000_s1058">
              <w:txbxContent>
                <w:p w:rsidR="003F2535" w:rsidRDefault="003F2535" w:rsidP="007B5ED4"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EE0A3D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0" type="#_x0000_t66" style="position:absolute;left:0;text-align:left;margin-left:145.35pt;margin-top:239.35pt;width:54pt;height:26.65pt;z-index:251681792" adj="5414,5390">
            <v:textbox style="mso-next-textbox:#_x0000_s1060">
              <w:txbxContent>
                <w:p w:rsidR="003F2535" w:rsidRPr="00EE0A3D" w:rsidRDefault="003F2535" w:rsidP="007B5E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E0A3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8" type="#_x0000_t109" style="position:absolute;left:0;text-align:left;margin-left:28.35pt;margin-top:196.25pt;width:96.75pt;height:103.85pt;z-index:251669504">
            <v:textbox style="mso-next-textbox:#_x0000_s1048">
              <w:txbxContent>
                <w:p w:rsidR="003F2535" w:rsidRDefault="003F2535" w:rsidP="007B5ED4">
                  <w:pPr>
                    <w:jc w:val="both"/>
                  </w:pPr>
                  <w:r w:rsidRPr="005168B0">
                    <w:rPr>
                      <w:sz w:val="20"/>
                      <w:szCs w:val="20"/>
                    </w:rPr>
                    <w:t>Обработка документов (информации),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64.8pt;margin-top:308pt;width:22.5pt;height:33.75pt;z-index:251676672"/>
        </w:pict>
      </w:r>
      <w:r>
        <w:rPr>
          <w:noProof/>
          <w:sz w:val="20"/>
          <w:szCs w:val="20"/>
        </w:rPr>
        <w:pict>
          <v:shape id="_x0000_s1050" type="#_x0000_t109" style="position:absolute;left:0;text-align:left;margin-left:222.3pt;margin-top:414.45pt;width:232.5pt;height:95.25pt;z-index:251671552">
            <v:textbox style="mso-next-textbox:#_x0000_s1050">
              <w:txbxContent>
                <w:p w:rsidR="003F2535" w:rsidRDefault="003F2535" w:rsidP="007B5ED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2535" w:rsidRPr="008115EC" w:rsidRDefault="003F2535" w:rsidP="007B5ED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8115EC">
                    <w:rPr>
                      <w:rFonts w:ascii="Times New Roman" w:hAnsi="Times New Roman" w:cs="Times New Roman"/>
                    </w:rPr>
                    <w:t>Выдача (направление) заявителю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rFonts w:ascii="Times New Roman" w:hAnsi="Times New Roman" w:cs="Times New Roman"/>
                    </w:rPr>
                    <w:t>документов (информации),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rFonts w:ascii="Times New Roman" w:hAnsi="Times New Roman" w:cs="Times New Roman"/>
                    </w:rPr>
                    <w:t xml:space="preserve">подтверждающих предоставление муниципальной услуги </w:t>
                  </w:r>
                </w:p>
                <w:p w:rsidR="003F2535" w:rsidRPr="008115EC" w:rsidRDefault="003F2535" w:rsidP="007B5ED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9" type="#_x0000_t13" style="position:absolute;left:0;text-align:left;margin-left:165.3pt;margin-top:438.85pt;width:52.9pt;height:25.5pt;z-index:251680768"/>
        </w:pict>
      </w:r>
      <w:r>
        <w:rPr>
          <w:noProof/>
          <w:sz w:val="20"/>
          <w:szCs w:val="20"/>
        </w:rPr>
        <w:pict>
          <v:shape id="_x0000_s1049" type="#_x0000_t109" style="position:absolute;left:0;text-align:left;margin-left:10.05pt;margin-top:346.6pt;width:151.05pt;height:202.1pt;z-index:251670528">
            <v:textbox style="mso-next-textbox:#_x0000_s1049">
              <w:txbxContent>
                <w:p w:rsidR="003F2535" w:rsidRPr="008115EC" w:rsidRDefault="003F2535" w:rsidP="007B5ED4">
                  <w:pPr>
                    <w:jc w:val="both"/>
                    <w:rPr>
                      <w:sz w:val="20"/>
                      <w:szCs w:val="20"/>
                    </w:rPr>
                  </w:pPr>
                  <w:r w:rsidRPr="008115EC">
                    <w:rPr>
                      <w:sz w:val="20"/>
                      <w:szCs w:val="20"/>
                    </w:rPr>
                    <w:t>Формирование результата предоставления муниципальной услуги с внесением сведений о конечном</w:t>
                  </w:r>
                  <w:r w:rsidRPr="00C22FF7"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результате предоставления</w:t>
                  </w:r>
                  <w:r w:rsidRPr="00C22FF7"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муниципальной услуги в состав сведений единого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реестра информации, необходимой для предоставления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государственных и муниципальных услуг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46" style="position:absolute;left:0;text-align:left;margin-left:209.1pt;margin-top:196.25pt;width:70.05pt;height:120.7pt;z-index:251667456">
            <v:textbox style="mso-next-textbox:#_x0000_s1046">
              <w:txbxContent>
                <w:p w:rsidR="003F2535" w:rsidRDefault="003F2535" w:rsidP="007B5ED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68B0">
                    <w:rPr>
                      <w:rFonts w:ascii="Times New Roman" w:hAnsi="Times New Roman" w:cs="Times New Roman"/>
                    </w:rPr>
                    <w:t>Получение документов (информации) по каналам межведомственного взаимодействия для предоставления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68B0">
                    <w:rPr>
                      <w:rFonts w:ascii="Times New Roman" w:hAnsi="Times New Roman" w:cs="Times New Roman"/>
                    </w:rPr>
                    <w:t>муниципальной услуги.</w:t>
                  </w:r>
                </w:p>
                <w:p w:rsidR="003F2535" w:rsidRDefault="003F2535" w:rsidP="007B5ED4"/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52" type="#_x0000_t109" style="position:absolute;left:0;text-align:left;margin-left:443.95pt;margin-top:77pt;width:85.1pt;height:77.25pt;z-index:251673600">
            <v:textbox style="mso-next-textbox:#_x0000_s1052">
              <w:txbxContent>
                <w:p w:rsidR="003F2535" w:rsidRPr="00EC2EDB" w:rsidRDefault="003F2535" w:rsidP="007B5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7" type="#_x0000_t13" style="position:absolute;left:0;text-align:left;margin-left:380.85pt;margin-top:106.25pt;width:52.9pt;height:25.5pt;z-index:251678720">
            <v:textbox style="mso-next-textbox:#_x0000_s1057">
              <w:txbxContent>
                <w:p w:rsidR="003F2535" w:rsidRPr="00EE0A3D" w:rsidRDefault="003F2535" w:rsidP="007B5E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EE0A3D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4" type="#_x0000_t67" style="position:absolute;left:0;text-align:left;margin-left:223.05pt;margin-top:154.2pt;width:28.5pt;height:34.55pt;z-index:251675648">
            <v:textbox style="mso-next-textbox:#_x0000_s1054">
              <w:txbxContent>
                <w:p w:rsidR="003F2535" w:rsidRPr="00EE0A3D" w:rsidRDefault="003F2535" w:rsidP="007B5ED4">
                  <w:pPr>
                    <w:rPr>
                      <w:sz w:val="16"/>
                      <w:szCs w:val="16"/>
                    </w:rPr>
                  </w:pPr>
                  <w:r w:rsidRPr="00EE0A3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1" type="#_x0000_t110" style="position:absolute;left:0;text-align:left;margin-left:102.3pt;margin-top:87.4pt;width:270.75pt;height:62.3pt;z-index:251672576">
            <v:textbox style="mso-next-textbox:#_x0000_s1051">
              <w:txbxContent>
                <w:p w:rsidR="003F2535" w:rsidRPr="00EC2EDB" w:rsidRDefault="003F2535" w:rsidP="007B5ED4">
                  <w:pPr>
                    <w:jc w:val="center"/>
                    <w:rPr>
                      <w:sz w:val="20"/>
                      <w:szCs w:val="20"/>
                    </w:rPr>
                  </w:pPr>
                  <w:r w:rsidRPr="00EC2EDB">
                    <w:rPr>
                      <w:sz w:val="20"/>
                      <w:szCs w:val="20"/>
                    </w:rPr>
                    <w:t>Соответствие документов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6" type="#_x0000_t67" style="position:absolute;left:0;text-align:left;margin-left:222.3pt;margin-top:43.25pt;width:22.5pt;height:33.75pt;z-index:251677696"/>
        </w:pict>
      </w:r>
      <w:r>
        <w:rPr>
          <w:noProof/>
          <w:sz w:val="20"/>
          <w:szCs w:val="20"/>
        </w:rPr>
        <w:pict>
          <v:shape id="_x0000_s1047" type="#_x0000_t109" style="position:absolute;left:0;text-align:left;margin-left:96.6pt;margin-top:1.95pt;width:284.25pt;height:32.25pt;z-index:251668480">
            <v:textbox style="mso-next-textbox:#_x0000_s1047">
              <w:txbxContent>
                <w:p w:rsidR="003F2535" w:rsidRPr="005168B0" w:rsidRDefault="003F2535" w:rsidP="007B5ED4">
                  <w:pPr>
                    <w:jc w:val="both"/>
                    <w:rPr>
                      <w:sz w:val="20"/>
                      <w:szCs w:val="20"/>
                    </w:rPr>
                  </w:pPr>
                  <w:r w:rsidRPr="005168B0">
                    <w:rPr>
                      <w:sz w:val="20"/>
                      <w:szCs w:val="20"/>
                    </w:rPr>
                    <w:t>Прием (получение) запроса и документов (информации), 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B33709" w:rsidP="007B5ED4">
      <w:r>
        <w:pict>
          <v:shape id="_x0000_s1041" type="#_x0000_t109" style="position:absolute;margin-left:555.5pt;margin-top:10.75pt;width:284.25pt;height:44.85pt;flip:y;z-index:251661312">
            <v:textbox style="mso-next-textbox:#_x0000_s1041">
              <w:txbxContent>
                <w:p w:rsidR="003F2535" w:rsidRDefault="003F2535" w:rsidP="007B5ED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(получение) запроса и документов (информации),  необходимых для предоставления </w:t>
                  </w:r>
                </w:p>
              </w:txbxContent>
            </v:textbox>
          </v:shape>
        </w:pict>
      </w:r>
    </w:p>
    <w:p w:rsidR="007B5ED4" w:rsidRDefault="007B5ED4" w:rsidP="007B5ED4">
      <w:pPr>
        <w:ind w:left="-770"/>
      </w:pPr>
    </w:p>
    <w:p w:rsidR="007B5ED4" w:rsidRDefault="007B5ED4" w:rsidP="007B5ED4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B5ED4" w:rsidRDefault="007B5ED4" w:rsidP="007B5ED4">
      <w:pPr>
        <w:pStyle w:val="a8"/>
        <w:ind w:left="538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B5ED4" w:rsidRDefault="007B5ED4" w:rsidP="007B5ED4">
      <w:pPr>
        <w:ind w:right="-2"/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B33709" w:rsidP="007B5ED4">
      <w:pPr>
        <w:jc w:val="center"/>
        <w:rPr>
          <w:sz w:val="20"/>
          <w:szCs w:val="20"/>
        </w:rPr>
      </w:pPr>
      <w:r w:rsidRPr="00B33709">
        <w:pict>
          <v:shape id="_x0000_s1042" type="#_x0000_t110" style="position:absolute;left:0;text-align:left;margin-left:544.5pt;margin-top:203.35pt;width:634.7pt;height:43.5pt;z-index:251662336">
            <v:textbox style="mso-next-textbox:#_x0000_s1042">
              <w:txbxContent>
                <w:p w:rsidR="003F2535" w:rsidRDefault="003F2535" w:rsidP="007B5ED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33709">
        <w:pict>
          <v:shape id="_x0000_s1043" type="#_x0000_t109" style="position:absolute;left:0;text-align:left;margin-left:594pt;margin-top:143.55pt;width:85.1pt;height:77.25pt;z-index:251663360">
            <v:textbox style="mso-next-textbox:#_x0000_s1043">
              <w:txbxContent>
                <w:p w:rsidR="003F2535" w:rsidRDefault="003F2535" w:rsidP="007B5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Pr="00B33709">
        <w:pict>
          <v:shape id="_x0000_s1044" type="#_x0000_t67" style="position:absolute;left:0;text-align:left;margin-left:588.5pt;margin-top:2.7pt;width:22.5pt;height:33.75pt;z-index:251664384"/>
        </w:pict>
      </w: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/>
    <w:p w:rsidR="007B5ED4" w:rsidRDefault="007B5ED4" w:rsidP="00774906">
      <w:pPr>
        <w:widowControl w:val="0"/>
        <w:tabs>
          <w:tab w:val="left" w:pos="2340"/>
        </w:tabs>
        <w:ind w:right="-5"/>
        <w:rPr>
          <w:snapToGrid w:val="0"/>
          <w:sz w:val="18"/>
          <w:szCs w:val="18"/>
        </w:rPr>
      </w:pPr>
    </w:p>
    <w:sectPr w:rsidR="007B5ED4" w:rsidSect="001B3F44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702" w:rsidRDefault="006B1702">
      <w:r>
        <w:separator/>
      </w:r>
    </w:p>
  </w:endnote>
  <w:endnote w:type="continuationSeparator" w:id="0">
    <w:p w:rsidR="006B1702" w:rsidRDefault="006B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702" w:rsidRDefault="006B1702">
      <w:r>
        <w:separator/>
      </w:r>
    </w:p>
  </w:footnote>
  <w:footnote w:type="continuationSeparator" w:id="0">
    <w:p w:rsidR="006B1702" w:rsidRDefault="006B1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5" w:rsidRDefault="00B33709" w:rsidP="00F949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5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535" w:rsidRDefault="003F25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5" w:rsidRDefault="003F2535" w:rsidP="00F9490A">
    <w:pPr>
      <w:pStyle w:val="a4"/>
      <w:framePr w:wrap="around" w:vAnchor="text" w:hAnchor="margin" w:xAlign="center" w:y="1"/>
      <w:rPr>
        <w:rStyle w:val="a5"/>
      </w:rPr>
    </w:pPr>
  </w:p>
  <w:p w:rsidR="003F2535" w:rsidRDefault="003F25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3CE"/>
    <w:multiLevelType w:val="singleLevel"/>
    <w:tmpl w:val="A93AB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E5552F3"/>
    <w:multiLevelType w:val="hybridMultilevel"/>
    <w:tmpl w:val="5E1CD8D0"/>
    <w:lvl w:ilvl="0" w:tplc="960CD0B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FE24A0"/>
    <w:multiLevelType w:val="hybridMultilevel"/>
    <w:tmpl w:val="143492A8"/>
    <w:lvl w:ilvl="0" w:tplc="BC0A844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59016B"/>
    <w:multiLevelType w:val="hybridMultilevel"/>
    <w:tmpl w:val="98822E18"/>
    <w:lvl w:ilvl="0" w:tplc="F22E665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3A5E3E"/>
    <w:multiLevelType w:val="hybridMultilevel"/>
    <w:tmpl w:val="5518CAF4"/>
    <w:lvl w:ilvl="0" w:tplc="C75A5F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E"/>
    <w:rsid w:val="00000BC6"/>
    <w:rsid w:val="000044C4"/>
    <w:rsid w:val="00013966"/>
    <w:rsid w:val="00021660"/>
    <w:rsid w:val="000216F0"/>
    <w:rsid w:val="000356C2"/>
    <w:rsid w:val="00042577"/>
    <w:rsid w:val="00042EAD"/>
    <w:rsid w:val="00045AE0"/>
    <w:rsid w:val="00053E4D"/>
    <w:rsid w:val="000631BF"/>
    <w:rsid w:val="00063AF4"/>
    <w:rsid w:val="00070DFD"/>
    <w:rsid w:val="00071BBA"/>
    <w:rsid w:val="00081B00"/>
    <w:rsid w:val="00085AD8"/>
    <w:rsid w:val="00086BCD"/>
    <w:rsid w:val="00096142"/>
    <w:rsid w:val="000B1CF8"/>
    <w:rsid w:val="000B79D2"/>
    <w:rsid w:val="000C2232"/>
    <w:rsid w:val="000D3C9D"/>
    <w:rsid w:val="000D72FE"/>
    <w:rsid w:val="000E082D"/>
    <w:rsid w:val="000E481C"/>
    <w:rsid w:val="000E6552"/>
    <w:rsid w:val="000F224F"/>
    <w:rsid w:val="000F2765"/>
    <w:rsid w:val="000F6BC7"/>
    <w:rsid w:val="0010238F"/>
    <w:rsid w:val="001034BE"/>
    <w:rsid w:val="0010687D"/>
    <w:rsid w:val="00110424"/>
    <w:rsid w:val="00113AD5"/>
    <w:rsid w:val="001225B4"/>
    <w:rsid w:val="00126AD3"/>
    <w:rsid w:val="0013230F"/>
    <w:rsid w:val="001326E6"/>
    <w:rsid w:val="00133F0F"/>
    <w:rsid w:val="001341F5"/>
    <w:rsid w:val="00135AA6"/>
    <w:rsid w:val="00136CAF"/>
    <w:rsid w:val="001428C8"/>
    <w:rsid w:val="0014710F"/>
    <w:rsid w:val="001534DB"/>
    <w:rsid w:val="00166BEA"/>
    <w:rsid w:val="00182104"/>
    <w:rsid w:val="00196BF8"/>
    <w:rsid w:val="001A00C8"/>
    <w:rsid w:val="001A7046"/>
    <w:rsid w:val="001B0254"/>
    <w:rsid w:val="001B160D"/>
    <w:rsid w:val="001B3F44"/>
    <w:rsid w:val="001C4428"/>
    <w:rsid w:val="001E0FE6"/>
    <w:rsid w:val="001E169D"/>
    <w:rsid w:val="001E35DA"/>
    <w:rsid w:val="001E7B23"/>
    <w:rsid w:val="001F122C"/>
    <w:rsid w:val="001F2C82"/>
    <w:rsid w:val="001F7037"/>
    <w:rsid w:val="00202D48"/>
    <w:rsid w:val="00213DC6"/>
    <w:rsid w:val="002143C6"/>
    <w:rsid w:val="00214E43"/>
    <w:rsid w:val="00214EF7"/>
    <w:rsid w:val="0021574A"/>
    <w:rsid w:val="002160B7"/>
    <w:rsid w:val="002174D1"/>
    <w:rsid w:val="00223601"/>
    <w:rsid w:val="00224943"/>
    <w:rsid w:val="00225B15"/>
    <w:rsid w:val="00227BBC"/>
    <w:rsid w:val="0024526E"/>
    <w:rsid w:val="00245FB9"/>
    <w:rsid w:val="00251177"/>
    <w:rsid w:val="00252B12"/>
    <w:rsid w:val="002568CB"/>
    <w:rsid w:val="00260433"/>
    <w:rsid w:val="00264A35"/>
    <w:rsid w:val="00271A8F"/>
    <w:rsid w:val="0027504D"/>
    <w:rsid w:val="0027530A"/>
    <w:rsid w:val="0028043D"/>
    <w:rsid w:val="002826BB"/>
    <w:rsid w:val="00284E7F"/>
    <w:rsid w:val="002A2D0C"/>
    <w:rsid w:val="002A788A"/>
    <w:rsid w:val="002B5D08"/>
    <w:rsid w:val="002C247C"/>
    <w:rsid w:val="002C32AA"/>
    <w:rsid w:val="002C5291"/>
    <w:rsid w:val="002D00E8"/>
    <w:rsid w:val="002D078A"/>
    <w:rsid w:val="002D39D5"/>
    <w:rsid w:val="002D4803"/>
    <w:rsid w:val="002E0C34"/>
    <w:rsid w:val="002F0AA0"/>
    <w:rsid w:val="00304990"/>
    <w:rsid w:val="00306234"/>
    <w:rsid w:val="00307FF6"/>
    <w:rsid w:val="003218A4"/>
    <w:rsid w:val="00326825"/>
    <w:rsid w:val="003271A8"/>
    <w:rsid w:val="00330DBE"/>
    <w:rsid w:val="00353FA2"/>
    <w:rsid w:val="00361C69"/>
    <w:rsid w:val="00362C5F"/>
    <w:rsid w:val="00367C36"/>
    <w:rsid w:val="0037164E"/>
    <w:rsid w:val="003731FB"/>
    <w:rsid w:val="00373633"/>
    <w:rsid w:val="003745D8"/>
    <w:rsid w:val="00374E0F"/>
    <w:rsid w:val="0038400D"/>
    <w:rsid w:val="0038488A"/>
    <w:rsid w:val="003878D0"/>
    <w:rsid w:val="003A4940"/>
    <w:rsid w:val="003A56BB"/>
    <w:rsid w:val="003A6846"/>
    <w:rsid w:val="003B3D77"/>
    <w:rsid w:val="003B6B37"/>
    <w:rsid w:val="003C7271"/>
    <w:rsid w:val="003E63A3"/>
    <w:rsid w:val="003E6405"/>
    <w:rsid w:val="003F245D"/>
    <w:rsid w:val="003F2535"/>
    <w:rsid w:val="003F65E4"/>
    <w:rsid w:val="00401803"/>
    <w:rsid w:val="00401F39"/>
    <w:rsid w:val="00411C9F"/>
    <w:rsid w:val="00426315"/>
    <w:rsid w:val="00427A2C"/>
    <w:rsid w:val="004308D8"/>
    <w:rsid w:val="00433E6B"/>
    <w:rsid w:val="00435998"/>
    <w:rsid w:val="004375A3"/>
    <w:rsid w:val="004408F9"/>
    <w:rsid w:val="00447A14"/>
    <w:rsid w:val="00454BA7"/>
    <w:rsid w:val="00457FC5"/>
    <w:rsid w:val="004607A4"/>
    <w:rsid w:val="00467A1B"/>
    <w:rsid w:val="00467E3F"/>
    <w:rsid w:val="004772A6"/>
    <w:rsid w:val="00481899"/>
    <w:rsid w:val="00490792"/>
    <w:rsid w:val="00491315"/>
    <w:rsid w:val="00491F41"/>
    <w:rsid w:val="004951AE"/>
    <w:rsid w:val="00496D14"/>
    <w:rsid w:val="004A4BE4"/>
    <w:rsid w:val="004A4F9F"/>
    <w:rsid w:val="004A6A91"/>
    <w:rsid w:val="004A6D59"/>
    <w:rsid w:val="004B04F3"/>
    <w:rsid w:val="004B12ED"/>
    <w:rsid w:val="004B2C2A"/>
    <w:rsid w:val="004B4FA7"/>
    <w:rsid w:val="004B714D"/>
    <w:rsid w:val="004C0931"/>
    <w:rsid w:val="004C2C37"/>
    <w:rsid w:val="004D4D10"/>
    <w:rsid w:val="004F30F1"/>
    <w:rsid w:val="005030BB"/>
    <w:rsid w:val="0050621C"/>
    <w:rsid w:val="005146D3"/>
    <w:rsid w:val="00517545"/>
    <w:rsid w:val="00520C99"/>
    <w:rsid w:val="00541509"/>
    <w:rsid w:val="00544BC5"/>
    <w:rsid w:val="00544D73"/>
    <w:rsid w:val="00554AE1"/>
    <w:rsid w:val="00573358"/>
    <w:rsid w:val="0057751D"/>
    <w:rsid w:val="00583177"/>
    <w:rsid w:val="00590198"/>
    <w:rsid w:val="00590A3A"/>
    <w:rsid w:val="00591699"/>
    <w:rsid w:val="00591A11"/>
    <w:rsid w:val="00592881"/>
    <w:rsid w:val="00592A1A"/>
    <w:rsid w:val="00596A97"/>
    <w:rsid w:val="00596F49"/>
    <w:rsid w:val="005A1D0B"/>
    <w:rsid w:val="005A3778"/>
    <w:rsid w:val="005A4B1F"/>
    <w:rsid w:val="005A6023"/>
    <w:rsid w:val="005B7950"/>
    <w:rsid w:val="005E5151"/>
    <w:rsid w:val="00603FFA"/>
    <w:rsid w:val="0060565E"/>
    <w:rsid w:val="0060591A"/>
    <w:rsid w:val="006134EB"/>
    <w:rsid w:val="00631FDE"/>
    <w:rsid w:val="006357B4"/>
    <w:rsid w:val="00642C8A"/>
    <w:rsid w:val="00643144"/>
    <w:rsid w:val="00644F50"/>
    <w:rsid w:val="006520A8"/>
    <w:rsid w:val="006563EC"/>
    <w:rsid w:val="00661CBE"/>
    <w:rsid w:val="006712ED"/>
    <w:rsid w:val="006723D2"/>
    <w:rsid w:val="00676FB8"/>
    <w:rsid w:val="00680C73"/>
    <w:rsid w:val="0068518E"/>
    <w:rsid w:val="0068621C"/>
    <w:rsid w:val="00694D73"/>
    <w:rsid w:val="006957BE"/>
    <w:rsid w:val="006A3C80"/>
    <w:rsid w:val="006A7DCD"/>
    <w:rsid w:val="006B1629"/>
    <w:rsid w:val="006B1702"/>
    <w:rsid w:val="006C2E34"/>
    <w:rsid w:val="006C58BE"/>
    <w:rsid w:val="006D5E1A"/>
    <w:rsid w:val="006F0890"/>
    <w:rsid w:val="006F0B2E"/>
    <w:rsid w:val="006F315B"/>
    <w:rsid w:val="00712410"/>
    <w:rsid w:val="00723498"/>
    <w:rsid w:val="00723CA2"/>
    <w:rsid w:val="00723EEC"/>
    <w:rsid w:val="00732A57"/>
    <w:rsid w:val="0073300A"/>
    <w:rsid w:val="00741CC9"/>
    <w:rsid w:val="00741D41"/>
    <w:rsid w:val="00752DBF"/>
    <w:rsid w:val="00756A96"/>
    <w:rsid w:val="007624CA"/>
    <w:rsid w:val="00770FD3"/>
    <w:rsid w:val="00774906"/>
    <w:rsid w:val="007843BA"/>
    <w:rsid w:val="007845EB"/>
    <w:rsid w:val="00785814"/>
    <w:rsid w:val="00785B03"/>
    <w:rsid w:val="00793BDA"/>
    <w:rsid w:val="007945FF"/>
    <w:rsid w:val="007964C8"/>
    <w:rsid w:val="007A274E"/>
    <w:rsid w:val="007A2DF5"/>
    <w:rsid w:val="007A6360"/>
    <w:rsid w:val="007A6C35"/>
    <w:rsid w:val="007B11BD"/>
    <w:rsid w:val="007B2990"/>
    <w:rsid w:val="007B4679"/>
    <w:rsid w:val="007B5ED4"/>
    <w:rsid w:val="007C193B"/>
    <w:rsid w:val="007C5156"/>
    <w:rsid w:val="007E2F4A"/>
    <w:rsid w:val="007E7326"/>
    <w:rsid w:val="007F0B3E"/>
    <w:rsid w:val="00800212"/>
    <w:rsid w:val="00807456"/>
    <w:rsid w:val="008074F8"/>
    <w:rsid w:val="008101F4"/>
    <w:rsid w:val="00813E11"/>
    <w:rsid w:val="0082781C"/>
    <w:rsid w:val="0084495C"/>
    <w:rsid w:val="008449B9"/>
    <w:rsid w:val="00852546"/>
    <w:rsid w:val="008623F5"/>
    <w:rsid w:val="00862DBF"/>
    <w:rsid w:val="008631B1"/>
    <w:rsid w:val="00871F48"/>
    <w:rsid w:val="00872D0C"/>
    <w:rsid w:val="0088405A"/>
    <w:rsid w:val="008858C5"/>
    <w:rsid w:val="00885F00"/>
    <w:rsid w:val="008926A0"/>
    <w:rsid w:val="0089664C"/>
    <w:rsid w:val="008A246F"/>
    <w:rsid w:val="008A708A"/>
    <w:rsid w:val="008A76AB"/>
    <w:rsid w:val="008B3C1A"/>
    <w:rsid w:val="008B57B9"/>
    <w:rsid w:val="008E3C86"/>
    <w:rsid w:val="008E7355"/>
    <w:rsid w:val="008F3349"/>
    <w:rsid w:val="008F3814"/>
    <w:rsid w:val="00903D47"/>
    <w:rsid w:val="00904496"/>
    <w:rsid w:val="009052E6"/>
    <w:rsid w:val="00905B28"/>
    <w:rsid w:val="00921656"/>
    <w:rsid w:val="00924EBB"/>
    <w:rsid w:val="00930F21"/>
    <w:rsid w:val="00942081"/>
    <w:rsid w:val="00944233"/>
    <w:rsid w:val="00944AC0"/>
    <w:rsid w:val="0094610F"/>
    <w:rsid w:val="00950376"/>
    <w:rsid w:val="009514E7"/>
    <w:rsid w:val="00952613"/>
    <w:rsid w:val="0095306F"/>
    <w:rsid w:val="009531D2"/>
    <w:rsid w:val="00954A1B"/>
    <w:rsid w:val="00954A7C"/>
    <w:rsid w:val="00960685"/>
    <w:rsid w:val="00962E25"/>
    <w:rsid w:val="00967CAD"/>
    <w:rsid w:val="00970DF8"/>
    <w:rsid w:val="00971AC7"/>
    <w:rsid w:val="00971E40"/>
    <w:rsid w:val="009810F8"/>
    <w:rsid w:val="00987BB5"/>
    <w:rsid w:val="009A06CA"/>
    <w:rsid w:val="009B28B8"/>
    <w:rsid w:val="009B75FC"/>
    <w:rsid w:val="009C34ED"/>
    <w:rsid w:val="009C5817"/>
    <w:rsid w:val="009C6128"/>
    <w:rsid w:val="009D02DC"/>
    <w:rsid w:val="009D0A88"/>
    <w:rsid w:val="009D53C0"/>
    <w:rsid w:val="009D7C47"/>
    <w:rsid w:val="009E218E"/>
    <w:rsid w:val="009F2CC1"/>
    <w:rsid w:val="009F41C4"/>
    <w:rsid w:val="009F73AB"/>
    <w:rsid w:val="00A00B34"/>
    <w:rsid w:val="00A04FF8"/>
    <w:rsid w:val="00A0728E"/>
    <w:rsid w:val="00A07556"/>
    <w:rsid w:val="00A1747F"/>
    <w:rsid w:val="00A20F3D"/>
    <w:rsid w:val="00A2491C"/>
    <w:rsid w:val="00A275D4"/>
    <w:rsid w:val="00A43FBD"/>
    <w:rsid w:val="00A50B63"/>
    <w:rsid w:val="00A53FDB"/>
    <w:rsid w:val="00A55C3E"/>
    <w:rsid w:val="00A64B67"/>
    <w:rsid w:val="00A7202B"/>
    <w:rsid w:val="00A72E98"/>
    <w:rsid w:val="00A7349B"/>
    <w:rsid w:val="00A77EBA"/>
    <w:rsid w:val="00A85DFA"/>
    <w:rsid w:val="00A870D4"/>
    <w:rsid w:val="00AA74B4"/>
    <w:rsid w:val="00AA7C8D"/>
    <w:rsid w:val="00AB01EE"/>
    <w:rsid w:val="00AB41B9"/>
    <w:rsid w:val="00AC016B"/>
    <w:rsid w:val="00AC3AEC"/>
    <w:rsid w:val="00AC5A83"/>
    <w:rsid w:val="00AC5B56"/>
    <w:rsid w:val="00AD6A7E"/>
    <w:rsid w:val="00AE50DE"/>
    <w:rsid w:val="00AE5A0B"/>
    <w:rsid w:val="00AE5D3B"/>
    <w:rsid w:val="00AF237A"/>
    <w:rsid w:val="00AF67EE"/>
    <w:rsid w:val="00B02E7C"/>
    <w:rsid w:val="00B100EF"/>
    <w:rsid w:val="00B11D4D"/>
    <w:rsid w:val="00B1320E"/>
    <w:rsid w:val="00B2081F"/>
    <w:rsid w:val="00B226EF"/>
    <w:rsid w:val="00B24E5D"/>
    <w:rsid w:val="00B3154E"/>
    <w:rsid w:val="00B33709"/>
    <w:rsid w:val="00B34214"/>
    <w:rsid w:val="00B4125D"/>
    <w:rsid w:val="00B41C06"/>
    <w:rsid w:val="00B47D90"/>
    <w:rsid w:val="00B62A9A"/>
    <w:rsid w:val="00B63A27"/>
    <w:rsid w:val="00BA3FE8"/>
    <w:rsid w:val="00BA5387"/>
    <w:rsid w:val="00BB5A30"/>
    <w:rsid w:val="00BC2973"/>
    <w:rsid w:val="00BC2C20"/>
    <w:rsid w:val="00BC491F"/>
    <w:rsid w:val="00BC55FC"/>
    <w:rsid w:val="00BF727D"/>
    <w:rsid w:val="00C0123B"/>
    <w:rsid w:val="00C11B55"/>
    <w:rsid w:val="00C126A7"/>
    <w:rsid w:val="00C16221"/>
    <w:rsid w:val="00C1735F"/>
    <w:rsid w:val="00C17D78"/>
    <w:rsid w:val="00C24523"/>
    <w:rsid w:val="00C25667"/>
    <w:rsid w:val="00C26400"/>
    <w:rsid w:val="00C31D03"/>
    <w:rsid w:val="00C32F65"/>
    <w:rsid w:val="00C349AE"/>
    <w:rsid w:val="00C36E58"/>
    <w:rsid w:val="00C42DAD"/>
    <w:rsid w:val="00C436E0"/>
    <w:rsid w:val="00C5205E"/>
    <w:rsid w:val="00C54630"/>
    <w:rsid w:val="00C56ED1"/>
    <w:rsid w:val="00C612F6"/>
    <w:rsid w:val="00C66F21"/>
    <w:rsid w:val="00C74580"/>
    <w:rsid w:val="00C76CF6"/>
    <w:rsid w:val="00C80F7A"/>
    <w:rsid w:val="00C81EF7"/>
    <w:rsid w:val="00C843CD"/>
    <w:rsid w:val="00C919DD"/>
    <w:rsid w:val="00C92213"/>
    <w:rsid w:val="00C9437B"/>
    <w:rsid w:val="00CA3B62"/>
    <w:rsid w:val="00CA52DB"/>
    <w:rsid w:val="00CA5EBE"/>
    <w:rsid w:val="00CB123B"/>
    <w:rsid w:val="00CB54DF"/>
    <w:rsid w:val="00CB5D35"/>
    <w:rsid w:val="00CC1600"/>
    <w:rsid w:val="00CC3ECA"/>
    <w:rsid w:val="00CD042B"/>
    <w:rsid w:val="00CD43D5"/>
    <w:rsid w:val="00CD5882"/>
    <w:rsid w:val="00CD5DDC"/>
    <w:rsid w:val="00CD7DAE"/>
    <w:rsid w:val="00CD7E64"/>
    <w:rsid w:val="00CE260E"/>
    <w:rsid w:val="00CE79CF"/>
    <w:rsid w:val="00CF20AF"/>
    <w:rsid w:val="00CF4A4E"/>
    <w:rsid w:val="00D008D5"/>
    <w:rsid w:val="00D04CFC"/>
    <w:rsid w:val="00D07019"/>
    <w:rsid w:val="00D115CB"/>
    <w:rsid w:val="00D1584F"/>
    <w:rsid w:val="00D170DA"/>
    <w:rsid w:val="00D2576F"/>
    <w:rsid w:val="00D31315"/>
    <w:rsid w:val="00D3405C"/>
    <w:rsid w:val="00D355A9"/>
    <w:rsid w:val="00D35A99"/>
    <w:rsid w:val="00D36807"/>
    <w:rsid w:val="00D46BE9"/>
    <w:rsid w:val="00D47239"/>
    <w:rsid w:val="00D50190"/>
    <w:rsid w:val="00D54179"/>
    <w:rsid w:val="00D61BFD"/>
    <w:rsid w:val="00D71902"/>
    <w:rsid w:val="00D7686E"/>
    <w:rsid w:val="00D8088F"/>
    <w:rsid w:val="00D812F4"/>
    <w:rsid w:val="00D82917"/>
    <w:rsid w:val="00D8707D"/>
    <w:rsid w:val="00D87DFA"/>
    <w:rsid w:val="00DA39CB"/>
    <w:rsid w:val="00DA56B2"/>
    <w:rsid w:val="00DA702E"/>
    <w:rsid w:val="00DB4CDF"/>
    <w:rsid w:val="00DC57EA"/>
    <w:rsid w:val="00DD4CDD"/>
    <w:rsid w:val="00DD535E"/>
    <w:rsid w:val="00DD5578"/>
    <w:rsid w:val="00DE6260"/>
    <w:rsid w:val="00E006E0"/>
    <w:rsid w:val="00E05753"/>
    <w:rsid w:val="00E1023E"/>
    <w:rsid w:val="00E13683"/>
    <w:rsid w:val="00E17A0B"/>
    <w:rsid w:val="00E17A63"/>
    <w:rsid w:val="00E23D3E"/>
    <w:rsid w:val="00E2563F"/>
    <w:rsid w:val="00E26872"/>
    <w:rsid w:val="00E277F8"/>
    <w:rsid w:val="00E27B0A"/>
    <w:rsid w:val="00E3248A"/>
    <w:rsid w:val="00E356A3"/>
    <w:rsid w:val="00E35E35"/>
    <w:rsid w:val="00E43148"/>
    <w:rsid w:val="00E436BB"/>
    <w:rsid w:val="00E43EE8"/>
    <w:rsid w:val="00E47E25"/>
    <w:rsid w:val="00E50F31"/>
    <w:rsid w:val="00E52255"/>
    <w:rsid w:val="00E62334"/>
    <w:rsid w:val="00E664C6"/>
    <w:rsid w:val="00E678B5"/>
    <w:rsid w:val="00E768D3"/>
    <w:rsid w:val="00E83109"/>
    <w:rsid w:val="00E92897"/>
    <w:rsid w:val="00EA6D4A"/>
    <w:rsid w:val="00EC0655"/>
    <w:rsid w:val="00ED3837"/>
    <w:rsid w:val="00ED71C1"/>
    <w:rsid w:val="00EE234C"/>
    <w:rsid w:val="00EE7B3A"/>
    <w:rsid w:val="00EE7F06"/>
    <w:rsid w:val="00F00FCD"/>
    <w:rsid w:val="00F01368"/>
    <w:rsid w:val="00F04BB5"/>
    <w:rsid w:val="00F13F45"/>
    <w:rsid w:val="00F1650D"/>
    <w:rsid w:val="00F25C38"/>
    <w:rsid w:val="00F277BA"/>
    <w:rsid w:val="00F32FF7"/>
    <w:rsid w:val="00F4258F"/>
    <w:rsid w:val="00F4318A"/>
    <w:rsid w:val="00F45B65"/>
    <w:rsid w:val="00F57165"/>
    <w:rsid w:val="00F575D7"/>
    <w:rsid w:val="00F6058D"/>
    <w:rsid w:val="00F63B7D"/>
    <w:rsid w:val="00F6562C"/>
    <w:rsid w:val="00F74522"/>
    <w:rsid w:val="00F85353"/>
    <w:rsid w:val="00F85D4D"/>
    <w:rsid w:val="00F8610C"/>
    <w:rsid w:val="00F9490A"/>
    <w:rsid w:val="00FB10E3"/>
    <w:rsid w:val="00FB7740"/>
    <w:rsid w:val="00FC46D6"/>
    <w:rsid w:val="00FD25EC"/>
    <w:rsid w:val="00FD3C8B"/>
    <w:rsid w:val="00FD7987"/>
    <w:rsid w:val="00FE2ABA"/>
    <w:rsid w:val="00FE2CC2"/>
    <w:rsid w:val="00FE3C14"/>
    <w:rsid w:val="00FE74DF"/>
    <w:rsid w:val="00FF3CC3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1A"/>
    <w:rPr>
      <w:sz w:val="24"/>
      <w:szCs w:val="24"/>
    </w:rPr>
  </w:style>
  <w:style w:type="paragraph" w:styleId="1">
    <w:name w:val="heading 1"/>
    <w:basedOn w:val="a"/>
    <w:next w:val="a"/>
    <w:qFormat/>
    <w:rsid w:val="009D53C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4F8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2">
    <w:name w:val="Body Text 2"/>
    <w:basedOn w:val="a"/>
    <w:rsid w:val="008074F8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paragraph" w:styleId="20">
    <w:name w:val="Body Text Indent 2"/>
    <w:basedOn w:val="a"/>
    <w:rsid w:val="009D53C0"/>
    <w:pPr>
      <w:spacing w:after="120" w:line="480" w:lineRule="auto"/>
      <w:ind w:left="283"/>
    </w:pPr>
  </w:style>
  <w:style w:type="paragraph" w:styleId="3">
    <w:name w:val="Body Text Indent 3"/>
    <w:basedOn w:val="a"/>
    <w:rsid w:val="009D53C0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1B3F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F44"/>
  </w:style>
  <w:style w:type="character" w:styleId="a6">
    <w:name w:val="Hyperlink"/>
    <w:unhideWhenUsed/>
    <w:rsid w:val="007B5ED4"/>
    <w:rPr>
      <w:color w:val="0000FF"/>
      <w:u w:val="single"/>
    </w:rPr>
  </w:style>
  <w:style w:type="paragraph" w:styleId="a7">
    <w:name w:val="Normal (Web)"/>
    <w:basedOn w:val="a"/>
    <w:unhideWhenUsed/>
    <w:rsid w:val="007B5ED4"/>
    <w:pPr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7B5ED4"/>
    <w:rPr>
      <w:rFonts w:ascii="Courier New" w:hAnsi="Courier New" w:cs="MS Mincho"/>
      <w:sz w:val="20"/>
      <w:szCs w:val="20"/>
    </w:rPr>
  </w:style>
  <w:style w:type="character" w:customStyle="1" w:styleId="a9">
    <w:name w:val="Текст Знак"/>
    <w:basedOn w:val="a0"/>
    <w:link w:val="a8"/>
    <w:rsid w:val="007B5ED4"/>
    <w:rPr>
      <w:rFonts w:ascii="Courier New" w:hAnsi="Courier New" w:cs="MS Mincho"/>
    </w:rPr>
  </w:style>
  <w:style w:type="paragraph" w:customStyle="1" w:styleId="ConsPlusNormal">
    <w:name w:val="ConsPlusNormal"/>
    <w:qFormat/>
    <w:rsid w:val="007B5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basedOn w:val="a0"/>
    <w:uiPriority w:val="22"/>
    <w:qFormat/>
    <w:rsid w:val="007B5ED4"/>
    <w:rPr>
      <w:b/>
      <w:bCs/>
    </w:rPr>
  </w:style>
  <w:style w:type="paragraph" w:styleId="ab">
    <w:name w:val="footer"/>
    <w:basedOn w:val="a"/>
    <w:link w:val="ac"/>
    <w:rsid w:val="003F25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F25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0173" TargetMode="External"/><Relationship Id="rId13" Type="http://schemas.openxmlformats.org/officeDocument/2006/relationships/hyperlink" Target="consultantplus://offline/main?base=LAW;n=122799;fld=134;dst=1001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2812;fld=134;dst=10003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712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9555;fld=134;dst=100028" TargetMode="External"/><Relationship Id="rId10" Type="http://schemas.openxmlformats.org/officeDocument/2006/relationships/hyperlink" Target="mailto:adm.sovetsk@tu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23" TargetMode="External"/><Relationship Id="rId14" Type="http://schemas.openxmlformats.org/officeDocument/2006/relationships/hyperlink" Target="consultantplus://offline/main?base=LAW;n=119555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FFFD7-3D9B-4947-85C3-E23C3CC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29</Pages>
  <Words>9254</Words>
  <Characters>52753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02</Company>
  <LinksUpToDate>false</LinksUpToDate>
  <CharactersWithSpaces>61884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Чуканова</cp:lastModifiedBy>
  <cp:revision>16</cp:revision>
  <cp:lastPrinted>2012-10-11T06:45:00Z</cp:lastPrinted>
  <dcterms:created xsi:type="dcterms:W3CDTF">2017-04-07T08:25:00Z</dcterms:created>
  <dcterms:modified xsi:type="dcterms:W3CDTF">2017-04-14T08:53:00Z</dcterms:modified>
</cp:coreProperties>
</file>