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4" w:rsidRDefault="00BB1B64" w:rsidP="00A02069">
      <w:pPr>
        <w:spacing w:after="0" w:line="240" w:lineRule="auto"/>
        <w:ind w:firstLine="709"/>
      </w:pPr>
    </w:p>
    <w:p w:rsidR="00BB1B64" w:rsidRDefault="00BB1B64" w:rsidP="00A02069">
      <w:pPr>
        <w:spacing w:after="0" w:line="240" w:lineRule="auto"/>
        <w:ind w:firstLine="709"/>
      </w:pPr>
    </w:p>
    <w:p w:rsidR="00BB1B64" w:rsidRDefault="00BB1B64" w:rsidP="00A02069">
      <w:pPr>
        <w:spacing w:after="0" w:line="240" w:lineRule="auto"/>
        <w:ind w:firstLine="709"/>
      </w:pPr>
    </w:p>
    <w:p w:rsidR="00A72D98" w:rsidRDefault="00A72D98" w:rsidP="00A02069">
      <w:pPr>
        <w:spacing w:after="0" w:line="240" w:lineRule="auto"/>
        <w:ind w:firstLine="709"/>
      </w:pPr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Tr="007F58AA">
        <w:tc>
          <w:tcPr>
            <w:tcW w:w="9571" w:type="dxa"/>
            <w:gridSpan w:val="2"/>
            <w:hideMark/>
          </w:tcPr>
          <w:p w:rsidR="0017651A" w:rsidRDefault="0017651A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6760F4" w:rsidP="00A0206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A72D98"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A72D98" w:rsidP="000761C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A72D98" w:rsidP="00A0206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72D98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6760F4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6760F4">
              <w:rPr>
                <w:b/>
                <w:sz w:val="28"/>
                <w:szCs w:val="28"/>
              </w:rPr>
              <w:t>_____________</w:t>
            </w:r>
            <w:r w:rsidR="00206272">
              <w:rPr>
                <w:b/>
                <w:sz w:val="28"/>
                <w:szCs w:val="28"/>
              </w:rPr>
              <w:t xml:space="preserve"> 201</w:t>
            </w:r>
            <w:r w:rsidR="0011064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Default="00A72D98" w:rsidP="006760F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6760F4">
              <w:rPr>
                <w:b/>
                <w:sz w:val="28"/>
                <w:szCs w:val="28"/>
              </w:rPr>
              <w:t>_________</w:t>
            </w:r>
          </w:p>
        </w:tc>
      </w:tr>
    </w:tbl>
    <w:p w:rsidR="00A72D98" w:rsidRDefault="00A72D98" w:rsidP="00A0206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0F4" w:rsidRDefault="006760F4" w:rsidP="00A0206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D98" w:rsidRPr="003F69A9" w:rsidRDefault="00A72D98" w:rsidP="00A02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A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3F69A9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3F69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64E9" w:rsidRDefault="00110648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648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110648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следующие изменения</w:t>
      </w:r>
      <w:r w:rsidR="00F764E9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</w:t>
      </w:r>
      <w:r w:rsidR="006760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0648" w:rsidRPr="00F764E9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1765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>В статье 2:</w:t>
      </w:r>
    </w:p>
    <w:p w:rsidR="00F764E9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>а) части 5-7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4E9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4E9">
        <w:rPr>
          <w:rFonts w:ascii="Times New Roman" w:eastAsia="Times New Roman" w:hAnsi="Times New Roman" w:cs="Times New Roman"/>
          <w:sz w:val="28"/>
          <w:szCs w:val="28"/>
        </w:rPr>
        <w:t xml:space="preserve">«5.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границ муниципального образования,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Собранием депутатов муниципального образования. В случае</w:t>
      </w:r>
      <w:proofErr w:type="gramStart"/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изменение границ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влече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изменение границ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изменение границ осуществляется также с учетом мнения населения 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Собранием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район.</w:t>
      </w:r>
    </w:p>
    <w:p w:rsidR="00F764E9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gramStart"/>
      <w:r w:rsidR="00601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 муниципального образования с одним и более 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 образованиями</w:t>
      </w:r>
      <w:r w:rsidR="00601ED8">
        <w:rPr>
          <w:rFonts w:ascii="Times New Roman" w:hAnsi="Times New Roman" w:cs="Times New Roman"/>
          <w:sz w:val="28"/>
          <w:szCs w:val="28"/>
          <w:shd w:val="clear" w:color="auto" w:fill="FFFFFF"/>
        </w:rPr>
        <w:t>, не влекущее изменения</w:t>
      </w:r>
      <w:r w:rsidR="002B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 иных муниципальных образований, осуществляется с согласия населения каждого из 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образований</w:t>
      </w:r>
      <w:r w:rsidR="002B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выраженного Собранием депутатов 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каждого </w:t>
      </w:r>
      <w:r w:rsidR="002B21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 объединяемых</w:t>
      </w:r>
      <w:r w:rsidR="006760F4" w:rsidRP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образований</w:t>
      </w:r>
      <w:r w:rsidR="002B21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B21E7" w:rsidRDefault="002B21E7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Разделение муниципального образования, влекущее образование двух и более муниципальных образований, осуществляется с согласия населения каждого из образуемых муниципальных образований, выраженного путем голосования, предусмотренного частью 3 статьи 24 Федерального закона от 06.10.2003 г. № 131-ФЗ «Об общих принципах местного самоуправления в Российской Федерации», либо на сходах граждан, проводимых в порядке, предусмотренном статьей 25.1 Федерального закона от 06.10.2003 г. № 131-ФЗ «Об общих принципах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B4ACD" w:rsidRDefault="002B21E7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б) дополнить частями 6.1-6.2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следующего содержания:</w:t>
      </w:r>
    </w:p>
    <w:p w:rsidR="006760F4" w:rsidRDefault="007B4ACD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«6.1. 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городским округом осуществляется с согласия населения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городского округа,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Собранием депутатов муниципального образования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городского округа, а также с учетом мнения населения муниципального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Собранием представителей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760F4" w:rsidRDefault="007A5001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6.2. </w:t>
      </w:r>
      <w:r w:rsidR="002B21E7"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всех муниципальных образований, входящих в состав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с согласия населения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Собраниями депутатов </w:t>
      </w:r>
      <w:r w:rsidR="001F3A73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соответствующих муниципальных образований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влече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т наделение вновь образованного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статусом муниципального округа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</w:p>
    <w:p w:rsidR="00A54E1C" w:rsidRDefault="00A54E1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в) </w:t>
      </w:r>
      <w:r w:rsidRPr="00A54E1C"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частью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A54E1C" w:rsidRDefault="00A54E1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«9. Преобразование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влечет создание вновь образованных муниципальных образований в случаях, предусмотренных частями 3, 3.1-1, 5 статьи 13 Федерального закона от 06.10.2003 г. № 131-ФЗ «Об общих принципах местного самоуправления в Российской Федерации».»;</w:t>
      </w:r>
    </w:p>
    <w:p w:rsidR="00A54E1C" w:rsidRPr="00A54E1C" w:rsidRDefault="00A54E1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1.2. </w:t>
      </w:r>
      <w:r w:rsidR="006760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</w:t>
      </w:r>
      <w:r w:rsidR="006760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7:</w:t>
      </w:r>
    </w:p>
    <w:p w:rsidR="00A54E1C" w:rsidRDefault="00A54E1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 в пункте 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муниципального образования, выдача»</w:t>
      </w:r>
      <w:r w:rsidR="00553C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3CEE" w:rsidRDefault="00553CEE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б) в пункте 39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«государственном кадастре недвижимости» заменить словами «кадастровой деятельности»;</w:t>
      </w:r>
    </w:p>
    <w:p w:rsidR="00553CEE" w:rsidRDefault="00110648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53C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 xml:space="preserve">. Пункт 5 части 1 статьи 8 </w:t>
      </w:r>
      <w:r w:rsidR="00553CEE" w:rsidRPr="00553CEE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Pr="00F764E9">
        <w:rPr>
          <w:rFonts w:ascii="Times New Roman" w:eastAsia="Times New Roman" w:hAnsi="Times New Roman" w:cs="Times New Roman"/>
          <w:sz w:val="28"/>
          <w:szCs w:val="28"/>
        </w:rPr>
        <w:t>утрати</w:t>
      </w:r>
      <w:r w:rsidR="00553CEE">
        <w:rPr>
          <w:rFonts w:ascii="Times New Roman" w:eastAsia="Times New Roman" w:hAnsi="Times New Roman" w:cs="Times New Roman"/>
          <w:sz w:val="28"/>
          <w:szCs w:val="28"/>
        </w:rPr>
        <w:t>вшим</w:t>
      </w:r>
      <w:r w:rsidRPr="00F764E9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553CE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553CEE" w:rsidRPr="00A02069" w:rsidRDefault="00553CEE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069">
        <w:rPr>
          <w:rFonts w:ascii="Times New Roman" w:eastAsia="Times New Roman" w:hAnsi="Times New Roman" w:cs="Times New Roman"/>
          <w:b/>
          <w:sz w:val="28"/>
          <w:szCs w:val="28"/>
        </w:rPr>
        <w:t xml:space="preserve">1.4. Часть 2 статьи 15.1 </w:t>
      </w:r>
      <w:r w:rsidRPr="00A0206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110648" w:rsidRPr="00A02069" w:rsidRDefault="00553CEE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069">
        <w:rPr>
          <w:rFonts w:ascii="Times New Roman" w:eastAsia="Times New Roman" w:hAnsi="Times New Roman" w:cs="Times New Roman"/>
          <w:sz w:val="28"/>
          <w:szCs w:val="28"/>
        </w:rPr>
        <w:t>«2.</w:t>
      </w:r>
      <w:r w:rsidRPr="00A02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069">
        <w:rPr>
          <w:rFonts w:ascii="Times New Roman" w:hAnsi="Times New Roman" w:cs="Times New Roman"/>
          <w:sz w:val="28"/>
          <w:szCs w:val="28"/>
          <w:shd w:val="clear" w:color="auto" w:fill="FFFFFF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муниципального образования. В случае</w:t>
      </w:r>
      <w:proofErr w:type="gramStart"/>
      <w:r w:rsidRPr="00A020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A02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</w:t>
      </w:r>
      <w:r w:rsidRPr="00A020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02069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r w:rsidR="00110648" w:rsidRPr="00A02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53CEE" w:rsidRPr="0094621C" w:rsidRDefault="00553CEE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069">
        <w:rPr>
          <w:rFonts w:ascii="Times New Roman" w:eastAsia="Times New Roman" w:hAnsi="Times New Roman" w:cs="Times New Roman"/>
          <w:b/>
          <w:sz w:val="28"/>
          <w:szCs w:val="28"/>
        </w:rPr>
        <w:t xml:space="preserve">1.5. Пункт 3 части 1 статьи 28 </w:t>
      </w:r>
      <w:r w:rsidRPr="00A02069">
        <w:rPr>
          <w:rFonts w:ascii="Times New Roman" w:eastAsia="Times New Roman" w:hAnsi="Times New Roman" w:cs="Times New Roman"/>
          <w:sz w:val="28"/>
          <w:szCs w:val="28"/>
        </w:rPr>
        <w:t>изложить в следующей</w:t>
      </w:r>
      <w:r w:rsidRPr="0094621C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553CEE" w:rsidRDefault="00553CEE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21C">
        <w:rPr>
          <w:rFonts w:ascii="Times New Roman" w:eastAsia="Times New Roman" w:hAnsi="Times New Roman" w:cs="Times New Roman"/>
          <w:sz w:val="28"/>
          <w:szCs w:val="28"/>
        </w:rPr>
        <w:t>«3) В случае преобразования муниципального образования, осуществляемого в соответствии с частями 3,</w:t>
      </w:r>
      <w:r w:rsidR="00946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21C">
        <w:rPr>
          <w:rFonts w:ascii="Times New Roman" w:eastAsia="Times New Roman" w:hAnsi="Times New Roman" w:cs="Times New Roman"/>
          <w:sz w:val="28"/>
          <w:szCs w:val="28"/>
        </w:rPr>
        <w:t xml:space="preserve">3.1-1, 5, 7, 7.2 статьи 13 </w:t>
      </w:r>
      <w:r w:rsidR="0094621C" w:rsidRPr="0094621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06.10.2003 г. № 131-ФЗ «Об</w:t>
      </w:r>
      <w:r w:rsidR="00946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общих принципах местного самоуправления в Российской Федерации»;»;</w:t>
      </w:r>
    </w:p>
    <w:p w:rsidR="0094621C" w:rsidRPr="00A753B2" w:rsidRDefault="0094621C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5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1.6. В статье 29:</w:t>
      </w:r>
    </w:p>
    <w:p w:rsidR="0094621C" w:rsidRDefault="0094621C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5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 часть 5</w:t>
      </w:r>
      <w:r w:rsidR="00A753B2" w:rsidRPr="00A75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.1.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текстом «</w:t>
      </w:r>
      <w:r w:rsidR="005F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иное не предусмотрено Федеральным законом от 06.10.2003 г. № 131-ФЗ «Об общих принципах местного самоуправления в Российской Федерации»</w:t>
      </w:r>
      <w:proofErr w:type="gramStart"/>
      <w:r w:rsidR="005F60C5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29D7" w:rsidRDefault="005029D7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29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б) дополнить частями 5.2, 5.3, 5.4, 5.5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5029D7" w:rsidRPr="005029D7" w:rsidRDefault="005029D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«5.2. 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представляемых в соответствии с </w:t>
      </w:r>
      <w:hyperlink r:id="rId8" w:anchor="dst69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> Российской Федерации о проти</w:t>
      </w:r>
      <w:r>
        <w:rPr>
          <w:rFonts w:ascii="Times New Roman" w:eastAsia="Times New Roman" w:hAnsi="Times New Roman" w:cs="Times New Roman"/>
          <w:sz w:val="28"/>
          <w:szCs w:val="28"/>
        </w:rPr>
        <w:t>водействии коррупции депутатом Собрания депутатов муниципального образования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, проводится 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Губернатора Тульской области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9D7" w:rsidRPr="005029D7" w:rsidRDefault="005029D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029D7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 </w:t>
      </w:r>
      <w:hyperlink r:id="rId9" w:anchor="dst737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частью 7.2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г. № 131-ФЗ «Об общих принципах местного самоупр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в Российской Федерации»,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фактов несоблюдения ограничений, запретов, неисполнения обязанностей, которые установлены Федеральным </w:t>
      </w:r>
      <w:hyperlink r:id="rId10" w:anchor="dst0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> от 25 декабря 2008 года N 273-ФЗ "О противодействии коррупции", Федеральным </w:t>
      </w:r>
      <w:hyperlink r:id="rId11" w:anchor="dst0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> от 3 декабря 2012 года N 230-ФЗ "О контроле за соответствием расходов лиц</w:t>
      </w:r>
      <w:proofErr w:type="gramEnd"/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029D7">
        <w:rPr>
          <w:rFonts w:ascii="Times New Roman" w:eastAsia="Times New Roman" w:hAnsi="Times New Roman" w:cs="Times New Roman"/>
          <w:sz w:val="28"/>
          <w:szCs w:val="28"/>
        </w:rPr>
        <w:t>замещающих государственные должности, и иных лиц их доходам", Федеральным </w:t>
      </w:r>
      <w:hyperlink r:id="rId12" w:anchor="dst0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A37F2C">
        <w:rPr>
          <w:rFonts w:ascii="Times New Roman" w:eastAsia="Times New Roman" w:hAnsi="Times New Roman" w:cs="Times New Roman"/>
          <w:sz w:val="28"/>
          <w:szCs w:val="28"/>
        </w:rPr>
        <w:t>Губернатор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Тульской области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обращается с заявлением о досрочном прекращ</w:t>
      </w:r>
      <w:r>
        <w:rPr>
          <w:rFonts w:ascii="Times New Roman" w:eastAsia="Times New Roman" w:hAnsi="Times New Roman" w:cs="Times New Roman"/>
          <w:sz w:val="28"/>
          <w:szCs w:val="28"/>
        </w:rPr>
        <w:t>ении полномочий депутата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муниципального образования 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указанного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иной меры ответственности в орган местного самоуправления, уполномоченный принимать соответствующее решение, или в суд.</w:t>
      </w:r>
    </w:p>
    <w:p w:rsidR="005029D7" w:rsidRPr="005029D7" w:rsidRDefault="005029D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К депутату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 муниципального образования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ответственности, предусмотренные частью 7.3-1 статьи 40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Федерального закона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</w:t>
      </w:r>
      <w:proofErr w:type="gramEnd"/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131-ФЗ «Об общих принципах местного самоупр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в Российской Федерации».</w:t>
      </w:r>
    </w:p>
    <w:p w:rsidR="005029D7" w:rsidRPr="00A753B2" w:rsidRDefault="00AD3A68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dst881"/>
      <w:bookmarkStart w:id="1" w:name="dst886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 xml:space="preserve">. Порядок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о применении к депутату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 муниципального образования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 xml:space="preserve"> мер ответственности, указанных в </w:t>
      </w:r>
      <w:hyperlink r:id="rId13" w:anchor="dst880" w:history="1">
        <w:r w:rsidR="005029D7" w:rsidRPr="005029D7">
          <w:rPr>
            <w:rFonts w:ascii="Times New Roman" w:eastAsia="Times New Roman" w:hAnsi="Times New Roman" w:cs="Times New Roman"/>
            <w:sz w:val="28"/>
            <w:szCs w:val="28"/>
          </w:rPr>
          <w:t>части 7.3-1</w:t>
        </w:r>
      </w:hyperlink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40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г. № 131-ФЗ «Об общих принципах местного самоупр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в Российской Федерации»,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муниципальным правовым актом в соответствии с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proofErr w:type="gramStart"/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1C74DB" w:rsidRDefault="001C74DB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4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1.7. Пункт 11 части 1 статьи 33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C74DB" w:rsidRDefault="001C74DB" w:rsidP="00A0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«11) в случае преобразования </w:t>
      </w:r>
      <w:r w:rsidRPr="001C74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осуществляемого в соответствии с частями 3, </w:t>
      </w:r>
      <w:r>
        <w:rPr>
          <w:rFonts w:ascii="Times New Roman" w:hAnsi="Times New Roman" w:cs="Times New Roman"/>
          <w:sz w:val="28"/>
          <w:szCs w:val="28"/>
        </w:rPr>
        <w:t>3.1-1, 5</w:t>
      </w:r>
      <w:r w:rsidRPr="001C74DB">
        <w:rPr>
          <w:rFonts w:ascii="Times New Roman" w:hAnsi="Times New Roman" w:cs="Times New Roman"/>
          <w:sz w:val="28"/>
          <w:szCs w:val="28"/>
        </w:rPr>
        <w:t>, 7, 7.2 ста</w:t>
      </w:r>
      <w:r>
        <w:rPr>
          <w:rFonts w:ascii="Times New Roman" w:hAnsi="Times New Roman" w:cs="Times New Roman"/>
          <w:sz w:val="28"/>
          <w:szCs w:val="28"/>
        </w:rPr>
        <w:t>тьи 13 Федерального закона от 06.10.</w:t>
      </w:r>
      <w:r w:rsidRPr="001C74DB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74DB" w:rsidRDefault="00AA23E7" w:rsidP="00A0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 Статью 31</w:t>
      </w:r>
      <w:r w:rsidR="001C74DB" w:rsidRPr="001C74DB">
        <w:rPr>
          <w:rFonts w:ascii="Times New Roman" w:hAnsi="Times New Roman" w:cs="Times New Roman"/>
          <w:b/>
          <w:sz w:val="28"/>
          <w:szCs w:val="28"/>
        </w:rPr>
        <w:t xml:space="preserve"> дополнить частями </w:t>
      </w:r>
      <w:r w:rsidR="008131A7">
        <w:rPr>
          <w:rFonts w:ascii="Times New Roman" w:hAnsi="Times New Roman" w:cs="Times New Roman"/>
          <w:b/>
          <w:sz w:val="28"/>
          <w:szCs w:val="28"/>
        </w:rPr>
        <w:t>4.2, 4.3, 4.4, 4.5</w:t>
      </w:r>
      <w:r w:rsidR="001C74D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126C" w:rsidRDefault="001C74DB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1A7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</w:t>
      </w:r>
      <w:r w:rsidR="00E5126C">
        <w:rPr>
          <w:rFonts w:ascii="Times New Roman" w:eastAsia="Times New Roman" w:hAnsi="Times New Roman" w:cs="Times New Roman"/>
          <w:sz w:val="28"/>
          <w:szCs w:val="28"/>
        </w:rPr>
        <w:t xml:space="preserve">мых в соответствии с </w:t>
      </w:r>
      <w:hyperlink r:id="rId14" w:anchor="dst69" w:history="1">
        <w:r w:rsidR="00E5126C" w:rsidRPr="00E5126C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E51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 противодействии коррупции </w:t>
      </w:r>
      <w:r w:rsidR="00E5126C">
        <w:rPr>
          <w:rFonts w:ascii="Times New Roman" w:eastAsia="Times New Roman" w:hAnsi="Times New Roman" w:cs="Times New Roman"/>
          <w:sz w:val="28"/>
          <w:szCs w:val="28"/>
        </w:rPr>
        <w:t>главой муниципального образования, проводится по решению Губернатора Тульской области в порядке, установленном Законом Тульской области.</w:t>
      </w:r>
      <w:bookmarkStart w:id="2" w:name="dst879"/>
      <w:bookmarkEnd w:id="2"/>
    </w:p>
    <w:p w:rsidR="00E5126C" w:rsidRPr="00E5126C" w:rsidRDefault="008131A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E512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 </w:t>
      </w:r>
      <w:hyperlink r:id="rId15" w:anchor="dst737" w:history="1">
        <w:r w:rsidR="00E5126C" w:rsidRPr="00E5126C">
          <w:rPr>
            <w:rFonts w:ascii="Times New Roman" w:eastAsia="Times New Roman" w:hAnsi="Times New Roman" w:cs="Times New Roman"/>
            <w:sz w:val="28"/>
            <w:szCs w:val="28"/>
          </w:rPr>
          <w:t>частью 7.2</w:t>
        </w:r>
      </w:hyperlink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23E7">
        <w:rPr>
          <w:rFonts w:ascii="Times New Roman" w:eastAsia="Times New Roman" w:hAnsi="Times New Roman" w:cs="Times New Roman"/>
          <w:sz w:val="28"/>
          <w:szCs w:val="28"/>
        </w:rPr>
        <w:t xml:space="preserve"> статьи 40 </w:t>
      </w:r>
      <w:r w:rsidR="00E5126C">
        <w:rPr>
          <w:rFonts w:ascii="Times New Roman" w:hAnsi="Times New Roman" w:cs="Times New Roman"/>
          <w:sz w:val="28"/>
          <w:szCs w:val="28"/>
        </w:rPr>
        <w:t>Федерального закона от 06.10.</w:t>
      </w:r>
      <w:r w:rsidR="00E5126C" w:rsidRPr="001C74DB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, фактов несоблюдения ограничений, запретов, неисполнения обязанностей, которые установлены Федеральным </w:t>
      </w:r>
      <w:hyperlink r:id="rId16" w:anchor="dst0" w:history="1">
        <w:r w:rsidR="00E5126C" w:rsidRPr="00E5126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 от 25 декабря 2008 года N 273-ФЗ "О противодействии коррупции", Федеральным </w:t>
      </w:r>
      <w:hyperlink r:id="rId17" w:anchor="dst0" w:history="1">
        <w:r w:rsidR="00E5126C" w:rsidRPr="00E5126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 от 3 декабря 2012 года N 230-ФЗ "О контроле за</w:t>
      </w:r>
      <w:proofErr w:type="gramEnd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соответствием расходов лиц, замещающих государственные должности, и иных лиц их доходам", Федеральным </w:t>
      </w:r>
      <w:hyperlink r:id="rId18" w:anchor="dst0" w:history="1">
        <w:r w:rsidR="00E5126C" w:rsidRPr="00E5126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E5126C">
        <w:rPr>
          <w:rFonts w:ascii="Times New Roman" w:eastAsia="Times New Roman" w:hAnsi="Times New Roman" w:cs="Times New Roman"/>
          <w:sz w:val="28"/>
          <w:szCs w:val="28"/>
        </w:rPr>
        <w:t>Губернатор Тульской области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обращается с заявлением о досрочном</w:t>
      </w:r>
      <w:proofErr w:type="gramEnd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proofErr w:type="gramEnd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полномочий </w:t>
      </w:r>
      <w:r w:rsidR="00C13FC7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13FC7">
        <w:rPr>
          <w:rFonts w:ascii="Times New Roman" w:eastAsia="Times New Roman" w:hAnsi="Times New Roman" w:cs="Times New Roman"/>
          <w:sz w:val="28"/>
          <w:szCs w:val="28"/>
        </w:rPr>
        <w:t>применении в отношении указанного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C13F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иной меры ответственности в орган местного самоуправления, уполномоченный принимать соответствующее решение, или в суд.</w:t>
      </w:r>
    </w:p>
    <w:p w:rsidR="00E5126C" w:rsidRDefault="008131A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88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C13F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образования, представившему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меры ответственности, предусмотренные частью 7.3-1 статьи 40 Федерального закона </w:t>
      </w:r>
      <w:r w:rsidR="00DA3F99">
        <w:rPr>
          <w:rFonts w:ascii="Times New Roman" w:hAnsi="Times New Roman" w:cs="Times New Roman"/>
          <w:sz w:val="28"/>
          <w:szCs w:val="28"/>
        </w:rPr>
        <w:t>от 06.10.</w:t>
      </w:r>
      <w:r w:rsidR="00DA3F99" w:rsidRPr="001C74DB">
        <w:rPr>
          <w:rFonts w:ascii="Times New Roman" w:hAnsi="Times New Roman" w:cs="Times New Roman"/>
          <w:sz w:val="28"/>
          <w:szCs w:val="28"/>
        </w:rPr>
        <w:t>2003 года №131-ФЗ</w:t>
      </w:r>
      <w:proofErr w:type="gramEnd"/>
      <w:r w:rsidR="00DA3F99" w:rsidRPr="001C74D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F99" w:rsidRDefault="008131A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 xml:space="preserve">. Порядок принятия решения о применении к главе муниципального образования мер ответственности, указанных в части 7.3-1 статьи 40 Федерального закона </w:t>
      </w:r>
      <w:r w:rsidR="00DA3F99">
        <w:rPr>
          <w:rFonts w:ascii="Times New Roman" w:hAnsi="Times New Roman" w:cs="Times New Roman"/>
          <w:sz w:val="28"/>
          <w:szCs w:val="28"/>
        </w:rPr>
        <w:t>от 06.10.</w:t>
      </w:r>
      <w:r w:rsidR="00DA3F99" w:rsidRPr="001C74DB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>, определяется муниципальным правовым актом в соответствии с Законом Тульской области</w:t>
      </w:r>
      <w:proofErr w:type="gramStart"/>
      <w:r w:rsidR="00DA3F99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A3F99" w:rsidRDefault="00DA3F99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F99">
        <w:rPr>
          <w:rFonts w:ascii="Times New Roman" w:eastAsia="Times New Roman" w:hAnsi="Times New Roman" w:cs="Times New Roman"/>
          <w:b/>
          <w:sz w:val="28"/>
          <w:szCs w:val="28"/>
        </w:rPr>
        <w:t>1.9. Пункт 10 части 2 статьи 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3F99" w:rsidRDefault="00DA3F99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в случае </w:t>
      </w:r>
      <w:r w:rsidRPr="00DA3F99">
        <w:rPr>
          <w:rFonts w:ascii="Times New Roman" w:hAnsi="Times New Roman" w:cs="Times New Roman"/>
          <w:sz w:val="28"/>
          <w:szCs w:val="28"/>
        </w:rPr>
        <w:t>преобразования муниципального образования, осуществляемого в соответствии с частями 3,</w:t>
      </w:r>
      <w:r>
        <w:rPr>
          <w:rFonts w:ascii="Times New Roman" w:hAnsi="Times New Roman" w:cs="Times New Roman"/>
          <w:sz w:val="28"/>
          <w:szCs w:val="28"/>
        </w:rPr>
        <w:t xml:space="preserve"> 3.1-1,</w:t>
      </w:r>
      <w:r w:rsidRPr="00DA3F99">
        <w:rPr>
          <w:rFonts w:ascii="Times New Roman" w:hAnsi="Times New Roman" w:cs="Times New Roman"/>
          <w:sz w:val="28"/>
          <w:szCs w:val="28"/>
        </w:rPr>
        <w:t xml:space="preserve"> 5, 7, 7.2 статьи 13 Федерального закона от 06.10.2003 г. № 131-ФЗ «Об общих принципах организации местного самоуправления в Российской Федерации»;</w:t>
      </w:r>
      <w:r w:rsidR="00A02069">
        <w:rPr>
          <w:rFonts w:ascii="Times New Roman" w:hAnsi="Times New Roman" w:cs="Times New Roman"/>
          <w:sz w:val="28"/>
          <w:szCs w:val="28"/>
        </w:rPr>
        <w:t>»;</w:t>
      </w:r>
    </w:p>
    <w:p w:rsidR="000B40A9" w:rsidRDefault="00D47783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1.10</w:t>
      </w:r>
      <w:r w:rsidR="000B40A9" w:rsidRPr="000B40A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. Абзац 3 части 11 статьи 45</w:t>
      </w:r>
      <w:r w:rsidR="000B40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изложить в следующей редакции:</w:t>
      </w:r>
    </w:p>
    <w:p w:rsidR="00A24651" w:rsidRPr="00A24651" w:rsidRDefault="000B40A9" w:rsidP="00A0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официального опубликования (размещения) муниципальных правовых акто</w:t>
      </w:r>
      <w:r w:rsidR="00514818">
        <w:rPr>
          <w:rFonts w:ascii="Times New Roman" w:eastAsia="Times New Roman" w:hAnsi="Times New Roman" w:cs="Times New Roman"/>
          <w:sz w:val="28"/>
          <w:szCs w:val="28"/>
          <w:lang w:eastAsia="en-US"/>
        </w:rPr>
        <w:t>в или соглашений также использую</w:t>
      </w:r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тся </w:t>
      </w:r>
      <w:r w:rsidR="0051481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портал Министерства юстиции Российской Федерации «Нормативные правовые акты в Российской Федерации» (</w:t>
      </w:r>
      <w:hyperlink r:id="rId19" w:history="1">
        <w:r w:rsidR="00514818" w:rsidRPr="0025499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http</w:t>
        </w:r>
        <w:r w:rsidR="00514818" w:rsidRPr="0025499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en-US"/>
          </w:rPr>
          <w:t>://</w:t>
        </w:r>
        <w:r w:rsidR="00514818" w:rsidRPr="0025499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pravo</w:t>
        </w:r>
        <w:r w:rsidR="00514818" w:rsidRPr="005148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r w:rsidR="00514818" w:rsidRPr="0025499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minjust</w:t>
        </w:r>
        <w:r w:rsidR="00514818" w:rsidRPr="005148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514818" w:rsidRPr="0025499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514818" w:rsidRPr="005148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20" w:history="1">
        <w:r w:rsidR="00514818" w:rsidRPr="0025499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en-US"/>
          </w:rPr>
          <w:t>http://право-минюст.рф</w:t>
        </w:r>
      </w:hyperlink>
      <w:r w:rsidR="00514818">
        <w:rPr>
          <w:rFonts w:ascii="Times New Roman" w:eastAsia="Times New Roman" w:hAnsi="Times New Roman" w:cs="Times New Roman"/>
          <w:sz w:val="28"/>
          <w:szCs w:val="28"/>
          <w:lang w:eastAsia="en-US"/>
        </w:rPr>
        <w:t>, регистрация в качестве сетевого издания:</w:t>
      </w:r>
      <w:proofErr w:type="gramEnd"/>
      <w:r w:rsidR="005148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Эл № ФС 77-72471 от 05.03.2018) и </w:t>
      </w:r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сетевое издание «</w:t>
      </w:r>
      <w:proofErr w:type="spellStart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Щекинский</w:t>
      </w:r>
      <w:proofErr w:type="spellEnd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муниципальный вестник» (http://npaschekino.ru, регистрация в качестве сетевого издания: </w:t>
      </w:r>
      <w:proofErr w:type="gramStart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Эл № ФС 77-74320 от 19.11.2018).</w:t>
      </w:r>
      <w:proofErr w:type="gramEnd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случае опубликования (размещения) полного текста муниципального правового акта </w:t>
      </w:r>
      <w:r w:rsidR="00514818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портале Министерства юстиции Российской Федерации,</w:t>
      </w:r>
      <w:bookmarkStart w:id="4" w:name="_GoBack"/>
      <w:bookmarkEnd w:id="4"/>
      <w:r w:rsidR="005148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в официальном сетевом издании «</w:t>
      </w:r>
      <w:proofErr w:type="spellStart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Щекинский</w:t>
      </w:r>
      <w:proofErr w:type="spellEnd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муниципальный вестник» объемные графические и табличные приложения к нему в печатном издании - информационном бюллетене «</w:t>
      </w:r>
      <w:proofErr w:type="spellStart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Щекинский</w:t>
      </w:r>
      <w:proofErr w:type="spellEnd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муниципальный вестник» могут не приводиться</w:t>
      </w:r>
      <w:proofErr w:type="gramStart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.». </w:t>
      </w:r>
      <w:proofErr w:type="gramEnd"/>
    </w:p>
    <w:p w:rsidR="00110648" w:rsidRPr="00110648" w:rsidRDefault="00110648" w:rsidP="00A020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110648" w:rsidRPr="00110648" w:rsidRDefault="00110648" w:rsidP="00A020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110648">
        <w:rPr>
          <w:rFonts w:ascii="Times New Roman" w:eastAsia="Times New Roman" w:hAnsi="Times New Roman" w:cs="Times New Roman"/>
          <w:sz w:val="28"/>
          <w:szCs w:val="28"/>
        </w:rPr>
        <w:t xml:space="preserve"> средстве массовой информации – </w:t>
      </w:r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Щекинский</w:t>
      </w:r>
      <w:proofErr w:type="spellEnd"/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110648" w:rsidRPr="00110648" w:rsidRDefault="00110648" w:rsidP="00A020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110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6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06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10648" w:rsidRDefault="00110648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0648" w:rsidRDefault="00110648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7783" w:rsidRDefault="00D47783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8131A7"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31A7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8131A7">
        <w:rPr>
          <w:rFonts w:ascii="Times New Roman" w:hAnsi="Times New Roman" w:cs="Times New Roman"/>
          <w:sz w:val="28"/>
          <w:szCs w:val="28"/>
        </w:rPr>
        <w:t>Холаимова</w:t>
      </w:r>
      <w:proofErr w:type="spellEnd"/>
    </w:p>
    <w:p w:rsidR="00A72D98" w:rsidRDefault="00A72D98" w:rsidP="00A02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25370"/>
    <w:rsid w:val="00025BAF"/>
    <w:rsid w:val="00074BBD"/>
    <w:rsid w:val="000761CC"/>
    <w:rsid w:val="00081C42"/>
    <w:rsid w:val="000832BA"/>
    <w:rsid w:val="00083544"/>
    <w:rsid w:val="000B2AB9"/>
    <w:rsid w:val="000B2B69"/>
    <w:rsid w:val="000B40A9"/>
    <w:rsid w:val="000C28F5"/>
    <w:rsid w:val="000C3D94"/>
    <w:rsid w:val="000D08D2"/>
    <w:rsid w:val="000F6BC6"/>
    <w:rsid w:val="00106977"/>
    <w:rsid w:val="0011064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651A"/>
    <w:rsid w:val="00185B28"/>
    <w:rsid w:val="001A4BAA"/>
    <w:rsid w:val="001A6437"/>
    <w:rsid w:val="001B05DE"/>
    <w:rsid w:val="001C74DB"/>
    <w:rsid w:val="001F3A73"/>
    <w:rsid w:val="001F7B05"/>
    <w:rsid w:val="00206272"/>
    <w:rsid w:val="00225AC2"/>
    <w:rsid w:val="00235029"/>
    <w:rsid w:val="00252239"/>
    <w:rsid w:val="002709B3"/>
    <w:rsid w:val="0027736A"/>
    <w:rsid w:val="00281182"/>
    <w:rsid w:val="00286A2F"/>
    <w:rsid w:val="002A445C"/>
    <w:rsid w:val="002B21E7"/>
    <w:rsid w:val="002C5949"/>
    <w:rsid w:val="002F6BA5"/>
    <w:rsid w:val="00302753"/>
    <w:rsid w:val="00315A05"/>
    <w:rsid w:val="00336D3E"/>
    <w:rsid w:val="003703A4"/>
    <w:rsid w:val="00396F0B"/>
    <w:rsid w:val="003C76AD"/>
    <w:rsid w:val="003D70D2"/>
    <w:rsid w:val="003F18A8"/>
    <w:rsid w:val="003F43A0"/>
    <w:rsid w:val="003F69A9"/>
    <w:rsid w:val="004106BF"/>
    <w:rsid w:val="004140EB"/>
    <w:rsid w:val="00434B9E"/>
    <w:rsid w:val="00440E67"/>
    <w:rsid w:val="00447230"/>
    <w:rsid w:val="00453ECE"/>
    <w:rsid w:val="0045558E"/>
    <w:rsid w:val="00477B09"/>
    <w:rsid w:val="00491F7A"/>
    <w:rsid w:val="0049756D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14818"/>
    <w:rsid w:val="0052550B"/>
    <w:rsid w:val="00553CEE"/>
    <w:rsid w:val="00593EA9"/>
    <w:rsid w:val="005A4446"/>
    <w:rsid w:val="005D09B2"/>
    <w:rsid w:val="005E6A23"/>
    <w:rsid w:val="005F60C5"/>
    <w:rsid w:val="00601ED8"/>
    <w:rsid w:val="00607973"/>
    <w:rsid w:val="006329AA"/>
    <w:rsid w:val="006361D0"/>
    <w:rsid w:val="006500CD"/>
    <w:rsid w:val="00657067"/>
    <w:rsid w:val="006625AD"/>
    <w:rsid w:val="00662E59"/>
    <w:rsid w:val="006760F4"/>
    <w:rsid w:val="00676564"/>
    <w:rsid w:val="00687B37"/>
    <w:rsid w:val="00691D83"/>
    <w:rsid w:val="006B6701"/>
    <w:rsid w:val="006D48D4"/>
    <w:rsid w:val="006E2C5D"/>
    <w:rsid w:val="006E62A2"/>
    <w:rsid w:val="006E7113"/>
    <w:rsid w:val="007024A0"/>
    <w:rsid w:val="007202E0"/>
    <w:rsid w:val="0076277C"/>
    <w:rsid w:val="00771527"/>
    <w:rsid w:val="00780B6C"/>
    <w:rsid w:val="007956DB"/>
    <w:rsid w:val="00796802"/>
    <w:rsid w:val="007A143B"/>
    <w:rsid w:val="007A3B7B"/>
    <w:rsid w:val="007A5001"/>
    <w:rsid w:val="007B4ACD"/>
    <w:rsid w:val="007D5FF9"/>
    <w:rsid w:val="007E7249"/>
    <w:rsid w:val="0081047C"/>
    <w:rsid w:val="008131A7"/>
    <w:rsid w:val="008143B5"/>
    <w:rsid w:val="008227B0"/>
    <w:rsid w:val="008277AC"/>
    <w:rsid w:val="00834ABA"/>
    <w:rsid w:val="00836912"/>
    <w:rsid w:val="008746AF"/>
    <w:rsid w:val="00886F13"/>
    <w:rsid w:val="00887E77"/>
    <w:rsid w:val="008957F6"/>
    <w:rsid w:val="008959A3"/>
    <w:rsid w:val="008D3B33"/>
    <w:rsid w:val="008D6D41"/>
    <w:rsid w:val="008D7FD2"/>
    <w:rsid w:val="008E5B62"/>
    <w:rsid w:val="009040E0"/>
    <w:rsid w:val="00913E78"/>
    <w:rsid w:val="00916224"/>
    <w:rsid w:val="00924619"/>
    <w:rsid w:val="00927C7B"/>
    <w:rsid w:val="00930431"/>
    <w:rsid w:val="0094621C"/>
    <w:rsid w:val="00960FF2"/>
    <w:rsid w:val="00965A1C"/>
    <w:rsid w:val="00966D32"/>
    <w:rsid w:val="00981A37"/>
    <w:rsid w:val="00991609"/>
    <w:rsid w:val="009C601F"/>
    <w:rsid w:val="009F24AE"/>
    <w:rsid w:val="009F49E7"/>
    <w:rsid w:val="00A02069"/>
    <w:rsid w:val="00A0722C"/>
    <w:rsid w:val="00A24651"/>
    <w:rsid w:val="00A37F2C"/>
    <w:rsid w:val="00A4516B"/>
    <w:rsid w:val="00A50A89"/>
    <w:rsid w:val="00A515AB"/>
    <w:rsid w:val="00A54E1C"/>
    <w:rsid w:val="00A6027C"/>
    <w:rsid w:val="00A72D98"/>
    <w:rsid w:val="00A753B2"/>
    <w:rsid w:val="00A75A08"/>
    <w:rsid w:val="00A854FE"/>
    <w:rsid w:val="00A861C1"/>
    <w:rsid w:val="00A863AA"/>
    <w:rsid w:val="00AA23E7"/>
    <w:rsid w:val="00AB5B87"/>
    <w:rsid w:val="00AD3A68"/>
    <w:rsid w:val="00AF2606"/>
    <w:rsid w:val="00B23AE3"/>
    <w:rsid w:val="00B46897"/>
    <w:rsid w:val="00B47D01"/>
    <w:rsid w:val="00B5438E"/>
    <w:rsid w:val="00B61CD4"/>
    <w:rsid w:val="00B7621A"/>
    <w:rsid w:val="00B971F0"/>
    <w:rsid w:val="00BB1B64"/>
    <w:rsid w:val="00BB64B5"/>
    <w:rsid w:val="00C12FE2"/>
    <w:rsid w:val="00C13FC7"/>
    <w:rsid w:val="00C363C9"/>
    <w:rsid w:val="00C6518E"/>
    <w:rsid w:val="00C6797C"/>
    <w:rsid w:val="00CA188A"/>
    <w:rsid w:val="00CA37B2"/>
    <w:rsid w:val="00CA6429"/>
    <w:rsid w:val="00D30782"/>
    <w:rsid w:val="00D33A7B"/>
    <w:rsid w:val="00D47783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E05828"/>
    <w:rsid w:val="00E376B8"/>
    <w:rsid w:val="00E462BC"/>
    <w:rsid w:val="00E5126C"/>
    <w:rsid w:val="00E72C11"/>
    <w:rsid w:val="00E85829"/>
    <w:rsid w:val="00EA0298"/>
    <w:rsid w:val="00EA25C5"/>
    <w:rsid w:val="00EB4E25"/>
    <w:rsid w:val="00EE04ED"/>
    <w:rsid w:val="00EE0A5E"/>
    <w:rsid w:val="00EE11F2"/>
    <w:rsid w:val="00EE1846"/>
    <w:rsid w:val="00EE1EB9"/>
    <w:rsid w:val="00EE458E"/>
    <w:rsid w:val="00F11B4E"/>
    <w:rsid w:val="00F369E4"/>
    <w:rsid w:val="00F36F11"/>
    <w:rsid w:val="00F36F75"/>
    <w:rsid w:val="00F377DD"/>
    <w:rsid w:val="00F40773"/>
    <w:rsid w:val="00F63FD7"/>
    <w:rsid w:val="00F7066A"/>
    <w:rsid w:val="00F7538D"/>
    <w:rsid w:val="00F764E9"/>
    <w:rsid w:val="00FB07AB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0df55120032a62dbb9f5793d06448e4132c1ac0e/" TargetMode="External"/><Relationship Id="rId13" Type="http://schemas.openxmlformats.org/officeDocument/2006/relationships/hyperlink" Target="http://www.consultant.ru/document/Cons_doc_LAW_330982/0f163aa904e0d0db5ff6f72881cd6077268a701e/" TargetMode="External"/><Relationship Id="rId18" Type="http://schemas.openxmlformats.org/officeDocument/2006/relationships/hyperlink" Target="http://www.consultant.ru/document/Cons_doc_LAW_317673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17673/" TargetMode="External"/><Relationship Id="rId17" Type="http://schemas.openxmlformats.org/officeDocument/2006/relationships/hyperlink" Target="http://www.consultant.ru/document/Cons_doc_LAW_29954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7671/" TargetMode="External"/><Relationship Id="rId20" Type="http://schemas.openxmlformats.org/officeDocument/2006/relationships/hyperlink" Target="http://&#1087;&#1088;&#1072;&#1074;&#1086;-&#1084;&#1080;&#1085;&#1102;&#1089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9954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0982/0f163aa904e0d0db5ff6f72881cd6077268a701e/" TargetMode="External"/><Relationship Id="rId10" Type="http://schemas.openxmlformats.org/officeDocument/2006/relationships/hyperlink" Target="http://www.consultant.ru/document/Cons_doc_LAW_317671/" TargetMode="External"/><Relationship Id="rId19" Type="http://schemas.openxmlformats.org/officeDocument/2006/relationships/hyperlink" Target="http://pravo-minju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0982/0f163aa904e0d0db5ff6f72881cd6077268a701e/" TargetMode="External"/><Relationship Id="rId14" Type="http://schemas.openxmlformats.org/officeDocument/2006/relationships/hyperlink" Target="http://www.consultant.ru/document/Cons_doc_LAW_317671/0df55120032a62dbb9f5793d06448e4132c1ac0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0EA4-8752-403A-B54B-EDA462C3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5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leva</cp:lastModifiedBy>
  <cp:revision>137</cp:revision>
  <cp:lastPrinted>2019-10-14T12:59:00Z</cp:lastPrinted>
  <dcterms:created xsi:type="dcterms:W3CDTF">2015-06-09T07:22:00Z</dcterms:created>
  <dcterms:modified xsi:type="dcterms:W3CDTF">2019-10-31T11:59:00Z</dcterms:modified>
</cp:coreProperties>
</file>