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D3CF8" w:rsidRPr="005D3CF8" w:rsidTr="004633FE">
        <w:tc>
          <w:tcPr>
            <w:tcW w:w="9571" w:type="dxa"/>
            <w:gridSpan w:val="2"/>
          </w:tcPr>
          <w:p w:rsidR="005D3CF8" w:rsidRPr="005D3CF8" w:rsidRDefault="005D3CF8" w:rsidP="005D3C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D3CF8" w:rsidRPr="005D3CF8" w:rsidTr="004633FE">
        <w:tc>
          <w:tcPr>
            <w:tcW w:w="9571" w:type="dxa"/>
            <w:gridSpan w:val="2"/>
          </w:tcPr>
          <w:p w:rsidR="005D3CF8" w:rsidRPr="005D3CF8" w:rsidRDefault="005D3CF8" w:rsidP="005D3C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5D3CF8" w:rsidRPr="005D3CF8" w:rsidTr="004633FE">
        <w:tc>
          <w:tcPr>
            <w:tcW w:w="9571" w:type="dxa"/>
            <w:gridSpan w:val="2"/>
          </w:tcPr>
          <w:p w:rsidR="005D3CF8" w:rsidRPr="005D3CF8" w:rsidRDefault="005D3CF8" w:rsidP="005D3C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5D3C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5D3CF8" w:rsidRPr="005D3CF8" w:rsidRDefault="005D3CF8" w:rsidP="005D3C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CF8" w:rsidRPr="005D3CF8" w:rsidRDefault="005D3CF8" w:rsidP="005D3C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CF8" w:rsidRPr="005D3CF8" w:rsidTr="004633FE">
        <w:tc>
          <w:tcPr>
            <w:tcW w:w="9571" w:type="dxa"/>
            <w:gridSpan w:val="2"/>
          </w:tcPr>
          <w:p w:rsidR="005D3CF8" w:rsidRPr="005D3CF8" w:rsidRDefault="005D3CF8" w:rsidP="005D3C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D3CF8" w:rsidRPr="005D3CF8" w:rsidRDefault="005D3CF8" w:rsidP="005D3C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CF8" w:rsidRPr="005D3CF8" w:rsidTr="004633FE">
        <w:tc>
          <w:tcPr>
            <w:tcW w:w="4785" w:type="dxa"/>
          </w:tcPr>
          <w:p w:rsidR="005D3CF8" w:rsidRPr="005D3CF8" w:rsidRDefault="005D3CF8" w:rsidP="00A660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66008">
              <w:rPr>
                <w:rFonts w:ascii="Times New Roman" w:hAnsi="Times New Roman" w:cs="Times New Roman"/>
                <w:b/>
                <w:sz w:val="28"/>
                <w:szCs w:val="28"/>
              </w:rPr>
              <w:t>07 ноября</w:t>
            </w: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5D3C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5D3CF8" w:rsidRPr="005D3CF8" w:rsidRDefault="005D3CF8" w:rsidP="00A6600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66008">
              <w:rPr>
                <w:rFonts w:ascii="Times New Roman" w:hAnsi="Times New Roman" w:cs="Times New Roman"/>
                <w:b/>
                <w:sz w:val="28"/>
                <w:szCs w:val="28"/>
              </w:rPr>
              <w:t>2-12</w:t>
            </w:r>
          </w:p>
        </w:tc>
      </w:tr>
    </w:tbl>
    <w:p w:rsidR="005D3CF8" w:rsidRPr="005D3CF8" w:rsidRDefault="005D3CF8" w:rsidP="005D3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CF8" w:rsidRPr="005D3CF8" w:rsidRDefault="005D3CF8" w:rsidP="005D3C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8">
        <w:rPr>
          <w:rFonts w:ascii="Times New Roman" w:hAnsi="Times New Roman" w:cs="Times New Roman"/>
          <w:b/>
          <w:sz w:val="28"/>
          <w:szCs w:val="28"/>
        </w:rPr>
        <w:t xml:space="preserve">Об установлении и введении в действие на территории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>Советск</w:t>
      </w:r>
      <w:r w:rsidRPr="005D3C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CF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D3CF8">
        <w:rPr>
          <w:rFonts w:ascii="Times New Roman" w:hAnsi="Times New Roman" w:cs="Times New Roman"/>
          <w:b/>
          <w:sz w:val="28"/>
          <w:szCs w:val="28"/>
        </w:rPr>
        <w:t xml:space="preserve"> района налога на имущество физических лиц</w:t>
      </w:r>
    </w:p>
    <w:p w:rsidR="005D3CF8" w:rsidRPr="005D3CF8" w:rsidRDefault="005D3CF8" w:rsidP="005D3C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5A" w:rsidRPr="00A66008" w:rsidRDefault="0005725A" w:rsidP="00A66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2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6008">
        <w:rPr>
          <w:rFonts w:ascii="Times New Roman" w:hAnsi="Times New Roman" w:cs="Times New Roman"/>
          <w:sz w:val="28"/>
          <w:szCs w:val="28"/>
        </w:rPr>
        <w:t xml:space="preserve"> </w:t>
      </w:r>
      <w:r w:rsidRPr="0005725A">
        <w:rPr>
          <w:rFonts w:ascii="Times New Roman" w:hAnsi="Times New Roman" w:cs="Times New Roman"/>
          <w:sz w:val="28"/>
          <w:szCs w:val="28"/>
        </w:rPr>
        <w:t>Федеральным законом от 06.10.2003г. №</w:t>
      </w:r>
      <w:r w:rsidR="00A66008">
        <w:rPr>
          <w:rFonts w:ascii="Times New Roman" w:hAnsi="Times New Roman" w:cs="Times New Roman"/>
          <w:sz w:val="28"/>
          <w:szCs w:val="28"/>
        </w:rPr>
        <w:t xml:space="preserve"> </w:t>
      </w:r>
      <w:r w:rsidRPr="0005725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04.10.2014 г. №</w:t>
      </w:r>
      <w:r w:rsidR="00A66008">
        <w:rPr>
          <w:rFonts w:ascii="Times New Roman" w:hAnsi="Times New Roman" w:cs="Times New Roman"/>
          <w:sz w:val="28"/>
          <w:szCs w:val="28"/>
        </w:rPr>
        <w:t xml:space="preserve"> </w:t>
      </w:r>
      <w:r w:rsidRPr="0005725A">
        <w:rPr>
          <w:rFonts w:ascii="Times New Roman" w:hAnsi="Times New Roman" w:cs="Times New Roman"/>
          <w:sz w:val="28"/>
          <w:szCs w:val="28"/>
        </w:rPr>
        <w:t>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</w:t>
      </w:r>
      <w:proofErr w:type="gramEnd"/>
      <w:r w:rsidRPr="0005725A">
        <w:rPr>
          <w:rFonts w:ascii="Times New Roman" w:hAnsi="Times New Roman" w:cs="Times New Roman"/>
          <w:sz w:val="28"/>
          <w:szCs w:val="28"/>
        </w:rPr>
        <w:t xml:space="preserve"> Федерации, руководствуясь Уст</w:t>
      </w:r>
      <w:r w:rsidR="00A66008">
        <w:rPr>
          <w:rFonts w:ascii="Times New Roman" w:hAnsi="Times New Roman" w:cs="Times New Roman"/>
          <w:sz w:val="28"/>
          <w:szCs w:val="28"/>
        </w:rPr>
        <w:t>авом муниципального образования</w:t>
      </w:r>
      <w:r w:rsidRPr="0005725A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66008">
        <w:rPr>
          <w:rFonts w:ascii="Times New Roman" w:hAnsi="Times New Roman" w:cs="Times New Roman"/>
          <w:sz w:val="28"/>
          <w:szCs w:val="28"/>
        </w:rPr>
        <w:t>Советск</w:t>
      </w:r>
      <w:r w:rsidRPr="0005725A">
        <w:rPr>
          <w:rFonts w:ascii="Times New Roman" w:hAnsi="Times New Roman" w:cs="Times New Roman"/>
          <w:sz w:val="28"/>
          <w:szCs w:val="28"/>
        </w:rPr>
        <w:t xml:space="preserve">, Собрание депутатов муниципального образования город </w:t>
      </w:r>
      <w:r w:rsidR="00A66008"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057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5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572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6008">
        <w:rPr>
          <w:rFonts w:ascii="Times New Roman" w:hAnsi="Times New Roman" w:cs="Times New Roman"/>
          <w:sz w:val="28"/>
          <w:szCs w:val="28"/>
        </w:rPr>
        <w:t xml:space="preserve"> </w:t>
      </w:r>
      <w:r w:rsidRPr="00A660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5725A" w:rsidRPr="0005725A" w:rsidRDefault="0005725A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2015 года на территории муниципального образования город </w:t>
      </w:r>
      <w:r w:rsidR="00A66008">
        <w:rPr>
          <w:rFonts w:ascii="Times New Roman" w:hAnsi="Times New Roman" w:cs="Times New Roman"/>
          <w:sz w:val="28"/>
          <w:szCs w:val="28"/>
        </w:rPr>
        <w:t>Советск</w:t>
      </w:r>
      <w:r w:rsidRPr="0005725A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05725A" w:rsidRPr="0005725A" w:rsidRDefault="0005725A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05725A">
        <w:rPr>
          <w:rFonts w:ascii="Times New Roman" w:hAnsi="Times New Roman" w:cs="Times New Roman"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начисленной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05725A" w:rsidRPr="0005725A" w:rsidRDefault="0005725A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0572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5725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Pr="000572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5725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05725A" w:rsidRPr="0005725A" w:rsidRDefault="0005725A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>3. Установить ставки налога на имущество физических лиц в следующих размерах:</w:t>
      </w:r>
    </w:p>
    <w:p w:rsidR="0005725A" w:rsidRDefault="0005725A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>3.1.</w:t>
      </w:r>
      <w:bookmarkEnd w:id="0"/>
    </w:p>
    <w:p w:rsidR="00A66008" w:rsidRPr="0005725A" w:rsidRDefault="00A66008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6" w:type="dxa"/>
        <w:tblLook w:val="04A0"/>
      </w:tblPr>
      <w:tblGrid>
        <w:gridCol w:w="5211"/>
        <w:gridCol w:w="2410"/>
        <w:gridCol w:w="1845"/>
      </w:tblGrid>
      <w:tr w:rsidR="0005725A" w:rsidRPr="0005725A" w:rsidTr="004A5936">
        <w:tc>
          <w:tcPr>
            <w:tcW w:w="5211" w:type="dxa"/>
            <w:vMerge w:val="restart"/>
            <w:vAlign w:val="center"/>
          </w:tcPr>
          <w:p w:rsidR="0005725A" w:rsidRPr="0005725A" w:rsidRDefault="0005725A" w:rsidP="004A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</w:t>
            </w:r>
            <w:r w:rsidRPr="0005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 общей собственности на каждый из таких объектов)</w:t>
            </w:r>
          </w:p>
        </w:tc>
        <w:tc>
          <w:tcPr>
            <w:tcW w:w="4255" w:type="dxa"/>
            <w:gridSpan w:val="2"/>
            <w:vAlign w:val="center"/>
          </w:tcPr>
          <w:p w:rsidR="0005725A" w:rsidRPr="0005725A" w:rsidRDefault="0005725A" w:rsidP="004A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 налога</w:t>
            </w:r>
          </w:p>
        </w:tc>
      </w:tr>
      <w:tr w:rsidR="0005725A" w:rsidRPr="0005725A" w:rsidTr="004A5936">
        <w:tc>
          <w:tcPr>
            <w:tcW w:w="5211" w:type="dxa"/>
            <w:vMerge/>
            <w:vAlign w:val="center"/>
          </w:tcPr>
          <w:p w:rsidR="0005725A" w:rsidRPr="0005725A" w:rsidRDefault="0005725A" w:rsidP="004A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725A" w:rsidRPr="0005725A" w:rsidRDefault="0005725A" w:rsidP="004A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жилое помещение (квартира, </w:t>
            </w:r>
            <w:r w:rsidRPr="0005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комната), единый недвижимый комплекс, объект незавершенного строительства</w:t>
            </w:r>
          </w:p>
        </w:tc>
        <w:tc>
          <w:tcPr>
            <w:tcW w:w="1845" w:type="dxa"/>
            <w:vAlign w:val="center"/>
          </w:tcPr>
          <w:p w:rsidR="0005725A" w:rsidRPr="0005725A" w:rsidRDefault="0005725A" w:rsidP="004A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Гараж, </w:t>
            </w:r>
            <w:proofErr w:type="spellStart"/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05725A">
              <w:rPr>
                <w:rFonts w:ascii="Times New Roman" w:hAnsi="Times New Roman" w:cs="Times New Roman"/>
                <w:sz w:val="28"/>
                <w:szCs w:val="28"/>
              </w:rPr>
              <w:t xml:space="preserve">, иные </w:t>
            </w:r>
            <w:r w:rsidRPr="0005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здание,  строение, сооружение, помещение</w:t>
            </w:r>
          </w:p>
        </w:tc>
      </w:tr>
      <w:tr w:rsidR="0005725A" w:rsidRPr="0005725A" w:rsidTr="004A5936">
        <w:tc>
          <w:tcPr>
            <w:tcW w:w="5211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300 000 руб. (включительно)</w:t>
            </w:r>
          </w:p>
        </w:tc>
        <w:tc>
          <w:tcPr>
            <w:tcW w:w="2410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  <w:tc>
          <w:tcPr>
            <w:tcW w:w="1845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5725A" w:rsidRPr="0005725A" w:rsidTr="004A5936">
        <w:tc>
          <w:tcPr>
            <w:tcW w:w="5211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Свыше 300 000 руб. до 500 000 руб.</w:t>
            </w:r>
          </w:p>
        </w:tc>
        <w:tc>
          <w:tcPr>
            <w:tcW w:w="2410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0,15 процента</w:t>
            </w:r>
          </w:p>
        </w:tc>
        <w:tc>
          <w:tcPr>
            <w:tcW w:w="1845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05725A" w:rsidRPr="0005725A" w:rsidTr="004A5936">
        <w:tc>
          <w:tcPr>
            <w:tcW w:w="5211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Свыше 500 000 руб. до 1 000 000 руб.</w:t>
            </w:r>
          </w:p>
        </w:tc>
        <w:tc>
          <w:tcPr>
            <w:tcW w:w="2410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0,31 процента</w:t>
            </w:r>
          </w:p>
        </w:tc>
        <w:tc>
          <w:tcPr>
            <w:tcW w:w="1845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  <w:tr w:rsidR="0005725A" w:rsidRPr="0005725A" w:rsidTr="004A5936">
        <w:tc>
          <w:tcPr>
            <w:tcW w:w="5211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Свыше 1 000 000 руб.</w:t>
            </w:r>
          </w:p>
        </w:tc>
        <w:tc>
          <w:tcPr>
            <w:tcW w:w="2410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  <w:tc>
          <w:tcPr>
            <w:tcW w:w="1845" w:type="dxa"/>
          </w:tcPr>
          <w:p w:rsidR="0005725A" w:rsidRPr="0005725A" w:rsidRDefault="0005725A" w:rsidP="004A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5A"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05725A" w:rsidRDefault="0005725A" w:rsidP="000572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725A" w:rsidRPr="0005725A" w:rsidRDefault="0005725A" w:rsidP="000572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>3.2.  2 процента в отношении объектов налогообложения, указанных в абзаце втором пункта 2 настоящего Решения.</w:t>
      </w:r>
    </w:p>
    <w:p w:rsidR="0005725A" w:rsidRPr="0005725A" w:rsidRDefault="0005725A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>4. От  уплаты налога на имущество физических лиц освобождаются категории налогоплательщиков, перечень которых установлен подпунктами 1-15 пункта 1 статьи 407 Налогового кодекса.</w:t>
      </w:r>
    </w:p>
    <w:p w:rsidR="0005725A" w:rsidRPr="0005725A" w:rsidRDefault="0005725A" w:rsidP="0005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 xml:space="preserve">5. Налоговая льгота предоставляется </w:t>
      </w:r>
      <w:proofErr w:type="gramStart"/>
      <w:r w:rsidRPr="0005725A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</w:t>
      </w:r>
      <w:r w:rsidR="00A66008">
        <w:rPr>
          <w:rFonts w:ascii="Times New Roman" w:hAnsi="Times New Roman" w:cs="Times New Roman"/>
          <w:sz w:val="28"/>
          <w:szCs w:val="28"/>
        </w:rPr>
        <w:t xml:space="preserve"> </w:t>
      </w:r>
      <w:r w:rsidRPr="0005725A">
        <w:rPr>
          <w:rFonts w:ascii="Times New Roman" w:hAnsi="Times New Roman" w:cs="Times New Roman"/>
          <w:sz w:val="28"/>
          <w:szCs w:val="28"/>
        </w:rPr>
        <w:t>от количества оснований</w:t>
      </w:r>
      <w:r w:rsidR="00A66008">
        <w:rPr>
          <w:rFonts w:ascii="Times New Roman" w:hAnsi="Times New Roman" w:cs="Times New Roman"/>
          <w:sz w:val="28"/>
          <w:szCs w:val="28"/>
        </w:rPr>
        <w:t xml:space="preserve"> </w:t>
      </w:r>
      <w:r w:rsidRPr="0005725A">
        <w:rPr>
          <w:rFonts w:ascii="Times New Roman" w:hAnsi="Times New Roman" w:cs="Times New Roman"/>
          <w:sz w:val="28"/>
          <w:szCs w:val="28"/>
        </w:rPr>
        <w:t>для применения</w:t>
      </w:r>
      <w:proofErr w:type="gramEnd"/>
      <w:r w:rsidRPr="0005725A">
        <w:rPr>
          <w:rFonts w:ascii="Times New Roman" w:hAnsi="Times New Roman" w:cs="Times New Roman"/>
          <w:sz w:val="28"/>
          <w:szCs w:val="28"/>
        </w:rPr>
        <w:t xml:space="preserve"> льгот.</w:t>
      </w:r>
    </w:p>
    <w:p w:rsidR="005D3CF8" w:rsidRPr="005D3CF8" w:rsidRDefault="005D3CF8" w:rsidP="005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 xml:space="preserve">6. Налоговая льгота предоставляется в размере подлежащей уплате налогоплательщиком суммы налога  в отношении объекта налогообложения, находящегося в собственности налогоплательщика и неиспользуемого налогоплательщиком в предпринимательской деятельности. </w:t>
      </w:r>
    </w:p>
    <w:p w:rsidR="005D3CF8" w:rsidRPr="005D3CF8" w:rsidRDefault="005D3CF8" w:rsidP="005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>7. Налоговая льгота предоставляется в отношении видов объектов налогообложения указанных в пункте 4 статьи 407 налогового кодекса  Российской Федерации.</w:t>
      </w:r>
    </w:p>
    <w:p w:rsidR="005D3CF8" w:rsidRPr="005D3CF8" w:rsidRDefault="005D3CF8" w:rsidP="005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>8. Основания и порядок предоставления налоговых льгот определены в пунктах 6 и 7 статьи 407 Налогового кодекса Российской Федерации.</w:t>
      </w:r>
    </w:p>
    <w:p w:rsidR="005D3CF8" w:rsidRPr="005D3CF8" w:rsidRDefault="005D3CF8" w:rsidP="005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 xml:space="preserve">9. Признать утратившим силу решение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5D3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CF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D3CF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5D3CF8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налога на имущество физических лиц в муниципальном образовании город Советск </w:t>
      </w:r>
      <w:proofErr w:type="spellStart"/>
      <w:r w:rsidRPr="005D3CF8">
        <w:rPr>
          <w:rFonts w:ascii="Times New Roman" w:eastAsia="Times New Roman" w:hAnsi="Times New Roman" w:cs="Times New Roman"/>
          <w:sz w:val="28"/>
          <w:szCs w:val="28"/>
        </w:rPr>
        <w:t>Щёкинского</w:t>
      </w:r>
      <w:proofErr w:type="spellEnd"/>
      <w:r w:rsidRPr="005D3CF8">
        <w:rPr>
          <w:rFonts w:ascii="Times New Roman" w:eastAsia="Times New Roman" w:hAnsi="Times New Roman" w:cs="Times New Roman"/>
          <w:sz w:val="28"/>
          <w:szCs w:val="28"/>
        </w:rPr>
        <w:t xml:space="preserve"> района на 2015 год</w:t>
      </w:r>
      <w:r>
        <w:rPr>
          <w:rFonts w:ascii="Times New Roman" w:hAnsi="Times New Roman" w:cs="Times New Roman"/>
          <w:sz w:val="28"/>
          <w:szCs w:val="28"/>
        </w:rPr>
        <w:t>» от 25 августа</w:t>
      </w:r>
      <w:r w:rsidRPr="005D3CF8">
        <w:rPr>
          <w:rFonts w:ascii="Times New Roman" w:hAnsi="Times New Roman" w:cs="Times New Roman"/>
          <w:sz w:val="28"/>
          <w:szCs w:val="28"/>
        </w:rPr>
        <w:t xml:space="preserve"> 2014 года №</w:t>
      </w:r>
      <w:r>
        <w:rPr>
          <w:rFonts w:ascii="Times New Roman" w:hAnsi="Times New Roman" w:cs="Times New Roman"/>
          <w:sz w:val="28"/>
          <w:szCs w:val="28"/>
        </w:rPr>
        <w:t>112-317</w:t>
      </w:r>
      <w:r w:rsidRPr="005D3CF8">
        <w:rPr>
          <w:rFonts w:ascii="Times New Roman" w:hAnsi="Times New Roman" w:cs="Times New Roman"/>
          <w:sz w:val="28"/>
          <w:szCs w:val="28"/>
        </w:rPr>
        <w:t>.</w:t>
      </w:r>
    </w:p>
    <w:p w:rsidR="005D3CF8" w:rsidRPr="005D3CF8" w:rsidRDefault="005D3CF8" w:rsidP="005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D3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F8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комиссию по бюджету и налогам </w:t>
      </w:r>
      <w:r w:rsidRPr="005D3CF8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5D3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CF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D3CF8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Ермакова Н. Б</w:t>
      </w:r>
      <w:r w:rsidRPr="005D3CF8">
        <w:rPr>
          <w:rFonts w:ascii="Times New Roman" w:hAnsi="Times New Roman" w:cs="Times New Roman"/>
          <w:sz w:val="28"/>
          <w:szCs w:val="28"/>
        </w:rPr>
        <w:t>.)</w:t>
      </w:r>
    </w:p>
    <w:p w:rsidR="005D3CF8" w:rsidRPr="005D3CF8" w:rsidRDefault="005D3CF8" w:rsidP="005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>11. Опубликовать настоящее решение в средствах массовой информации.</w:t>
      </w:r>
    </w:p>
    <w:p w:rsidR="005D3CF8" w:rsidRPr="005D3CF8" w:rsidRDefault="005D3CF8" w:rsidP="005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>12. Настоящее решение вступает в силу с 1 января 2015 года.</w:t>
      </w:r>
    </w:p>
    <w:p w:rsidR="005D3CF8" w:rsidRDefault="005D3CF8" w:rsidP="005D3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CF8" w:rsidRPr="005D3CF8" w:rsidRDefault="005D3CF8" w:rsidP="005D3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CF8" w:rsidRPr="005D3CF8" w:rsidRDefault="005D3CF8" w:rsidP="005D3C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3CF8" w:rsidRPr="005D3CF8" w:rsidRDefault="005D3CF8" w:rsidP="005D3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D3CF8" w:rsidRPr="005D3CF8" w:rsidRDefault="005D3CF8" w:rsidP="005D3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CF8">
        <w:rPr>
          <w:rFonts w:ascii="Times New Roman" w:hAnsi="Times New Roman" w:cs="Times New Roman"/>
          <w:sz w:val="28"/>
          <w:szCs w:val="28"/>
        </w:rPr>
        <w:t xml:space="preserve">город Советск  </w:t>
      </w:r>
      <w:proofErr w:type="spellStart"/>
      <w:r w:rsidRPr="005D3CF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D3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3CF8">
        <w:rPr>
          <w:rFonts w:ascii="Times New Roman" w:hAnsi="Times New Roman" w:cs="Times New Roman"/>
          <w:sz w:val="28"/>
          <w:szCs w:val="28"/>
        </w:rPr>
        <w:tab/>
      </w:r>
      <w:r w:rsidRPr="005D3CF8">
        <w:rPr>
          <w:rFonts w:ascii="Times New Roman" w:hAnsi="Times New Roman" w:cs="Times New Roman"/>
          <w:sz w:val="28"/>
          <w:szCs w:val="28"/>
        </w:rPr>
        <w:tab/>
        <w:t xml:space="preserve">              Н. Б. Ермакова</w:t>
      </w:r>
    </w:p>
    <w:p w:rsidR="00A02987" w:rsidRPr="005D3CF8" w:rsidRDefault="00A02987" w:rsidP="005D3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2987" w:rsidRPr="005D3CF8" w:rsidSect="00EF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CF8"/>
    <w:rsid w:val="0005725A"/>
    <w:rsid w:val="005D3CF8"/>
    <w:rsid w:val="00680C7D"/>
    <w:rsid w:val="00A02987"/>
    <w:rsid w:val="00A66008"/>
    <w:rsid w:val="00BA03DE"/>
    <w:rsid w:val="00BF1D72"/>
    <w:rsid w:val="00EA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C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2014-11-12T08:03:00Z</cp:lastPrinted>
  <dcterms:created xsi:type="dcterms:W3CDTF">2014-11-07T08:07:00Z</dcterms:created>
  <dcterms:modified xsi:type="dcterms:W3CDTF">2014-11-12T08:04:00Z</dcterms:modified>
</cp:coreProperties>
</file>