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09" w:rsidRPr="00966209" w:rsidRDefault="00966209" w:rsidP="00966209">
      <w:pPr>
        <w:autoSpaceDN w:val="0"/>
        <w:jc w:val="right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-139065</wp:posOffset>
            </wp:positionV>
            <wp:extent cx="609600" cy="762000"/>
            <wp:effectExtent l="19050" t="0" r="0" b="0"/>
            <wp:wrapNone/>
            <wp:docPr id="3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209" w:rsidRPr="00966209" w:rsidRDefault="00966209" w:rsidP="00966209">
      <w:pPr>
        <w:autoSpaceDN w:val="0"/>
        <w:jc w:val="right"/>
        <w:rPr>
          <w:rFonts w:ascii="PT Astra Serif" w:hAnsi="PT Astra Serif"/>
          <w:sz w:val="28"/>
          <w:szCs w:val="28"/>
        </w:rPr>
      </w:pPr>
    </w:p>
    <w:p w:rsidR="00966209" w:rsidRPr="00966209" w:rsidRDefault="00966209" w:rsidP="00966209">
      <w:pPr>
        <w:autoSpaceDN w:val="0"/>
        <w:jc w:val="right"/>
        <w:rPr>
          <w:rFonts w:ascii="PT Astra Serif" w:hAnsi="PT Astra Serif"/>
          <w:sz w:val="28"/>
          <w:szCs w:val="28"/>
        </w:rPr>
      </w:pPr>
    </w:p>
    <w:p w:rsidR="00966209" w:rsidRPr="00966209" w:rsidRDefault="00966209" w:rsidP="00966209">
      <w:pPr>
        <w:jc w:val="center"/>
        <w:rPr>
          <w:rFonts w:ascii="PT Astra Serif" w:hAnsi="PT Astra Serif"/>
          <w:b/>
        </w:rPr>
      </w:pP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966209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66209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966209" w:rsidRPr="00966209" w:rsidRDefault="00966209" w:rsidP="00966209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b/>
          <w:sz w:val="28"/>
          <w:szCs w:val="28"/>
        </w:rPr>
        <w:t>ПОСТАНОВЛЕНИЕ</w:t>
      </w: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66209" w:rsidRPr="00B666D6" w:rsidRDefault="00B666D6" w:rsidP="00966209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B666D6">
        <w:rPr>
          <w:rFonts w:ascii="PT Astra Serif" w:hAnsi="PT Astra Serif"/>
          <w:sz w:val="28"/>
          <w:szCs w:val="28"/>
        </w:rPr>
        <w:t xml:space="preserve">05 </w:t>
      </w:r>
      <w:r>
        <w:rPr>
          <w:rFonts w:ascii="PT Astra Serif" w:hAnsi="PT Astra Serif"/>
          <w:sz w:val="28"/>
          <w:szCs w:val="28"/>
        </w:rPr>
        <w:t>июня 2020г.</w:t>
      </w:r>
      <w:r w:rsidR="00966209" w:rsidRPr="00966209">
        <w:rPr>
          <w:rFonts w:ascii="PT Astra Serif" w:hAnsi="PT Astra Serif"/>
          <w:sz w:val="28"/>
          <w:szCs w:val="28"/>
        </w:rPr>
        <w:t xml:space="preserve">                                      № </w:t>
      </w:r>
      <w:r w:rsidRPr="00B666D6">
        <w:rPr>
          <w:rFonts w:ascii="PT Astra Serif" w:hAnsi="PT Astra Serif"/>
          <w:sz w:val="28"/>
          <w:szCs w:val="28"/>
        </w:rPr>
        <w:t>6-94</w:t>
      </w:r>
    </w:p>
    <w:p w:rsidR="00966209" w:rsidRPr="00966209" w:rsidRDefault="00966209" w:rsidP="00966209">
      <w:pPr>
        <w:spacing w:line="360" w:lineRule="exact"/>
        <w:ind w:firstLine="709"/>
        <w:jc w:val="center"/>
        <w:rPr>
          <w:rFonts w:ascii="PT Astra Serif" w:hAnsi="PT Astra Serif"/>
          <w:bCs/>
        </w:rPr>
      </w:pPr>
    </w:p>
    <w:p w:rsidR="00966209" w:rsidRPr="00966209" w:rsidRDefault="00966209" w:rsidP="00966209">
      <w:pPr>
        <w:jc w:val="center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b/>
          <w:sz w:val="28"/>
          <w:szCs w:val="28"/>
        </w:rPr>
        <w:t>О</w:t>
      </w:r>
      <w:r w:rsidR="00821144">
        <w:rPr>
          <w:rFonts w:ascii="PT Astra Serif" w:hAnsi="PT Astra Serif"/>
          <w:b/>
          <w:sz w:val="28"/>
          <w:szCs w:val="28"/>
        </w:rPr>
        <w:t xml:space="preserve">б утверждении Порядка и условия </w:t>
      </w:r>
      <w:r w:rsidRPr="00966209">
        <w:rPr>
          <w:rFonts w:ascii="PT Astra Serif" w:hAnsi="PT Astra Serif"/>
          <w:b/>
          <w:sz w:val="28"/>
          <w:szCs w:val="28"/>
        </w:rPr>
        <w:t xml:space="preserve"> </w:t>
      </w:r>
      <w:r w:rsidR="00821144">
        <w:rPr>
          <w:rFonts w:ascii="PT Astra Serif" w:hAnsi="PT Astra Serif"/>
          <w:b/>
          <w:sz w:val="28"/>
          <w:szCs w:val="28"/>
        </w:rPr>
        <w:t>предоставления ежегодного дополнительного оплачиваемого отпуска работникам с ненормированным рабочим днем в муниципальных учреждениях</w:t>
      </w:r>
      <w:r w:rsidRPr="00966209">
        <w:rPr>
          <w:rFonts w:ascii="PT Astra Serif" w:hAnsi="PT Astra Serif"/>
          <w:b/>
          <w:sz w:val="28"/>
          <w:szCs w:val="28"/>
        </w:rPr>
        <w:t xml:space="preserve">» </w:t>
      </w:r>
    </w:p>
    <w:p w:rsidR="00966209" w:rsidRPr="00966209" w:rsidRDefault="00966209" w:rsidP="00966209">
      <w:pPr>
        <w:rPr>
          <w:rFonts w:ascii="PT Astra Serif" w:hAnsi="PT Astra Serif"/>
          <w:sz w:val="28"/>
          <w:szCs w:val="28"/>
        </w:rPr>
      </w:pPr>
    </w:p>
    <w:p w:rsidR="00966209" w:rsidRPr="00966209" w:rsidRDefault="00966209" w:rsidP="00966209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В соответствии </w:t>
      </w:r>
      <w:r w:rsidR="00821144">
        <w:rPr>
          <w:rFonts w:ascii="PT Astra Serif" w:hAnsi="PT Astra Serif"/>
          <w:sz w:val="28"/>
          <w:szCs w:val="28"/>
        </w:rPr>
        <w:t xml:space="preserve">со ст. 119 Трудового кодекса Российской Федерации </w:t>
      </w:r>
      <w:r w:rsidRPr="00966209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город Советск Щекинского района </w:t>
      </w:r>
      <w:r w:rsidRPr="00966209">
        <w:rPr>
          <w:rFonts w:ascii="PT Astra Serif" w:hAnsi="PT Astra Serif"/>
          <w:b/>
          <w:sz w:val="28"/>
          <w:szCs w:val="28"/>
        </w:rPr>
        <w:t>ПОСТАНОВЛЯЕТ:</w:t>
      </w:r>
    </w:p>
    <w:p w:rsidR="00966209" w:rsidRPr="00D84EBF" w:rsidRDefault="00966209" w:rsidP="00966209">
      <w:pPr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         1. </w:t>
      </w:r>
      <w:r w:rsidR="00821144">
        <w:rPr>
          <w:rFonts w:ascii="PT Astra Serif" w:hAnsi="PT Astra Serif"/>
          <w:sz w:val="28"/>
          <w:szCs w:val="28"/>
        </w:rPr>
        <w:t xml:space="preserve">Утвердить Порядок и условия предоставления ежегодного </w:t>
      </w:r>
      <w:r w:rsidR="00D84EBF" w:rsidRPr="00D84EBF">
        <w:rPr>
          <w:rFonts w:ascii="PT Astra Serif" w:hAnsi="PT Astra Serif"/>
          <w:sz w:val="28"/>
          <w:szCs w:val="28"/>
        </w:rPr>
        <w:t>дополнительного оплачиваемого отпуска работникам с ненормированным рабочим днем в муниципальных учреждениях</w:t>
      </w:r>
      <w:r w:rsidR="00D84EBF">
        <w:rPr>
          <w:rFonts w:ascii="PT Astra Serif" w:hAnsi="PT Astra Serif"/>
          <w:sz w:val="28"/>
          <w:szCs w:val="28"/>
        </w:rPr>
        <w:t xml:space="preserve"> (приложение)</w:t>
      </w:r>
    </w:p>
    <w:p w:rsidR="00966209" w:rsidRPr="00966209" w:rsidRDefault="00966209" w:rsidP="00966209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66209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66209"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966209" w:rsidRPr="00966209" w:rsidRDefault="00966209" w:rsidP="00966209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96620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66209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6620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66209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966209">
        <w:rPr>
          <w:rFonts w:ascii="PT Astra Serif" w:hAnsi="PT Astra Serif"/>
          <w:sz w:val="28"/>
          <w:szCs w:val="28"/>
        </w:rPr>
        <w:t>г</w:t>
      </w:r>
      <w:proofErr w:type="gramStart"/>
      <w:r w:rsidRPr="00966209">
        <w:rPr>
          <w:rFonts w:ascii="PT Astra Serif" w:hAnsi="PT Astra Serif"/>
          <w:sz w:val="28"/>
          <w:szCs w:val="28"/>
        </w:rPr>
        <w:t>.С</w:t>
      </w:r>
      <w:proofErr w:type="gramEnd"/>
      <w:r w:rsidRPr="00966209">
        <w:rPr>
          <w:rFonts w:ascii="PT Astra Serif" w:hAnsi="PT Astra Serif"/>
          <w:sz w:val="28"/>
          <w:szCs w:val="28"/>
        </w:rPr>
        <w:t>оветск</w:t>
      </w:r>
      <w:proofErr w:type="spellEnd"/>
      <w:r w:rsidRPr="00966209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66209">
        <w:rPr>
          <w:rFonts w:ascii="PT Astra Serif" w:hAnsi="PT Astra Serif"/>
          <w:sz w:val="28"/>
          <w:szCs w:val="28"/>
        </w:rPr>
        <w:t>пл.Советов</w:t>
      </w:r>
      <w:proofErr w:type="spellEnd"/>
      <w:r w:rsidRPr="00966209">
        <w:rPr>
          <w:rFonts w:ascii="PT Astra Serif" w:hAnsi="PT Astra Serif"/>
          <w:sz w:val="28"/>
          <w:szCs w:val="28"/>
        </w:rPr>
        <w:t>, д.1</w:t>
      </w:r>
    </w:p>
    <w:p w:rsidR="00966209" w:rsidRPr="00966209" w:rsidRDefault="00966209" w:rsidP="00966209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66209" w:rsidRPr="00966209" w:rsidRDefault="00966209" w:rsidP="00966209">
      <w:pPr>
        <w:ind w:firstLine="708"/>
        <w:jc w:val="both"/>
        <w:rPr>
          <w:rFonts w:ascii="PT Astra Serif" w:hAnsi="PT Astra Serif"/>
        </w:rPr>
      </w:pPr>
    </w:p>
    <w:p w:rsidR="00966209" w:rsidRPr="00966209" w:rsidRDefault="00966209" w:rsidP="00966209">
      <w:pPr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966209" w:rsidRPr="00966209" w:rsidRDefault="00966209" w:rsidP="00966209">
      <w:pPr>
        <w:jc w:val="both"/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66209" w:rsidRPr="00966209" w:rsidRDefault="00966209" w:rsidP="00966209">
      <w:pPr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96620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66209">
        <w:rPr>
          <w:rFonts w:ascii="PT Astra Serif" w:hAnsi="PT Astra Serif"/>
          <w:sz w:val="28"/>
          <w:szCs w:val="28"/>
        </w:rPr>
        <w:t xml:space="preserve"> района</w:t>
      </w:r>
      <w:r w:rsidRPr="00966209">
        <w:rPr>
          <w:rFonts w:ascii="PT Astra Serif" w:hAnsi="PT Astra Serif"/>
          <w:sz w:val="28"/>
          <w:szCs w:val="28"/>
        </w:rPr>
        <w:tab/>
      </w:r>
      <w:r w:rsidRPr="00966209">
        <w:rPr>
          <w:rFonts w:ascii="PT Astra Serif" w:hAnsi="PT Astra Serif"/>
          <w:b/>
          <w:sz w:val="28"/>
          <w:szCs w:val="28"/>
        </w:rPr>
        <w:tab/>
      </w:r>
      <w:r w:rsidRPr="00966209">
        <w:rPr>
          <w:rFonts w:ascii="PT Astra Serif" w:hAnsi="PT Astra Serif"/>
          <w:b/>
          <w:sz w:val="28"/>
          <w:szCs w:val="28"/>
        </w:rPr>
        <w:tab/>
        <w:t xml:space="preserve">                       </w:t>
      </w:r>
      <w:proofErr w:type="spellStart"/>
      <w:r w:rsidRPr="00966209">
        <w:rPr>
          <w:rFonts w:ascii="PT Astra Serif" w:hAnsi="PT Astra Serif"/>
          <w:sz w:val="28"/>
          <w:szCs w:val="28"/>
        </w:rPr>
        <w:t>Г.В.Андропов</w:t>
      </w:r>
      <w:proofErr w:type="spellEnd"/>
    </w:p>
    <w:p w:rsidR="00966209" w:rsidRPr="00966209" w:rsidRDefault="00966209" w:rsidP="00966209">
      <w:pPr>
        <w:jc w:val="both"/>
        <w:rPr>
          <w:rFonts w:ascii="PT Astra Serif" w:hAnsi="PT Astra Serif"/>
          <w:sz w:val="28"/>
          <w:szCs w:val="28"/>
        </w:rPr>
      </w:pPr>
    </w:p>
    <w:p w:rsidR="00966209" w:rsidRPr="00966209" w:rsidRDefault="00966209" w:rsidP="00966209">
      <w:pPr>
        <w:jc w:val="right"/>
        <w:rPr>
          <w:rFonts w:ascii="PT Astra Serif" w:hAnsi="PT Astra Serif"/>
        </w:rPr>
      </w:pPr>
    </w:p>
    <w:p w:rsidR="00966209" w:rsidRPr="00966209" w:rsidRDefault="00966209" w:rsidP="00966209">
      <w:pPr>
        <w:tabs>
          <w:tab w:val="left" w:pos="5910"/>
        </w:tabs>
        <w:rPr>
          <w:rFonts w:ascii="PT Astra Serif" w:hAnsi="PT Astra Serif"/>
          <w:sz w:val="28"/>
          <w:szCs w:val="28"/>
        </w:rPr>
      </w:pPr>
      <w:r w:rsidRPr="00966209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Согласовано:</w:t>
      </w:r>
    </w:p>
    <w:p w:rsidR="00966209" w:rsidRPr="00966209" w:rsidRDefault="00966209" w:rsidP="00966209">
      <w:pPr>
        <w:tabs>
          <w:tab w:val="left" w:pos="7140"/>
        </w:tabs>
        <w:rPr>
          <w:rFonts w:ascii="PT Astra Serif" w:hAnsi="PT Astra Serif"/>
        </w:rPr>
      </w:pPr>
      <w:r w:rsidRPr="00966209">
        <w:rPr>
          <w:rFonts w:ascii="PT Astra Serif" w:hAnsi="PT Astra Serif"/>
        </w:rPr>
        <w:tab/>
      </w:r>
      <w:proofErr w:type="spellStart"/>
      <w:r w:rsidRPr="00966209">
        <w:rPr>
          <w:rFonts w:ascii="PT Astra Serif" w:hAnsi="PT Astra Serif"/>
          <w:sz w:val="28"/>
          <w:szCs w:val="28"/>
        </w:rPr>
        <w:t>О.А.Пузочкина</w:t>
      </w:r>
      <w:proofErr w:type="spellEnd"/>
    </w:p>
    <w:p w:rsidR="00966209" w:rsidRPr="00966209" w:rsidRDefault="00966209" w:rsidP="00966209">
      <w:pPr>
        <w:jc w:val="right"/>
        <w:rPr>
          <w:rFonts w:ascii="PT Astra Serif" w:hAnsi="PT Astra Serif"/>
        </w:rPr>
      </w:pPr>
    </w:p>
    <w:p w:rsidR="00966209" w:rsidRPr="00966209" w:rsidRDefault="00966209" w:rsidP="00966209">
      <w:pPr>
        <w:jc w:val="right"/>
        <w:rPr>
          <w:rFonts w:ascii="PT Astra Serif" w:hAnsi="PT Astra Serif"/>
        </w:rPr>
      </w:pPr>
    </w:p>
    <w:p w:rsidR="00966209" w:rsidRPr="00966209" w:rsidRDefault="00966209" w:rsidP="00966209">
      <w:pPr>
        <w:rPr>
          <w:rFonts w:ascii="PT Astra Serif" w:hAnsi="PT Astra Serif"/>
        </w:rPr>
      </w:pPr>
      <w:r w:rsidRPr="00966209">
        <w:rPr>
          <w:rFonts w:ascii="PT Astra Serif" w:hAnsi="PT Astra Serif"/>
        </w:rPr>
        <w:t>Исп. Романова Н.Н.</w:t>
      </w:r>
    </w:p>
    <w:p w:rsidR="00966209" w:rsidRPr="00966209" w:rsidRDefault="00966209" w:rsidP="00966209">
      <w:pPr>
        <w:rPr>
          <w:rFonts w:ascii="PT Astra Serif" w:hAnsi="PT Astra Serif"/>
        </w:rPr>
      </w:pPr>
      <w:r w:rsidRPr="00966209">
        <w:rPr>
          <w:rFonts w:ascii="PT Astra Serif" w:hAnsi="PT Astra Serif"/>
        </w:rPr>
        <w:t>Тел.74-</w:t>
      </w:r>
      <w:r>
        <w:rPr>
          <w:rFonts w:ascii="PT Astra Serif" w:hAnsi="PT Astra Serif"/>
        </w:rPr>
        <w:t>232</w:t>
      </w:r>
    </w:p>
    <w:p w:rsidR="00E63BCC" w:rsidRDefault="00E63BCC">
      <w:pPr>
        <w:rPr>
          <w:rFonts w:ascii="PT Astra Serif" w:hAnsi="PT Astra Serif"/>
        </w:rPr>
      </w:pPr>
    </w:p>
    <w:p w:rsidR="00821144" w:rsidRPr="00751E54" w:rsidRDefault="004B270E" w:rsidP="00751E54">
      <w:pPr>
        <w:tabs>
          <w:tab w:val="left" w:pos="6795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ab/>
      </w:r>
      <w:r w:rsidRPr="004B270E">
        <w:rPr>
          <w:rFonts w:ascii="PT Astra Serif" w:hAnsi="PT Astra Serif"/>
          <w:sz w:val="28"/>
          <w:szCs w:val="28"/>
        </w:rPr>
        <w:t>Приложение</w:t>
      </w:r>
    </w:p>
    <w:p w:rsidR="00751E54" w:rsidRPr="00751E54" w:rsidRDefault="00751E54" w:rsidP="00751E54">
      <w:pPr>
        <w:tabs>
          <w:tab w:val="left" w:pos="6795"/>
        </w:tabs>
        <w:jc w:val="right"/>
        <w:rPr>
          <w:rFonts w:ascii="PT Astra Serif" w:hAnsi="PT Astra Serif"/>
          <w:sz w:val="28"/>
          <w:szCs w:val="28"/>
        </w:rPr>
      </w:pPr>
      <w:r w:rsidRPr="00751E54">
        <w:rPr>
          <w:rFonts w:ascii="PT Astra Serif" w:hAnsi="PT Astra Serif"/>
          <w:sz w:val="28"/>
          <w:szCs w:val="28"/>
        </w:rPr>
        <w:t xml:space="preserve">к постановлению главы </w:t>
      </w:r>
    </w:p>
    <w:p w:rsidR="00751E54" w:rsidRPr="00751E54" w:rsidRDefault="00751E54" w:rsidP="00751E54">
      <w:pPr>
        <w:tabs>
          <w:tab w:val="left" w:pos="6795"/>
        </w:tabs>
        <w:jc w:val="right"/>
        <w:rPr>
          <w:rFonts w:ascii="PT Astra Serif" w:hAnsi="PT Astra Serif"/>
          <w:sz w:val="28"/>
          <w:szCs w:val="28"/>
        </w:rPr>
      </w:pPr>
      <w:r w:rsidRPr="00751E54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</w:p>
    <w:p w:rsidR="00751E54" w:rsidRPr="00751E54" w:rsidRDefault="00751E54" w:rsidP="00751E54">
      <w:pPr>
        <w:tabs>
          <w:tab w:val="left" w:pos="6795"/>
        </w:tabs>
        <w:jc w:val="right"/>
        <w:rPr>
          <w:rFonts w:ascii="PT Astra Serif" w:hAnsi="PT Astra Serif"/>
          <w:sz w:val="28"/>
          <w:szCs w:val="28"/>
        </w:rPr>
      </w:pPr>
      <w:r w:rsidRPr="00751E54">
        <w:rPr>
          <w:rFonts w:ascii="PT Astra Serif" w:hAnsi="PT Astra Serif"/>
          <w:sz w:val="28"/>
          <w:szCs w:val="28"/>
        </w:rPr>
        <w:t>город Советск Щекинского района</w:t>
      </w:r>
    </w:p>
    <w:p w:rsidR="00821144" w:rsidRDefault="00821144">
      <w:pPr>
        <w:rPr>
          <w:rFonts w:ascii="PT Astra Serif" w:hAnsi="PT Astra Serif"/>
        </w:rPr>
      </w:pPr>
      <w:bookmarkStart w:id="0" w:name="_GoBack"/>
      <w:bookmarkEnd w:id="0"/>
    </w:p>
    <w:p w:rsidR="00821144" w:rsidRDefault="00821144">
      <w:pPr>
        <w:rPr>
          <w:rFonts w:ascii="PT Astra Serif" w:hAnsi="PT Astra Serif"/>
        </w:rPr>
      </w:pPr>
    </w:p>
    <w:p w:rsidR="00821144" w:rsidRPr="004B270E" w:rsidRDefault="00821144">
      <w:pPr>
        <w:rPr>
          <w:rFonts w:ascii="PT Astra Serif" w:hAnsi="PT Astra Serif"/>
        </w:rPr>
      </w:pPr>
    </w:p>
    <w:p w:rsidR="00821144" w:rsidRPr="004B270E" w:rsidRDefault="00821144" w:rsidP="00821144">
      <w:pPr>
        <w:pStyle w:val="1"/>
        <w:shd w:val="clear" w:color="auto" w:fill="auto"/>
        <w:spacing w:after="0" w:line="322" w:lineRule="exact"/>
        <w:ind w:left="40"/>
        <w:jc w:val="center"/>
        <w:rPr>
          <w:rFonts w:ascii="PT Astra Serif" w:hAnsi="PT Astra Serif"/>
          <w:b w:val="0"/>
          <w:sz w:val="28"/>
          <w:szCs w:val="28"/>
        </w:rPr>
      </w:pPr>
      <w:r w:rsidRPr="004B270E">
        <w:rPr>
          <w:b w:val="0"/>
          <w:color w:val="000000"/>
        </w:rPr>
        <w:t xml:space="preserve">Порядок 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и условия предоставления ежегодного дополнительного оплачиваемого отпуска работникам с ненормированным рабочим днем </w:t>
      </w:r>
      <w:proofErr w:type="gramStart"/>
      <w:r w:rsidRPr="004B270E">
        <w:rPr>
          <w:rFonts w:ascii="PT Astra Serif" w:hAnsi="PT Astra Serif"/>
          <w:b w:val="0"/>
          <w:color w:val="000000"/>
          <w:sz w:val="28"/>
          <w:szCs w:val="28"/>
        </w:rPr>
        <w:t>в</w:t>
      </w:r>
      <w:proofErr w:type="gramEnd"/>
    </w:p>
    <w:p w:rsidR="00821144" w:rsidRPr="004B270E" w:rsidRDefault="004B270E" w:rsidP="00821144">
      <w:pPr>
        <w:pStyle w:val="1"/>
        <w:shd w:val="clear" w:color="auto" w:fill="auto"/>
        <w:spacing w:after="244" w:line="322" w:lineRule="exact"/>
        <w:ind w:left="40"/>
        <w:jc w:val="center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z w:val="28"/>
          <w:szCs w:val="28"/>
        </w:rPr>
        <w:t>муницип</w:t>
      </w:r>
      <w:r w:rsidR="00821144"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альных </w:t>
      </w:r>
      <w:proofErr w:type="gramStart"/>
      <w:r w:rsidR="00821144" w:rsidRPr="004B270E">
        <w:rPr>
          <w:rFonts w:ascii="PT Astra Serif" w:hAnsi="PT Astra Serif"/>
          <w:b w:val="0"/>
          <w:color w:val="000000"/>
          <w:sz w:val="28"/>
          <w:szCs w:val="28"/>
        </w:rPr>
        <w:t>учреждениях</w:t>
      </w:r>
      <w:proofErr w:type="gramEnd"/>
      <w:r w:rsidR="00821144" w:rsidRPr="004B270E">
        <w:rPr>
          <w:rFonts w:ascii="PT Astra Serif" w:hAnsi="PT Astra Serif"/>
          <w:b w:val="0"/>
          <w:color w:val="000000"/>
          <w:sz w:val="28"/>
          <w:szCs w:val="28"/>
        </w:rPr>
        <w:t>.</w:t>
      </w:r>
    </w:p>
    <w:p w:rsidR="00821144" w:rsidRPr="004B270E" w:rsidRDefault="00821144" w:rsidP="00821144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Ежегодный дополнительный оплачиваемый отпуск работника: муниципальных учреждений с ненормированным рабочим днем (далее п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о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тексту - дополнительный отпуск) предоставляется за работу в условия ненормированного рабочего дня отдельным работникам муниципал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ь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>ны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х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учреждений, если эти работники по распоряжению работодателя 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 xml:space="preserve">при 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>необходимости эпизодически привлекаются к выполнению своих трудов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ых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функций за </w:t>
      </w:r>
      <w:proofErr w:type="gramStart"/>
      <w:r w:rsidRPr="004B270E">
        <w:rPr>
          <w:rFonts w:ascii="PT Astra Serif" w:hAnsi="PT Astra Serif"/>
          <w:b w:val="0"/>
          <w:color w:val="000000"/>
          <w:sz w:val="28"/>
          <w:szCs w:val="28"/>
        </w:rPr>
        <w:t>пределами</w:t>
      </w:r>
      <w:proofErr w:type="gramEnd"/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установленной для них продолжительности рабочей времени.</w:t>
      </w:r>
    </w:p>
    <w:p w:rsidR="00821144" w:rsidRPr="004B270E" w:rsidRDefault="00821144" w:rsidP="00821144">
      <w:pPr>
        <w:pStyle w:val="1"/>
        <w:numPr>
          <w:ilvl w:val="0"/>
          <w:numId w:val="1"/>
        </w:numPr>
        <w:shd w:val="clear" w:color="auto" w:fill="auto"/>
        <w:tabs>
          <w:tab w:val="left" w:pos="385"/>
        </w:tabs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Перечень должностей работников с ненормированным рабочим днем устанавливается коллективным договором, соглашением или локальны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м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нормативным актом учреждения, приним</w:t>
      </w:r>
      <w:r w:rsidR="004B270E">
        <w:rPr>
          <w:rFonts w:ascii="PT Astra Serif" w:hAnsi="PT Astra Serif"/>
          <w:b w:val="0"/>
          <w:color w:val="000000"/>
          <w:sz w:val="28"/>
          <w:szCs w:val="28"/>
        </w:rPr>
        <w:t>аемым с учетом представительного</w:t>
      </w:r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 органа работника.</w:t>
      </w:r>
    </w:p>
    <w:p w:rsidR="00821144" w:rsidRPr="004B270E" w:rsidRDefault="004B270E" w:rsidP="00821144">
      <w:pPr>
        <w:pStyle w:val="1"/>
        <w:numPr>
          <w:ilvl w:val="0"/>
          <w:numId w:val="1"/>
        </w:numPr>
        <w:shd w:val="clear" w:color="auto" w:fill="auto"/>
        <w:tabs>
          <w:tab w:val="left" w:pos="639"/>
        </w:tabs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proofErr w:type="gramStart"/>
      <w:r>
        <w:rPr>
          <w:rFonts w:ascii="PT Astra Serif" w:hAnsi="PT Astra Serif"/>
          <w:b w:val="0"/>
          <w:color w:val="000000"/>
          <w:sz w:val="28"/>
          <w:szCs w:val="28"/>
        </w:rPr>
        <w:t>Продолжител</w:t>
      </w:r>
      <w:r w:rsidR="00821144" w:rsidRPr="004B270E">
        <w:rPr>
          <w:rFonts w:ascii="PT Astra Serif" w:hAnsi="PT Astra Serif"/>
          <w:b w:val="0"/>
          <w:color w:val="000000"/>
          <w:sz w:val="28"/>
          <w:szCs w:val="28"/>
        </w:rPr>
        <w:t>ьность дополнительного отпуска устанавливается коллективным договором или правилами внутреннего трудового распорядке учреждения в зависимости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дней.</w:t>
      </w:r>
      <w:proofErr w:type="gramEnd"/>
    </w:p>
    <w:p w:rsidR="00821144" w:rsidRPr="004B270E" w:rsidRDefault="00821144" w:rsidP="00821144">
      <w:pPr>
        <w:pStyle w:val="1"/>
        <w:shd w:val="clear" w:color="auto" w:fill="auto"/>
        <w:spacing w:after="0" w:line="317" w:lineRule="exact"/>
        <w:ind w:left="20" w:right="80" w:firstLine="700"/>
        <w:jc w:val="left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821144" w:rsidRPr="004B270E" w:rsidRDefault="00821144" w:rsidP="00821144">
      <w:pPr>
        <w:pStyle w:val="1"/>
        <w:numPr>
          <w:ilvl w:val="0"/>
          <w:numId w:val="1"/>
        </w:numPr>
        <w:shd w:val="clear" w:color="auto" w:fill="auto"/>
        <w:tabs>
          <w:tab w:val="left" w:pos="265"/>
        </w:tabs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Дополнительный отпуск, предоставляемый работникам с ненормированным рабочим днем</w:t>
      </w:r>
      <w:proofErr w:type="gramStart"/>
      <w:r w:rsidRPr="004B270E">
        <w:rPr>
          <w:rFonts w:ascii="PT Astra Serif" w:hAnsi="PT Astra Serif"/>
          <w:b w:val="0"/>
          <w:color w:val="000000"/>
          <w:sz w:val="28"/>
          <w:szCs w:val="28"/>
        </w:rPr>
        <w:t xml:space="preserve">., </w:t>
      </w:r>
      <w:proofErr w:type="gramEnd"/>
      <w:r w:rsidRPr="004B270E">
        <w:rPr>
          <w:rFonts w:ascii="PT Astra Serif" w:hAnsi="PT Astra Serif"/>
          <w:b w:val="0"/>
          <w:color w:val="000000"/>
          <w:sz w:val="28"/>
          <w:szCs w:val="28"/>
        </w:rPr>
        <w:t>суммируется с ежегодным основным оплачиваемым отпуском (в том числе удлиненным), а также другими ежегодными дополнительными оплачиваемыми отпусками.</w:t>
      </w:r>
    </w:p>
    <w:p w:rsidR="00821144" w:rsidRPr="004B270E" w:rsidRDefault="00821144" w:rsidP="00821144">
      <w:pPr>
        <w:pStyle w:val="1"/>
        <w:numPr>
          <w:ilvl w:val="0"/>
          <w:numId w:val="1"/>
        </w:numPr>
        <w:shd w:val="clear" w:color="auto" w:fill="auto"/>
        <w:tabs>
          <w:tab w:val="left" w:pos="279"/>
        </w:tabs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821144" w:rsidRPr="004B270E" w:rsidRDefault="00821144" w:rsidP="00821144">
      <w:pPr>
        <w:pStyle w:val="1"/>
        <w:shd w:val="clear" w:color="auto" w:fill="auto"/>
        <w:spacing w:after="0" w:line="317" w:lineRule="exact"/>
        <w:ind w:left="20" w:right="80"/>
        <w:jc w:val="both"/>
        <w:rPr>
          <w:rFonts w:ascii="PT Astra Serif" w:hAnsi="PT Astra Serif"/>
          <w:b w:val="0"/>
          <w:sz w:val="28"/>
          <w:szCs w:val="28"/>
        </w:rPr>
      </w:pPr>
      <w:r w:rsidRPr="004B270E">
        <w:rPr>
          <w:rFonts w:ascii="PT Astra Serif" w:hAnsi="PT Astra Serif"/>
          <w:b w:val="0"/>
          <w:color w:val="000000"/>
          <w:sz w:val="28"/>
          <w:szCs w:val="28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 учреждения.</w:t>
      </w:r>
    </w:p>
    <w:p w:rsidR="00821144" w:rsidRPr="004B270E" w:rsidRDefault="00821144">
      <w:pPr>
        <w:rPr>
          <w:rFonts w:ascii="PT Astra Serif" w:hAnsi="PT Astra Serif"/>
          <w:sz w:val="28"/>
          <w:szCs w:val="28"/>
        </w:rPr>
      </w:pPr>
    </w:p>
    <w:p w:rsidR="00821144" w:rsidRPr="004B270E" w:rsidRDefault="00821144">
      <w:pPr>
        <w:rPr>
          <w:rFonts w:ascii="PT Astra Serif" w:hAnsi="PT Astra Serif"/>
          <w:sz w:val="28"/>
          <w:szCs w:val="28"/>
        </w:rPr>
      </w:pPr>
    </w:p>
    <w:p w:rsidR="00821144" w:rsidRPr="004B270E" w:rsidRDefault="00821144">
      <w:pPr>
        <w:rPr>
          <w:rFonts w:ascii="PT Astra Serif" w:hAnsi="PT Astra Serif"/>
          <w:sz w:val="28"/>
          <w:szCs w:val="28"/>
        </w:rPr>
      </w:pPr>
    </w:p>
    <w:p w:rsidR="00821144" w:rsidRPr="004B270E" w:rsidRDefault="00821144">
      <w:pPr>
        <w:rPr>
          <w:rFonts w:ascii="PT Astra Serif" w:hAnsi="PT Astra Serif"/>
          <w:sz w:val="28"/>
          <w:szCs w:val="28"/>
        </w:rPr>
      </w:pPr>
    </w:p>
    <w:p w:rsidR="00821144" w:rsidRPr="00966209" w:rsidRDefault="00821144">
      <w:pPr>
        <w:rPr>
          <w:rFonts w:ascii="PT Astra Serif" w:hAnsi="PT Astra Serif"/>
        </w:rPr>
      </w:pPr>
    </w:p>
    <w:sectPr w:rsidR="00821144" w:rsidRPr="00966209" w:rsidSect="00E6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E5A" w:rsidRDefault="00BB6E5A" w:rsidP="004B270E">
      <w:r>
        <w:separator/>
      </w:r>
    </w:p>
  </w:endnote>
  <w:endnote w:type="continuationSeparator" w:id="0">
    <w:p w:rsidR="00BB6E5A" w:rsidRDefault="00BB6E5A" w:rsidP="004B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E5A" w:rsidRDefault="00BB6E5A" w:rsidP="004B270E">
      <w:r>
        <w:separator/>
      </w:r>
    </w:p>
  </w:footnote>
  <w:footnote w:type="continuationSeparator" w:id="0">
    <w:p w:rsidR="00BB6E5A" w:rsidRDefault="00BB6E5A" w:rsidP="004B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6DBA"/>
    <w:multiLevelType w:val="multilevel"/>
    <w:tmpl w:val="8FDA4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209"/>
    <w:rsid w:val="0018535F"/>
    <w:rsid w:val="004B270E"/>
    <w:rsid w:val="00751E54"/>
    <w:rsid w:val="00821144"/>
    <w:rsid w:val="008E20A3"/>
    <w:rsid w:val="00966209"/>
    <w:rsid w:val="00B666D6"/>
    <w:rsid w:val="00BB6E5A"/>
    <w:rsid w:val="00D84EBF"/>
    <w:rsid w:val="00E63BCC"/>
    <w:rsid w:val="00FE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09"/>
    <w:pPr>
      <w:spacing w:after="0" w:line="240" w:lineRule="auto"/>
    </w:pPr>
    <w:rPr>
      <w:rFonts w:ascii="Times New Roman" w:eastAsia="Times New Roman" w:hAnsi="Times New Roman"/>
      <w:b w:val="0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1144"/>
    <w:rPr>
      <w:rFonts w:ascii="Times New Roman" w:eastAsia="Times New Roman" w:hAnsi="Times New Roman"/>
      <w:spacing w:val="9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21144"/>
    <w:pPr>
      <w:widowControl w:val="0"/>
      <w:shd w:val="clear" w:color="auto" w:fill="FFFFFF"/>
      <w:spacing w:after="360" w:line="0" w:lineRule="atLeast"/>
      <w:jc w:val="right"/>
    </w:pPr>
    <w:rPr>
      <w:b/>
      <w:bCs/>
      <w:spacing w:val="9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B27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270E"/>
    <w:rPr>
      <w:rFonts w:ascii="Times New Roman" w:eastAsia="Times New Roman" w:hAnsi="Times New Roman"/>
      <w:b w:val="0"/>
      <w:bCs w:val="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27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270E"/>
    <w:rPr>
      <w:rFonts w:ascii="Times New Roman" w:eastAsia="Times New Roman" w:hAnsi="Times New Roman"/>
      <w:b w:val="0"/>
      <w:b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2020-06-09T11:51:00Z</cp:lastPrinted>
  <dcterms:created xsi:type="dcterms:W3CDTF">2020-06-05T06:29:00Z</dcterms:created>
  <dcterms:modified xsi:type="dcterms:W3CDTF">2020-06-09T11:51:00Z</dcterms:modified>
</cp:coreProperties>
</file>