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770" w:rsidRPr="00B545B2" w:rsidRDefault="00384FA8" w:rsidP="00225770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  <w:r w:rsidRPr="00B545B2">
        <w:rPr>
          <w:rFonts w:ascii="PT Astra Serif" w:hAnsi="PT Astra Serif"/>
          <w:b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0F2B374B" wp14:editId="07F4DED7">
            <wp:simplePos x="0" y="0"/>
            <wp:positionH relativeFrom="column">
              <wp:posOffset>2815590</wp:posOffset>
            </wp:positionH>
            <wp:positionV relativeFrom="paragraph">
              <wp:posOffset>-171450</wp:posOffset>
            </wp:positionV>
            <wp:extent cx="571500" cy="803275"/>
            <wp:effectExtent l="0" t="0" r="0" b="0"/>
            <wp:wrapNone/>
            <wp:docPr id="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3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5770" w:rsidRPr="00B545B2" w:rsidRDefault="00225770" w:rsidP="00225770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</w:p>
    <w:p w:rsidR="00225770" w:rsidRPr="00B545B2" w:rsidRDefault="00225770" w:rsidP="00225770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</w:p>
    <w:p w:rsidR="00225770" w:rsidRPr="00B545B2" w:rsidRDefault="00225770" w:rsidP="00384FA8">
      <w:pPr>
        <w:spacing w:line="360" w:lineRule="exact"/>
        <w:ind w:firstLine="0"/>
        <w:outlineLvl w:val="0"/>
        <w:rPr>
          <w:rFonts w:ascii="PT Astra Serif" w:hAnsi="PT Astra Serif"/>
          <w:b/>
          <w:szCs w:val="28"/>
        </w:rPr>
      </w:pPr>
    </w:p>
    <w:p w:rsidR="00225770" w:rsidRPr="00B545B2" w:rsidRDefault="00225770" w:rsidP="00225770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  <w:r w:rsidRPr="00B545B2">
        <w:rPr>
          <w:rFonts w:ascii="PT Astra Serif" w:hAnsi="PT Astra Serif"/>
          <w:b/>
          <w:szCs w:val="28"/>
        </w:rPr>
        <w:t>Российская Федерация</w:t>
      </w:r>
    </w:p>
    <w:p w:rsidR="00225770" w:rsidRPr="00B545B2" w:rsidRDefault="00225770" w:rsidP="00225770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  <w:proofErr w:type="spellStart"/>
      <w:r w:rsidRPr="00B545B2">
        <w:rPr>
          <w:rFonts w:ascii="PT Astra Serif" w:hAnsi="PT Astra Serif"/>
          <w:b/>
          <w:szCs w:val="28"/>
        </w:rPr>
        <w:t>Щекинский</w:t>
      </w:r>
      <w:proofErr w:type="spellEnd"/>
      <w:r w:rsidRPr="00B545B2">
        <w:rPr>
          <w:rFonts w:ascii="PT Astra Serif" w:hAnsi="PT Astra Serif"/>
          <w:b/>
          <w:szCs w:val="28"/>
        </w:rPr>
        <w:t xml:space="preserve"> район Тульской области</w:t>
      </w:r>
    </w:p>
    <w:p w:rsidR="00225770" w:rsidRPr="00B545B2" w:rsidRDefault="00225770" w:rsidP="00225770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  <w:r w:rsidRPr="00B545B2">
        <w:rPr>
          <w:rFonts w:ascii="PT Astra Serif" w:hAnsi="PT Astra Serif"/>
          <w:b/>
          <w:szCs w:val="28"/>
        </w:rPr>
        <w:t>Администрация муниципального образования город Советск</w:t>
      </w:r>
    </w:p>
    <w:p w:rsidR="00225770" w:rsidRPr="00B545B2" w:rsidRDefault="00225770" w:rsidP="00225770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  <w:r w:rsidRPr="00B545B2">
        <w:rPr>
          <w:rFonts w:ascii="PT Astra Serif" w:hAnsi="PT Astra Serif"/>
          <w:b/>
          <w:szCs w:val="28"/>
        </w:rPr>
        <w:t>Щекинского района</w:t>
      </w:r>
    </w:p>
    <w:p w:rsidR="00225770" w:rsidRPr="00B545B2" w:rsidRDefault="00225770" w:rsidP="00225770">
      <w:pPr>
        <w:spacing w:line="360" w:lineRule="exact"/>
        <w:jc w:val="center"/>
        <w:rPr>
          <w:rFonts w:ascii="PT Astra Serif" w:hAnsi="PT Astra Serif"/>
          <w:b/>
          <w:szCs w:val="28"/>
        </w:rPr>
      </w:pPr>
    </w:p>
    <w:p w:rsidR="00225770" w:rsidRPr="00B545B2" w:rsidRDefault="00225770" w:rsidP="00225770">
      <w:pPr>
        <w:spacing w:line="360" w:lineRule="exact"/>
        <w:rPr>
          <w:rFonts w:ascii="PT Astra Serif" w:hAnsi="PT Astra Serif"/>
          <w:b/>
          <w:szCs w:val="28"/>
        </w:rPr>
      </w:pPr>
    </w:p>
    <w:p w:rsidR="00225770" w:rsidRPr="00B545B2" w:rsidRDefault="00225770" w:rsidP="00225770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  <w:r w:rsidRPr="00B545B2">
        <w:rPr>
          <w:rFonts w:ascii="PT Astra Serif" w:hAnsi="PT Astra Serif"/>
          <w:b/>
          <w:szCs w:val="28"/>
        </w:rPr>
        <w:t>ПОСТАНОВЛЕНИЕ</w:t>
      </w:r>
    </w:p>
    <w:p w:rsidR="00225770" w:rsidRPr="00B545B2" w:rsidRDefault="00225770" w:rsidP="00225770">
      <w:pPr>
        <w:spacing w:line="360" w:lineRule="exact"/>
        <w:jc w:val="center"/>
        <w:rPr>
          <w:rFonts w:ascii="PT Astra Serif" w:hAnsi="PT Astra Serif"/>
          <w:b/>
          <w:szCs w:val="28"/>
        </w:rPr>
      </w:pPr>
    </w:p>
    <w:p w:rsidR="00225770" w:rsidRPr="00B545B2" w:rsidRDefault="00225770" w:rsidP="00384FA8">
      <w:pPr>
        <w:spacing w:line="360" w:lineRule="exact"/>
        <w:ind w:firstLine="0"/>
        <w:rPr>
          <w:rFonts w:ascii="PT Astra Serif" w:hAnsi="PT Astra Serif"/>
          <w:b/>
          <w:szCs w:val="28"/>
        </w:rPr>
      </w:pPr>
    </w:p>
    <w:p w:rsidR="00225770" w:rsidRPr="00B545B2" w:rsidRDefault="00225770" w:rsidP="00225770">
      <w:pPr>
        <w:spacing w:line="360" w:lineRule="exact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23</w:t>
      </w:r>
      <w:r>
        <w:rPr>
          <w:rFonts w:ascii="PT Astra Serif" w:hAnsi="PT Astra Serif"/>
          <w:szCs w:val="28"/>
        </w:rPr>
        <w:t xml:space="preserve"> июня </w:t>
      </w:r>
      <w:r w:rsidRPr="00B545B2">
        <w:rPr>
          <w:rFonts w:ascii="PT Astra Serif" w:hAnsi="PT Astra Serif"/>
          <w:szCs w:val="28"/>
        </w:rPr>
        <w:t xml:space="preserve">2021 г.                  </w:t>
      </w:r>
      <w:r>
        <w:rPr>
          <w:rFonts w:ascii="PT Astra Serif" w:hAnsi="PT Astra Serif"/>
          <w:szCs w:val="28"/>
        </w:rPr>
        <w:t xml:space="preserve">                         №  6-91</w:t>
      </w:r>
    </w:p>
    <w:p w:rsidR="00225770" w:rsidRPr="00B545B2" w:rsidRDefault="00225770" w:rsidP="00225770">
      <w:pPr>
        <w:jc w:val="center"/>
        <w:outlineLvl w:val="0"/>
        <w:rPr>
          <w:rFonts w:ascii="PT Astra Serif" w:hAnsi="PT Astra Serif"/>
          <w:szCs w:val="28"/>
        </w:rPr>
      </w:pPr>
    </w:p>
    <w:p w:rsidR="00225770" w:rsidRDefault="00225770" w:rsidP="00225770">
      <w:pPr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Об утверждении</w:t>
      </w:r>
      <w:r w:rsidRPr="00B545B2">
        <w:rPr>
          <w:rFonts w:ascii="PT Astra Serif" w:hAnsi="PT Astra Serif"/>
          <w:b/>
          <w:szCs w:val="28"/>
        </w:rPr>
        <w:t xml:space="preserve"> схем</w:t>
      </w:r>
      <w:r>
        <w:rPr>
          <w:rFonts w:ascii="PT Astra Serif" w:hAnsi="PT Astra Serif"/>
          <w:b/>
          <w:szCs w:val="28"/>
        </w:rPr>
        <w:t xml:space="preserve">ы теплоснабжения муниципального </w:t>
      </w:r>
      <w:r w:rsidRPr="00B545B2">
        <w:rPr>
          <w:rFonts w:ascii="PT Astra Serif" w:hAnsi="PT Astra Serif"/>
          <w:b/>
          <w:szCs w:val="28"/>
        </w:rPr>
        <w:t xml:space="preserve">образования город Советск Щекинского района </w:t>
      </w:r>
    </w:p>
    <w:p w:rsidR="00225770" w:rsidRPr="00B545B2" w:rsidRDefault="00225770" w:rsidP="00225770">
      <w:pPr>
        <w:jc w:val="center"/>
        <w:rPr>
          <w:rFonts w:ascii="PT Astra Serif" w:hAnsi="PT Astra Serif"/>
          <w:b/>
          <w:szCs w:val="28"/>
        </w:rPr>
      </w:pPr>
      <w:r w:rsidRPr="00B545B2">
        <w:rPr>
          <w:rFonts w:ascii="PT Astra Serif" w:hAnsi="PT Astra Serif"/>
          <w:b/>
          <w:szCs w:val="28"/>
        </w:rPr>
        <w:t>на период с 2013 г. по 2033</w:t>
      </w:r>
      <w:r>
        <w:rPr>
          <w:rFonts w:ascii="PT Astra Serif" w:hAnsi="PT Astra Serif"/>
          <w:b/>
          <w:szCs w:val="28"/>
        </w:rPr>
        <w:t xml:space="preserve"> г.</w:t>
      </w:r>
    </w:p>
    <w:p w:rsidR="00225770" w:rsidRPr="00B545B2" w:rsidRDefault="00225770" w:rsidP="00225770">
      <w:pPr>
        <w:rPr>
          <w:rFonts w:ascii="PT Astra Serif" w:hAnsi="PT Astra Serif"/>
          <w:szCs w:val="28"/>
        </w:rPr>
      </w:pPr>
    </w:p>
    <w:p w:rsidR="00384FA8" w:rsidRDefault="00225770" w:rsidP="00384FA8">
      <w:pPr>
        <w:widowControl/>
        <w:autoSpaceDE w:val="0"/>
        <w:autoSpaceDN w:val="0"/>
        <w:adjustRightInd w:val="0"/>
        <w:ind w:firstLine="720"/>
        <w:rPr>
          <w:rFonts w:ascii="PT Astra Serif" w:hAnsi="PT Astra Serif"/>
          <w:bCs/>
          <w:szCs w:val="28"/>
        </w:rPr>
      </w:pPr>
      <w:proofErr w:type="gramStart"/>
      <w:r w:rsidRPr="00B545B2">
        <w:rPr>
          <w:rFonts w:ascii="PT Astra Serif" w:hAnsi="PT Astra Serif"/>
          <w:szCs w:val="28"/>
        </w:rPr>
        <w:t>В соответствии с Федеральным законом от 06 октября 2003 года 131-ФЗ «Об общих принципах организации местного самоуправления в Российской Федерации», Федеральным законом от 27.07.2010 г. № 190-ФЗ «О теплоснабжении», постановлением Правительства РФ от 22.02.2012 года № 154 «О требованиях к схемам теплоснабжения», учитывая результаты проведенных публичных слушаний по проекту указанного решения, на основании Устава муниципального образования город Советск Щекинского района, администрация муниципального</w:t>
      </w:r>
      <w:proofErr w:type="gramEnd"/>
      <w:r w:rsidRPr="00B545B2">
        <w:rPr>
          <w:rFonts w:ascii="PT Astra Serif" w:hAnsi="PT Astra Serif"/>
          <w:szCs w:val="28"/>
        </w:rPr>
        <w:t xml:space="preserve"> образования город Советск Щекинского района </w:t>
      </w:r>
      <w:r w:rsidRPr="00B545B2">
        <w:rPr>
          <w:rFonts w:ascii="PT Astra Serif" w:hAnsi="PT Astra Serif"/>
          <w:b/>
          <w:bCs/>
          <w:szCs w:val="28"/>
        </w:rPr>
        <w:t>ПОСТАНОВЛЯЕТ:</w:t>
      </w:r>
    </w:p>
    <w:p w:rsidR="00384FA8" w:rsidRDefault="00225770" w:rsidP="00384FA8">
      <w:pPr>
        <w:widowControl/>
        <w:autoSpaceDE w:val="0"/>
        <w:autoSpaceDN w:val="0"/>
        <w:adjustRightInd w:val="0"/>
        <w:ind w:firstLine="720"/>
        <w:rPr>
          <w:rFonts w:ascii="PT Astra Serif" w:hAnsi="PT Astra Serif"/>
          <w:szCs w:val="28"/>
        </w:rPr>
      </w:pPr>
      <w:r w:rsidRPr="00B545B2">
        <w:rPr>
          <w:rFonts w:ascii="PT Astra Serif" w:hAnsi="PT Astra Serif"/>
          <w:szCs w:val="28"/>
        </w:rPr>
        <w:t>1.</w:t>
      </w:r>
      <w:r>
        <w:rPr>
          <w:rFonts w:ascii="PT Astra Serif" w:hAnsi="PT Astra Serif"/>
          <w:szCs w:val="28"/>
        </w:rPr>
        <w:t xml:space="preserve">Утавердить схему теплоснабжения муниципального образования </w:t>
      </w:r>
      <w:r w:rsidRPr="00B545B2">
        <w:rPr>
          <w:rFonts w:ascii="PT Astra Serif" w:hAnsi="PT Astra Serif"/>
          <w:szCs w:val="28"/>
        </w:rPr>
        <w:t>город Советск Щекинского района</w:t>
      </w:r>
      <w:r>
        <w:rPr>
          <w:rFonts w:ascii="PT Astra Serif" w:hAnsi="PT Astra Serif"/>
          <w:szCs w:val="28"/>
        </w:rPr>
        <w:t xml:space="preserve"> с 2013 по 2033 год (приложение).</w:t>
      </w:r>
    </w:p>
    <w:p w:rsidR="00384FA8" w:rsidRDefault="00040FC3" w:rsidP="00384FA8">
      <w:pPr>
        <w:widowControl/>
        <w:autoSpaceDE w:val="0"/>
        <w:autoSpaceDN w:val="0"/>
        <w:adjustRightInd w:val="0"/>
        <w:ind w:firstLine="720"/>
        <w:rPr>
          <w:rFonts w:ascii="PT Astra Serif" w:hAnsi="PT Astra Serif" w:cs="Arial"/>
          <w:szCs w:val="28"/>
        </w:rPr>
      </w:pPr>
      <w:r>
        <w:rPr>
          <w:rFonts w:ascii="PT Astra Serif" w:hAnsi="PT Astra Serif" w:cs="Arial"/>
          <w:szCs w:val="28"/>
        </w:rPr>
        <w:t xml:space="preserve">2. </w:t>
      </w:r>
      <w:proofErr w:type="gramStart"/>
      <w:r>
        <w:rPr>
          <w:rFonts w:ascii="PT Astra Serif" w:hAnsi="PT Astra Serif" w:cs="Arial"/>
          <w:szCs w:val="28"/>
        </w:rPr>
        <w:t>Контроль за</w:t>
      </w:r>
      <w:proofErr w:type="gramEnd"/>
      <w:r>
        <w:rPr>
          <w:rFonts w:ascii="PT Astra Serif" w:hAnsi="PT Astra Serif" w:cs="Arial"/>
          <w:szCs w:val="28"/>
        </w:rPr>
        <w:t xml:space="preserve"> исполнением данного постановления оставляю за собой.</w:t>
      </w:r>
    </w:p>
    <w:p w:rsidR="00384FA8" w:rsidRDefault="00040FC3" w:rsidP="00384FA8">
      <w:pPr>
        <w:widowControl/>
        <w:autoSpaceDE w:val="0"/>
        <w:autoSpaceDN w:val="0"/>
        <w:adjustRightInd w:val="0"/>
        <w:ind w:firstLine="720"/>
        <w:rPr>
          <w:rFonts w:ascii="PT Astra Serif" w:hAnsi="PT Astra Serif"/>
          <w:bCs/>
          <w:szCs w:val="28"/>
        </w:rPr>
      </w:pPr>
      <w:r>
        <w:rPr>
          <w:rFonts w:ascii="PT Astra Serif" w:hAnsi="PT Astra Serif" w:cs="Arial"/>
          <w:szCs w:val="28"/>
        </w:rPr>
        <w:t xml:space="preserve">3. Постановление обнародовать путем размещения на официальном сайте </w:t>
      </w:r>
      <w:r w:rsidRPr="00040FC3">
        <w:rPr>
          <w:rFonts w:ascii="PT Astra Serif" w:hAnsi="PT Astra Serif" w:cs="Arial"/>
          <w:szCs w:val="28"/>
        </w:rPr>
        <w:t>муниципального образования город Советск Щекинского района</w:t>
      </w:r>
      <w:r>
        <w:rPr>
          <w:rFonts w:ascii="PT Astra Serif" w:hAnsi="PT Astra Serif" w:cs="Arial"/>
          <w:szCs w:val="28"/>
        </w:rPr>
        <w:t xml:space="preserve"> и на информационном стенде администрации </w:t>
      </w:r>
      <w:r w:rsidRPr="00040FC3">
        <w:rPr>
          <w:rFonts w:ascii="PT Astra Serif" w:hAnsi="PT Astra Serif" w:cs="Arial"/>
          <w:szCs w:val="28"/>
        </w:rPr>
        <w:t>муниципального образования город Советск Щекинского района</w:t>
      </w:r>
      <w:r>
        <w:rPr>
          <w:rFonts w:ascii="PT Astra Serif" w:hAnsi="PT Astra Serif" w:cs="Arial"/>
          <w:szCs w:val="28"/>
        </w:rPr>
        <w:t xml:space="preserve">: Тульская область, </w:t>
      </w:r>
      <w:proofErr w:type="spellStart"/>
      <w:r>
        <w:rPr>
          <w:rFonts w:ascii="PT Astra Serif" w:hAnsi="PT Astra Serif" w:cs="Arial"/>
          <w:szCs w:val="28"/>
        </w:rPr>
        <w:t>Щекинский</w:t>
      </w:r>
      <w:proofErr w:type="spellEnd"/>
      <w:r>
        <w:rPr>
          <w:rFonts w:ascii="PT Astra Serif" w:hAnsi="PT Astra Serif" w:cs="Arial"/>
          <w:szCs w:val="28"/>
        </w:rPr>
        <w:t xml:space="preserve"> район, г. Советск, </w:t>
      </w:r>
      <w:proofErr w:type="spellStart"/>
      <w:r>
        <w:rPr>
          <w:rFonts w:ascii="PT Astra Serif" w:hAnsi="PT Astra Serif" w:cs="Arial"/>
          <w:szCs w:val="28"/>
        </w:rPr>
        <w:t>пл</w:t>
      </w:r>
      <w:proofErr w:type="gramStart"/>
      <w:r>
        <w:rPr>
          <w:rFonts w:ascii="PT Astra Serif" w:hAnsi="PT Astra Serif" w:cs="Arial"/>
          <w:szCs w:val="28"/>
        </w:rPr>
        <w:t>.С</w:t>
      </w:r>
      <w:proofErr w:type="gramEnd"/>
      <w:r>
        <w:rPr>
          <w:rFonts w:ascii="PT Astra Serif" w:hAnsi="PT Astra Serif" w:cs="Arial"/>
          <w:szCs w:val="28"/>
        </w:rPr>
        <w:t>оветов</w:t>
      </w:r>
      <w:proofErr w:type="spellEnd"/>
      <w:r>
        <w:rPr>
          <w:rFonts w:ascii="PT Astra Serif" w:hAnsi="PT Astra Serif" w:cs="Arial"/>
          <w:szCs w:val="28"/>
        </w:rPr>
        <w:t>, д.1</w:t>
      </w:r>
    </w:p>
    <w:p w:rsidR="00384FA8" w:rsidRPr="00384FA8" w:rsidRDefault="00384FA8" w:rsidP="00384FA8">
      <w:pPr>
        <w:widowControl/>
        <w:autoSpaceDE w:val="0"/>
        <w:autoSpaceDN w:val="0"/>
        <w:adjustRightInd w:val="0"/>
        <w:ind w:firstLine="720"/>
        <w:rPr>
          <w:rFonts w:ascii="PT Astra Serif" w:hAnsi="PT Astra Serif"/>
          <w:bCs/>
          <w:szCs w:val="28"/>
        </w:rPr>
      </w:pPr>
      <w:r>
        <w:rPr>
          <w:rFonts w:ascii="PT Astra Serif" w:hAnsi="PT Astra Serif" w:cs="Arial"/>
          <w:szCs w:val="28"/>
        </w:rPr>
        <w:t>4</w:t>
      </w:r>
      <w:r w:rsidRPr="00384FA8">
        <w:rPr>
          <w:rFonts w:ascii="PT Astra Serif" w:hAnsi="PT Astra Serif"/>
          <w:color w:val="000000" w:themeColor="text1"/>
          <w:szCs w:val="28"/>
        </w:rPr>
        <w:t xml:space="preserve"> </w:t>
      </w:r>
      <w:r w:rsidRPr="0033411B">
        <w:rPr>
          <w:rFonts w:ascii="PT Astra Serif" w:hAnsi="PT Astra Serif"/>
          <w:color w:val="000000" w:themeColor="text1"/>
          <w:szCs w:val="28"/>
        </w:rPr>
        <w:t>Постановление вступает в силу со дня официального обнародования.</w:t>
      </w:r>
    </w:p>
    <w:p w:rsidR="00384FA8" w:rsidRPr="0033411B" w:rsidRDefault="00384FA8" w:rsidP="00384FA8">
      <w:pPr>
        <w:shd w:val="clear" w:color="auto" w:fill="FFFFFF"/>
        <w:spacing w:after="225"/>
        <w:ind w:firstLine="0"/>
        <w:rPr>
          <w:rFonts w:ascii="PT Astra Serif" w:hAnsi="PT Astra Serif"/>
          <w:color w:val="000000" w:themeColor="text1"/>
          <w:szCs w:val="28"/>
        </w:rPr>
      </w:pPr>
    </w:p>
    <w:p w:rsidR="00384FA8" w:rsidRDefault="00384FA8" w:rsidP="00384FA8">
      <w:pPr>
        <w:ind w:firstLine="0"/>
        <w:rPr>
          <w:rFonts w:ascii="PT Astra Serif" w:hAnsi="PT Astra Serif"/>
          <w:szCs w:val="28"/>
        </w:rPr>
      </w:pPr>
      <w:r w:rsidRPr="0033411B">
        <w:rPr>
          <w:rFonts w:ascii="PT Astra Serif" w:hAnsi="PT Astra Serif"/>
          <w:szCs w:val="28"/>
        </w:rPr>
        <w:t xml:space="preserve">Глава администрации муниципального образования </w:t>
      </w:r>
    </w:p>
    <w:p w:rsidR="00384FA8" w:rsidRPr="0033411B" w:rsidRDefault="00384FA8" w:rsidP="00384FA8">
      <w:pPr>
        <w:ind w:firstLine="0"/>
        <w:rPr>
          <w:rFonts w:ascii="PT Astra Serif" w:hAnsi="PT Astra Serif"/>
          <w:szCs w:val="28"/>
        </w:rPr>
      </w:pPr>
      <w:proofErr w:type="spellStart"/>
      <w:r w:rsidRPr="0033411B">
        <w:rPr>
          <w:rFonts w:ascii="PT Astra Serif" w:hAnsi="PT Astra Serif"/>
          <w:szCs w:val="28"/>
        </w:rPr>
        <w:t>г</w:t>
      </w:r>
      <w:proofErr w:type="gramStart"/>
      <w:r w:rsidRPr="0033411B">
        <w:rPr>
          <w:rFonts w:ascii="PT Astra Serif" w:hAnsi="PT Astra Serif"/>
          <w:szCs w:val="28"/>
        </w:rPr>
        <w:t>.С</w:t>
      </w:r>
      <w:proofErr w:type="gramEnd"/>
      <w:r w:rsidRPr="0033411B">
        <w:rPr>
          <w:rFonts w:ascii="PT Astra Serif" w:hAnsi="PT Astra Serif"/>
          <w:szCs w:val="28"/>
        </w:rPr>
        <w:t>оветск</w:t>
      </w:r>
      <w:proofErr w:type="spellEnd"/>
      <w:r>
        <w:rPr>
          <w:rFonts w:ascii="PT Astra Serif" w:hAnsi="PT Astra Serif"/>
          <w:szCs w:val="28"/>
        </w:rPr>
        <w:t xml:space="preserve"> Щекинского района</w:t>
      </w:r>
      <w:r w:rsidRPr="0033411B">
        <w:rPr>
          <w:rFonts w:ascii="PT Astra Serif" w:hAnsi="PT Astra Serif"/>
          <w:szCs w:val="28"/>
        </w:rPr>
        <w:t xml:space="preserve">                                 </w:t>
      </w:r>
      <w:r>
        <w:rPr>
          <w:rFonts w:ascii="PT Astra Serif" w:hAnsi="PT Astra Serif"/>
          <w:szCs w:val="28"/>
        </w:rPr>
        <w:t xml:space="preserve">                    </w:t>
      </w:r>
      <w:proofErr w:type="spellStart"/>
      <w:r w:rsidRPr="0033411B">
        <w:rPr>
          <w:rFonts w:ascii="PT Astra Serif" w:hAnsi="PT Astra Serif"/>
          <w:szCs w:val="28"/>
        </w:rPr>
        <w:t>Г.В.Андропов</w:t>
      </w:r>
      <w:proofErr w:type="spellEnd"/>
    </w:p>
    <w:p w:rsidR="00384FA8" w:rsidRPr="0033411B" w:rsidRDefault="00384FA8" w:rsidP="00384FA8">
      <w:pPr>
        <w:rPr>
          <w:rFonts w:ascii="PT Astra Serif" w:hAnsi="PT Astra Serif"/>
          <w:szCs w:val="28"/>
        </w:rPr>
      </w:pPr>
    </w:p>
    <w:p w:rsidR="00C72578" w:rsidRDefault="00A27C45" w:rsidP="00384FA8">
      <w:pPr>
        <w:ind w:firstLine="0"/>
        <w:rPr>
          <w:rFonts w:ascii="PT Astra Serif" w:hAnsi="PT Astra Serif" w:cs="Arial"/>
          <w:szCs w:val="28"/>
        </w:rPr>
      </w:pPr>
    </w:p>
    <w:p w:rsidR="00384FA8" w:rsidRDefault="00384FA8" w:rsidP="00384FA8">
      <w:pPr>
        <w:widowControl/>
        <w:ind w:firstLine="0"/>
        <w:jc w:val="right"/>
        <w:rPr>
          <w:rFonts w:ascii="PT Astra Serif" w:hAnsi="PT Astra Serif"/>
          <w:sz w:val="24"/>
        </w:rPr>
      </w:pPr>
    </w:p>
    <w:p w:rsidR="00384FA8" w:rsidRDefault="00384FA8">
      <w:pPr>
        <w:widowControl/>
        <w:spacing w:after="200" w:line="276" w:lineRule="auto"/>
        <w:ind w:firstLine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br w:type="page"/>
      </w:r>
    </w:p>
    <w:p w:rsidR="00384FA8" w:rsidRPr="00384FA8" w:rsidRDefault="00384FA8" w:rsidP="00384FA8">
      <w:pPr>
        <w:widowControl/>
        <w:ind w:firstLine="0"/>
        <w:jc w:val="right"/>
        <w:rPr>
          <w:rFonts w:ascii="PT Astra Serif" w:hAnsi="PT Astra Serif"/>
          <w:sz w:val="24"/>
        </w:rPr>
      </w:pPr>
      <w:r w:rsidRPr="00384FA8">
        <w:rPr>
          <w:rFonts w:ascii="PT Astra Serif" w:hAnsi="PT Astra Serif"/>
          <w:sz w:val="24"/>
        </w:rPr>
        <w:lastRenderedPageBreak/>
        <w:t xml:space="preserve">Приложение </w:t>
      </w:r>
    </w:p>
    <w:p w:rsidR="00384FA8" w:rsidRPr="00384FA8" w:rsidRDefault="00384FA8" w:rsidP="00384FA8">
      <w:pPr>
        <w:tabs>
          <w:tab w:val="num" w:pos="1260"/>
        </w:tabs>
        <w:ind w:firstLine="0"/>
        <w:jc w:val="right"/>
        <w:rPr>
          <w:rFonts w:ascii="PT Astra Serif" w:hAnsi="PT Astra Serif"/>
          <w:sz w:val="24"/>
        </w:rPr>
      </w:pPr>
      <w:r w:rsidRPr="00384FA8">
        <w:rPr>
          <w:rFonts w:ascii="PT Astra Serif" w:hAnsi="PT Astra Serif"/>
          <w:sz w:val="24"/>
        </w:rPr>
        <w:t xml:space="preserve">к </w:t>
      </w:r>
      <w:r w:rsidRPr="00384FA8">
        <w:rPr>
          <w:rFonts w:ascii="PT Astra Serif" w:hAnsi="PT Astra Serif"/>
          <w:sz w:val="24"/>
        </w:rPr>
        <w:t>постановлению</w:t>
      </w:r>
      <w:r w:rsidRPr="00384FA8">
        <w:rPr>
          <w:rFonts w:ascii="PT Astra Serif" w:hAnsi="PT Astra Serif"/>
          <w:sz w:val="24"/>
        </w:rPr>
        <w:t xml:space="preserve"> МО г. Советск </w:t>
      </w:r>
    </w:p>
    <w:p w:rsidR="00384FA8" w:rsidRPr="00384FA8" w:rsidRDefault="00384FA8" w:rsidP="00384FA8">
      <w:pPr>
        <w:tabs>
          <w:tab w:val="num" w:pos="1260"/>
        </w:tabs>
        <w:ind w:firstLine="0"/>
        <w:jc w:val="right"/>
        <w:rPr>
          <w:rFonts w:ascii="PT Astra Serif" w:hAnsi="PT Astra Serif"/>
          <w:sz w:val="24"/>
        </w:rPr>
      </w:pPr>
      <w:r w:rsidRPr="00384FA8">
        <w:rPr>
          <w:rFonts w:ascii="PT Astra Serif" w:hAnsi="PT Astra Serif"/>
          <w:sz w:val="24"/>
        </w:rPr>
        <w:t xml:space="preserve">Щекинского района </w:t>
      </w:r>
    </w:p>
    <w:p w:rsidR="00384FA8" w:rsidRDefault="00384FA8" w:rsidP="00384FA8">
      <w:pPr>
        <w:ind w:firstLine="0"/>
        <w:jc w:val="right"/>
        <w:rPr>
          <w:rFonts w:ascii="PT Astra Serif" w:hAnsi="PT Astra Serif"/>
          <w:sz w:val="24"/>
        </w:rPr>
      </w:pPr>
      <w:r w:rsidRPr="00384FA8">
        <w:rPr>
          <w:rFonts w:ascii="PT Astra Serif" w:hAnsi="PT Astra Serif"/>
          <w:sz w:val="24"/>
        </w:rPr>
        <w:t xml:space="preserve">от </w:t>
      </w:r>
      <w:r>
        <w:rPr>
          <w:rFonts w:ascii="PT Astra Serif" w:hAnsi="PT Astra Serif"/>
          <w:sz w:val="24"/>
        </w:rPr>
        <w:t>23 июня</w:t>
      </w:r>
      <w:r w:rsidRPr="00384FA8">
        <w:rPr>
          <w:rFonts w:ascii="PT Astra Serif" w:hAnsi="PT Astra Serif"/>
          <w:sz w:val="24"/>
        </w:rPr>
        <w:t xml:space="preserve"> 20</w:t>
      </w:r>
      <w:r>
        <w:rPr>
          <w:rFonts w:ascii="PT Astra Serif" w:hAnsi="PT Astra Serif"/>
          <w:sz w:val="24"/>
        </w:rPr>
        <w:t>21</w:t>
      </w:r>
      <w:r w:rsidRPr="00384FA8">
        <w:rPr>
          <w:rFonts w:ascii="PT Astra Serif" w:hAnsi="PT Astra Serif"/>
          <w:sz w:val="24"/>
        </w:rPr>
        <w:t xml:space="preserve"> г. № </w:t>
      </w:r>
      <w:r>
        <w:rPr>
          <w:rFonts w:ascii="PT Astra Serif" w:hAnsi="PT Astra Serif"/>
          <w:sz w:val="24"/>
        </w:rPr>
        <w:t>6-91</w:t>
      </w:r>
    </w:p>
    <w:p w:rsidR="00384FA8" w:rsidRDefault="00384FA8" w:rsidP="00384FA8">
      <w:pPr>
        <w:ind w:firstLine="0"/>
        <w:jc w:val="right"/>
        <w:rPr>
          <w:rFonts w:ascii="PT Astra Serif" w:hAnsi="PT Astra Serif"/>
          <w:sz w:val="24"/>
        </w:rPr>
      </w:pPr>
    </w:p>
    <w:p w:rsidR="00384FA8" w:rsidRPr="0090491A" w:rsidRDefault="00384FA8" w:rsidP="00384FA8">
      <w:pPr>
        <w:widowControl/>
        <w:ind w:firstLine="0"/>
        <w:jc w:val="left"/>
        <w:rPr>
          <w:rFonts w:ascii="PT Astra Serif" w:hAnsi="PT Astra Serif"/>
          <w:szCs w:val="28"/>
        </w:rPr>
      </w:pPr>
      <w:r w:rsidRPr="0090491A">
        <w:rPr>
          <w:rFonts w:ascii="PT Astra Serif" w:hAnsi="PT Astra Serif"/>
        </w:rPr>
        <w:t xml:space="preserve">                                                                                                       </w:t>
      </w:r>
      <w:r>
        <w:rPr>
          <w:rFonts w:ascii="PT Astra Serif" w:hAnsi="PT Astra Serif"/>
        </w:rPr>
        <w:t xml:space="preserve">   </w:t>
      </w:r>
      <w:r w:rsidRPr="0090491A">
        <w:rPr>
          <w:rFonts w:ascii="PT Astra Serif" w:hAnsi="PT Astra Serif"/>
        </w:rPr>
        <w:t xml:space="preserve">      </w:t>
      </w:r>
    </w:p>
    <w:p w:rsidR="00384FA8" w:rsidRPr="0090491A" w:rsidRDefault="00384FA8" w:rsidP="00384FA8">
      <w:pPr>
        <w:tabs>
          <w:tab w:val="num" w:pos="1260"/>
        </w:tabs>
        <w:jc w:val="right"/>
        <w:rPr>
          <w:rFonts w:ascii="PT Astra Serif" w:hAnsi="PT Astra Serif"/>
          <w:szCs w:val="28"/>
        </w:rPr>
      </w:pPr>
    </w:p>
    <w:p w:rsidR="00384FA8" w:rsidRPr="0090491A" w:rsidRDefault="00384FA8" w:rsidP="00384FA8">
      <w:pPr>
        <w:rPr>
          <w:rFonts w:ascii="PT Astra Serif" w:hAnsi="PT Astra Serif"/>
        </w:rPr>
      </w:pPr>
    </w:p>
    <w:p w:rsidR="00384FA8" w:rsidRPr="0090491A" w:rsidRDefault="00384FA8" w:rsidP="00384FA8">
      <w:pPr>
        <w:jc w:val="center"/>
        <w:rPr>
          <w:rFonts w:ascii="PT Astra Serif" w:hAnsi="PT Astra Serif"/>
        </w:rPr>
      </w:pPr>
    </w:p>
    <w:p w:rsidR="00384FA8" w:rsidRPr="0090491A" w:rsidRDefault="00384FA8" w:rsidP="00384FA8">
      <w:pPr>
        <w:jc w:val="center"/>
        <w:rPr>
          <w:rFonts w:ascii="PT Astra Serif" w:hAnsi="PT Astra Serif"/>
        </w:rPr>
      </w:pPr>
    </w:p>
    <w:p w:rsidR="00384FA8" w:rsidRPr="0090491A" w:rsidRDefault="00384FA8" w:rsidP="00384FA8">
      <w:pPr>
        <w:jc w:val="center"/>
        <w:rPr>
          <w:rFonts w:ascii="PT Astra Serif" w:hAnsi="PT Astra Serif"/>
        </w:rPr>
      </w:pPr>
      <w:r w:rsidRPr="0090491A">
        <w:rPr>
          <w:rFonts w:ascii="PT Astra Serif" w:hAnsi="PT Astra Serif"/>
          <w:b/>
          <w:bCs/>
          <w:noProof/>
          <w:szCs w:val="28"/>
        </w:rPr>
        <w:drawing>
          <wp:inline distT="0" distB="0" distL="0" distR="0" wp14:anchorId="4BF9F587" wp14:editId="4F4D0971">
            <wp:extent cx="1129240" cy="1400175"/>
            <wp:effectExtent l="19050" t="0" r="0" b="0"/>
            <wp:docPr id="1" name="Рисунок 1" descr="C:\Users\User\Desktop\герб советс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 советска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65" cy="141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FA8" w:rsidRPr="0090491A" w:rsidRDefault="00384FA8" w:rsidP="00384FA8">
      <w:pPr>
        <w:jc w:val="center"/>
        <w:rPr>
          <w:rFonts w:ascii="PT Astra Serif" w:hAnsi="PT Astra Serif"/>
        </w:rPr>
      </w:pPr>
    </w:p>
    <w:p w:rsidR="00384FA8" w:rsidRPr="0090491A" w:rsidRDefault="00384FA8" w:rsidP="00384FA8">
      <w:pPr>
        <w:jc w:val="center"/>
        <w:rPr>
          <w:rFonts w:ascii="PT Astra Serif" w:hAnsi="PT Astra Serif"/>
        </w:rPr>
      </w:pPr>
    </w:p>
    <w:p w:rsidR="00384FA8" w:rsidRPr="0090491A" w:rsidRDefault="00384FA8" w:rsidP="00384FA8">
      <w:pPr>
        <w:rPr>
          <w:rFonts w:ascii="PT Astra Serif" w:hAnsi="PT Astra Serif"/>
        </w:rPr>
      </w:pPr>
    </w:p>
    <w:p w:rsidR="00384FA8" w:rsidRPr="0090491A" w:rsidRDefault="00384FA8" w:rsidP="00384FA8">
      <w:pPr>
        <w:pStyle w:val="Default"/>
        <w:jc w:val="center"/>
        <w:rPr>
          <w:rFonts w:ascii="PT Astra Serif" w:hAnsi="PT Astra Serif"/>
        </w:rPr>
      </w:pPr>
    </w:p>
    <w:p w:rsidR="00384FA8" w:rsidRPr="0090491A" w:rsidRDefault="00384FA8" w:rsidP="00384FA8">
      <w:pPr>
        <w:pStyle w:val="Default"/>
        <w:jc w:val="center"/>
        <w:rPr>
          <w:rFonts w:ascii="PT Astra Serif" w:hAnsi="PT Astra Serif"/>
          <w:b/>
          <w:sz w:val="28"/>
          <w:szCs w:val="28"/>
        </w:rPr>
      </w:pPr>
      <w:r w:rsidRPr="0090491A">
        <w:rPr>
          <w:rFonts w:ascii="PT Astra Serif" w:hAnsi="PT Astra Serif"/>
          <w:b/>
          <w:bCs/>
          <w:sz w:val="28"/>
          <w:szCs w:val="28"/>
        </w:rPr>
        <w:t>СХЕМА ТЕПЛОСНАБЖЕНИЯ</w:t>
      </w:r>
    </w:p>
    <w:p w:rsidR="00384FA8" w:rsidRPr="0090491A" w:rsidRDefault="00384FA8" w:rsidP="00384FA8">
      <w:pPr>
        <w:pStyle w:val="Default"/>
        <w:jc w:val="center"/>
        <w:rPr>
          <w:rFonts w:ascii="PT Astra Serif" w:hAnsi="PT Astra Serif"/>
          <w:b/>
          <w:bCs/>
          <w:sz w:val="28"/>
          <w:szCs w:val="28"/>
        </w:rPr>
      </w:pPr>
      <w:r w:rsidRPr="0090491A">
        <w:rPr>
          <w:rFonts w:ascii="PT Astra Serif" w:hAnsi="PT Astra Serif"/>
          <w:b/>
          <w:bCs/>
          <w:sz w:val="28"/>
          <w:szCs w:val="28"/>
        </w:rPr>
        <w:t>МУНИЦИПАЛЬНОГО ОБРАЗОВАНИЯ ГОРОД СОВЕТСК</w:t>
      </w:r>
    </w:p>
    <w:p w:rsidR="00384FA8" w:rsidRPr="0090491A" w:rsidRDefault="00384FA8" w:rsidP="00384FA8">
      <w:pPr>
        <w:pStyle w:val="Default"/>
        <w:jc w:val="center"/>
        <w:rPr>
          <w:rFonts w:ascii="PT Astra Serif" w:hAnsi="PT Astra Serif"/>
          <w:b/>
          <w:sz w:val="28"/>
          <w:szCs w:val="28"/>
        </w:rPr>
      </w:pPr>
      <w:r w:rsidRPr="0090491A">
        <w:rPr>
          <w:rFonts w:ascii="PT Astra Serif" w:eastAsia="Calibri" w:hAnsi="PT Astra Serif"/>
          <w:b/>
          <w:sz w:val="28"/>
          <w:szCs w:val="28"/>
        </w:rPr>
        <w:t>ЩЕКИНСКОГО РАЙОНА ТУЛЬСКОЙ ОБЛАСТИ</w:t>
      </w:r>
    </w:p>
    <w:p w:rsidR="00384FA8" w:rsidRPr="0090491A" w:rsidRDefault="00384FA8" w:rsidP="00384FA8">
      <w:pPr>
        <w:rPr>
          <w:rFonts w:ascii="PT Astra Serif" w:hAnsi="PT Astra Serif"/>
          <w:b/>
          <w:bCs/>
          <w:szCs w:val="28"/>
        </w:rPr>
      </w:pPr>
      <w:r w:rsidRPr="0090491A">
        <w:rPr>
          <w:rFonts w:ascii="PT Astra Serif" w:hAnsi="PT Astra Serif"/>
          <w:b/>
          <w:bCs/>
          <w:szCs w:val="28"/>
        </w:rPr>
        <w:t xml:space="preserve">                                 </w:t>
      </w:r>
      <w:r>
        <w:rPr>
          <w:rFonts w:ascii="PT Astra Serif" w:hAnsi="PT Astra Serif"/>
          <w:b/>
          <w:bCs/>
          <w:szCs w:val="28"/>
        </w:rPr>
        <w:t>С 2013 ПО 2033</w:t>
      </w:r>
      <w:r w:rsidRPr="0090491A">
        <w:rPr>
          <w:rFonts w:ascii="PT Astra Serif" w:hAnsi="PT Astra Serif"/>
          <w:b/>
          <w:bCs/>
          <w:szCs w:val="28"/>
        </w:rPr>
        <w:t xml:space="preserve"> ГОД</w:t>
      </w:r>
    </w:p>
    <w:p w:rsidR="00384FA8" w:rsidRPr="0090491A" w:rsidRDefault="00384FA8" w:rsidP="00384FA8">
      <w:pPr>
        <w:widowControl/>
        <w:spacing w:after="200" w:line="276" w:lineRule="auto"/>
        <w:ind w:firstLine="0"/>
        <w:jc w:val="left"/>
        <w:rPr>
          <w:rFonts w:ascii="PT Astra Serif" w:hAnsi="PT Astra Serif"/>
        </w:rPr>
      </w:pPr>
    </w:p>
    <w:p w:rsidR="00384FA8" w:rsidRPr="0090491A" w:rsidRDefault="00384FA8" w:rsidP="00384FA8">
      <w:pPr>
        <w:widowControl/>
        <w:spacing w:after="200" w:line="276" w:lineRule="auto"/>
        <w:ind w:firstLine="0"/>
        <w:jc w:val="left"/>
        <w:rPr>
          <w:rFonts w:ascii="PT Astra Serif" w:hAnsi="PT Astra Serif"/>
        </w:rPr>
      </w:pPr>
      <w:r w:rsidRPr="0090491A">
        <w:rPr>
          <w:rFonts w:ascii="PT Astra Serif" w:hAnsi="PT Astra Serif"/>
        </w:rPr>
        <w:br w:type="page"/>
      </w:r>
      <w:bookmarkStart w:id="0" w:name="_GoBack"/>
      <w:bookmarkEnd w:id="0"/>
    </w:p>
    <w:sdt>
      <w:sdtPr>
        <w:rPr>
          <w:rFonts w:ascii="Times New Roman" w:eastAsiaTheme="minorHAnsi" w:hAnsi="Times New Roman" w:cstheme="minorBidi"/>
          <w:iCs/>
          <w:noProof/>
          <w:color w:val="auto"/>
          <w:spacing w:val="0"/>
          <w:sz w:val="22"/>
          <w:szCs w:val="22"/>
          <w:lang w:bidi="en-US"/>
        </w:rPr>
        <w:id w:val="663439870"/>
        <w:docPartObj>
          <w:docPartGallery w:val="Table of Contents"/>
          <w:docPartUnique/>
        </w:docPartObj>
      </w:sdtPr>
      <w:sdtEndPr>
        <w:rPr>
          <w:rFonts w:ascii="PT Astra Serif" w:eastAsia="Times New Roman" w:hAnsi="PT Astra Serif" w:cs="Times New Roman"/>
          <w:sz w:val="24"/>
          <w:szCs w:val="24"/>
        </w:rPr>
      </w:sdtEndPr>
      <w:sdtContent>
        <w:p w:rsidR="00384FA8" w:rsidRDefault="00384FA8" w:rsidP="00384FA8">
          <w:pPr>
            <w:pStyle w:val="afc"/>
            <w:jc w:val="center"/>
            <w:rPr>
              <w:noProof/>
            </w:rPr>
          </w:pPr>
          <w:r w:rsidRPr="0090491A">
            <w:t>Оглавление</w:t>
          </w:r>
          <w:r w:rsidRPr="0090491A">
            <w:rPr>
              <w:rFonts w:eastAsiaTheme="majorEastAsia"/>
            </w:rPr>
            <w:fldChar w:fldCharType="begin"/>
          </w:r>
          <w:r w:rsidRPr="0090491A">
            <w:instrText xml:space="preserve"> TOC \o "1-3" \h \z \u </w:instrText>
          </w:r>
          <w:r w:rsidRPr="0090491A">
            <w:rPr>
              <w:rFonts w:eastAsiaTheme="majorEastAsia"/>
            </w:rPr>
            <w:fldChar w:fldCharType="separate"/>
          </w:r>
        </w:p>
        <w:p w:rsidR="00384FA8" w:rsidRDefault="00384FA8" w:rsidP="00384FA8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1" w:history="1">
            <w:r w:rsidRPr="00032524">
              <w:rPr>
                <w:rStyle w:val="a9"/>
              </w:rPr>
              <w:t>Введение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2" w:history="1">
            <w:r w:rsidRPr="00032524">
              <w:rPr>
                <w:rStyle w:val="a9"/>
              </w:rPr>
              <w:t>1. Общие сведения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3" w:history="1">
            <w:r w:rsidRPr="00032524">
              <w:rPr>
                <w:rStyle w:val="a9"/>
              </w:rPr>
              <w:t>2. Краткая характеристика системы теплоснабжения муниципального образования город Советск.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4" w:history="1">
            <w:r w:rsidRPr="00032524">
              <w:rPr>
                <w:rStyle w:val="a9"/>
                <w:rFonts w:ascii="PT Astra Serif" w:hAnsi="PT Astra Serif"/>
              </w:rPr>
              <w:t>2.1. Источники тепловой энергии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5" w:history="1">
            <w:r w:rsidRPr="00032524">
              <w:rPr>
                <w:rStyle w:val="a9"/>
                <w:rFonts w:ascii="PT Astra Serif" w:hAnsi="PT Astra Serif"/>
              </w:rPr>
              <w:t>2.2. Тепловые сети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6" w:history="1">
            <w:r w:rsidRPr="00032524">
              <w:rPr>
                <w:rStyle w:val="a9"/>
                <w:rFonts w:ascii="PT Astra Serif" w:hAnsi="PT Astra Serif"/>
              </w:rPr>
              <w:t>2.3. Потребители тепловой энергии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7" w:history="1">
            <w:r w:rsidRPr="00032524">
              <w:rPr>
                <w:rStyle w:val="a9"/>
                <w:rFonts w:ascii="PT Astra Serif" w:hAnsi="PT Astra Serif"/>
              </w:rPr>
              <w:t>2.4. Выводы по разделу «Краткая характеристика системы теплоснабжения муниципального образования город Советск»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8" w:history="1">
            <w:r w:rsidRPr="00032524">
              <w:rPr>
                <w:rStyle w:val="a9"/>
              </w:rPr>
              <w:t>3. Показатели перспективного спроса на тепловую энергию (мощность)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21"/>
            <w:rPr>
              <w:rStyle w:val="a9"/>
            </w:rPr>
          </w:pPr>
          <w:hyperlink w:anchor="_Toc57721329" w:history="1">
            <w:r w:rsidRPr="00032524">
              <w:rPr>
                <w:rStyle w:val="a9"/>
                <w:rFonts w:ascii="PT Astra Serif" w:hAnsi="PT Astra Serif"/>
              </w:rPr>
              <w:t>3.1. Объемы капитального строительства.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:rsidR="00384FA8" w:rsidRPr="006444B7" w:rsidRDefault="00384FA8" w:rsidP="00384FA8">
          <w:pPr>
            <w:ind w:firstLine="142"/>
            <w:rPr>
              <w:rFonts w:eastAsiaTheme="minorEastAsia"/>
              <w:b/>
              <w:i/>
              <w:sz w:val="22"/>
              <w:szCs w:val="22"/>
              <w:lang w:bidi="en-US"/>
            </w:rPr>
          </w:pPr>
          <w:r w:rsidRPr="006444B7">
            <w:rPr>
              <w:rFonts w:eastAsiaTheme="minorEastAsia"/>
              <w:b/>
              <w:i/>
              <w:sz w:val="22"/>
              <w:szCs w:val="22"/>
              <w:lang w:bidi="en-US"/>
            </w:rPr>
            <w:t>3.</w:t>
          </w:r>
          <w:r>
            <w:rPr>
              <w:rFonts w:eastAsiaTheme="minorEastAsia"/>
              <w:b/>
              <w:i/>
              <w:sz w:val="22"/>
              <w:szCs w:val="22"/>
              <w:lang w:bidi="en-US"/>
            </w:rPr>
            <w:t>2</w:t>
          </w:r>
          <w:r w:rsidRPr="006444B7">
            <w:rPr>
              <w:rFonts w:eastAsiaTheme="minorEastAsia"/>
              <w:b/>
              <w:i/>
              <w:sz w:val="22"/>
              <w:szCs w:val="22"/>
              <w:lang w:bidi="en-US"/>
            </w:rPr>
            <w:t xml:space="preserve">. </w:t>
          </w:r>
          <w:r>
            <w:rPr>
              <w:rFonts w:eastAsiaTheme="minorEastAsia"/>
              <w:b/>
              <w:i/>
              <w:sz w:val="22"/>
              <w:szCs w:val="22"/>
              <w:lang w:bidi="en-US"/>
            </w:rPr>
            <w:t>Инвестиционная программ</w:t>
          </w:r>
          <w:proofErr w:type="gramStart"/>
          <w:r>
            <w:rPr>
              <w:rFonts w:eastAsiaTheme="minorEastAsia"/>
              <w:b/>
              <w:i/>
              <w:sz w:val="22"/>
              <w:szCs w:val="22"/>
              <w:lang w:bidi="en-US"/>
            </w:rPr>
            <w:t>а ООО</w:t>
          </w:r>
          <w:proofErr w:type="gramEnd"/>
          <w:r>
            <w:rPr>
              <w:rFonts w:eastAsiaTheme="minorEastAsia"/>
              <w:b/>
              <w:i/>
              <w:sz w:val="22"/>
              <w:szCs w:val="22"/>
              <w:lang w:bidi="en-US"/>
            </w:rPr>
            <w:t xml:space="preserve"> "ТК - Советск" в сфере теплоснабжения…………....</w:t>
          </w:r>
          <w:r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fldChar w:fldCharType="begin"/>
          </w:r>
          <w:r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instrText xml:space="preserve"> PAGEREF _Toc57721329 \h </w:instrText>
          </w:r>
          <w:r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</w:r>
          <w:r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fldChar w:fldCharType="separate"/>
          </w:r>
          <w:r w:rsidR="00A27C45">
            <w:rPr>
              <w:rFonts w:eastAsiaTheme="minorEastAsia"/>
              <w:b/>
              <w:i/>
              <w:noProof/>
              <w:webHidden/>
              <w:sz w:val="22"/>
              <w:szCs w:val="22"/>
              <w:lang w:bidi="en-US"/>
            </w:rPr>
            <w:t>30</w:t>
          </w:r>
          <w:r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fldChar w:fldCharType="end"/>
          </w:r>
        </w:p>
        <w:p w:rsidR="00384FA8" w:rsidRDefault="00384FA8" w:rsidP="00384FA8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0" w:history="1">
            <w:r w:rsidRPr="00032524">
              <w:rPr>
                <w:rStyle w:val="a9"/>
                <w:rFonts w:ascii="PT Astra Serif" w:hAnsi="PT Astra Serif"/>
              </w:rPr>
              <w:t>3.3. Эффективный радиус теплоснабжения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1" w:history="1">
            <w:r w:rsidRPr="00032524">
              <w:rPr>
                <w:rStyle w:val="a9"/>
                <w:rFonts w:ascii="PT Astra Serif" w:hAnsi="PT Astra Serif"/>
              </w:rPr>
              <w:t>3.3. Объемы потребления тепловой энергии (мощности), теплоносителя и приросты потребления тепловой энергии (мощности)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2" w:history="1">
            <w:r w:rsidRPr="00032524">
              <w:rPr>
                <w:rStyle w:val="a9"/>
                <w:rFonts w:ascii="PT Astra Serif" w:hAnsi="PT Astra Serif"/>
              </w:rPr>
              <w:t>3.4. Сравнительный анализ тепловых нагрузок и располагаемой тепловой мощности источника тепловой энергии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3" w:history="1">
            <w:r w:rsidRPr="00032524">
              <w:rPr>
                <w:rStyle w:val="a9"/>
                <w:rFonts w:ascii="PT Astra Serif" w:hAnsi="PT Astra Serif"/>
              </w:rPr>
              <w:t>3.5. Выводы по разделу: Показатели перспективного спроса на тепловую энергию (мощность) и теплоноситель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34" w:history="1">
            <w:r w:rsidRPr="00032524">
              <w:rPr>
                <w:rStyle w:val="a9"/>
              </w:rPr>
              <w:t>4. Тепловые и топливные балансы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35" w:history="1">
            <w:r w:rsidRPr="00032524">
              <w:rPr>
                <w:rStyle w:val="a9"/>
              </w:rPr>
              <w:t>5. Баланс тепловой мощности и теплоносителя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6" w:history="1">
            <w:r w:rsidRPr="00032524">
              <w:rPr>
                <w:rStyle w:val="a9"/>
                <w:rFonts w:ascii="PT Astra Serif" w:hAnsi="PT Astra Serif"/>
              </w:rPr>
              <w:t>5.1. Баланс тепловой мощности и теплоносителя при существующей тепловой нагрузке и температурном графике.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7" w:history="1">
            <w:r w:rsidRPr="00032524">
              <w:rPr>
                <w:rStyle w:val="a9"/>
                <w:rFonts w:ascii="PT Astra Serif" w:hAnsi="PT Astra Serif"/>
              </w:rPr>
              <w:t>5.2. Температурные графики работы источника тепловой энергии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8" w:history="1">
            <w:r w:rsidRPr="00032524">
              <w:rPr>
                <w:rStyle w:val="a9"/>
                <w:rFonts w:ascii="PT Astra Serif" w:hAnsi="PT Astra Serif"/>
              </w:rPr>
              <w:t>5.</w:t>
            </w:r>
            <w:r>
              <w:rPr>
                <w:rStyle w:val="a9"/>
                <w:rFonts w:ascii="PT Astra Serif" w:hAnsi="PT Astra Serif"/>
              </w:rPr>
              <w:t>3</w:t>
            </w:r>
            <w:r w:rsidRPr="00032524">
              <w:rPr>
                <w:rStyle w:val="a9"/>
                <w:rFonts w:ascii="PT Astra Serif" w:hAnsi="PT Astra Serif"/>
              </w:rPr>
              <w:t>. Выводы к разделу «Баланс тепловой мощности и теплоносителя»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39" w:history="1">
            <w:r w:rsidRPr="00032524">
              <w:rPr>
                <w:rStyle w:val="a9"/>
              </w:rPr>
              <w:t>6. Гидравлический расчет магистрального трубопровода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40" w:history="1">
            <w:r w:rsidRPr="00032524">
              <w:rPr>
                <w:rStyle w:val="a9"/>
              </w:rPr>
              <w:t>7. Пьезометрический график магистральных трубопроводов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41" w:history="1">
            <w:r w:rsidRPr="00032524">
              <w:rPr>
                <w:rStyle w:val="a9"/>
              </w:rPr>
              <w:t>8. Оценка воздействия источников тепловой энергии на окружающую среду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pStyle w:val="12"/>
            <w:rPr>
              <w:rStyle w:val="a9"/>
            </w:rPr>
          </w:pPr>
          <w:hyperlink w:anchor="_Toc57721342" w:history="1">
            <w:r w:rsidRPr="00032524">
              <w:rPr>
                <w:rStyle w:val="a9"/>
              </w:rPr>
              <w:t>9. Надёжность системы теплоснабжения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:rsidR="00384FA8" w:rsidRDefault="00384FA8" w:rsidP="00384FA8">
          <w:pPr>
            <w:ind w:firstLine="0"/>
            <w:rPr>
              <w:rFonts w:eastAsiaTheme="minorEastAsia"/>
              <w:b/>
              <w:sz w:val="24"/>
              <w:lang w:bidi="en-US"/>
            </w:rPr>
          </w:pPr>
          <w:r w:rsidRPr="00E21610">
            <w:rPr>
              <w:rFonts w:eastAsiaTheme="minorEastAsia"/>
              <w:b/>
              <w:sz w:val="24"/>
              <w:lang w:bidi="en-US"/>
            </w:rPr>
            <w:t xml:space="preserve">10. РЕШЕНИЕ ОБ ОПРЕДЕЛЕНИИ </w:t>
          </w:r>
          <w:proofErr w:type="gramStart"/>
          <w:r w:rsidRPr="00E21610">
            <w:rPr>
              <w:rFonts w:eastAsiaTheme="minorEastAsia"/>
              <w:b/>
              <w:sz w:val="24"/>
              <w:lang w:bidi="en-US"/>
            </w:rPr>
            <w:t>ЕДИНОЙ</w:t>
          </w:r>
          <w:proofErr w:type="gramEnd"/>
          <w:r w:rsidRPr="00E21610">
            <w:rPr>
              <w:rFonts w:eastAsiaTheme="minorEastAsia"/>
              <w:b/>
              <w:sz w:val="24"/>
              <w:lang w:bidi="en-US"/>
            </w:rPr>
            <w:t xml:space="preserve"> ТЕПЛОСНАБЖАЮЩЕЙ </w:t>
          </w:r>
        </w:p>
        <w:p w:rsidR="00384FA8" w:rsidRDefault="00384FA8" w:rsidP="00384FA8">
          <w:pPr>
            <w:ind w:firstLine="0"/>
            <w:rPr>
              <w:rFonts w:eastAsiaTheme="minorEastAsia"/>
              <w:b/>
              <w:sz w:val="24"/>
              <w:lang w:bidi="en-US"/>
            </w:rPr>
          </w:pPr>
          <w:r w:rsidRPr="00E21610">
            <w:rPr>
              <w:rFonts w:eastAsiaTheme="minorEastAsia"/>
              <w:b/>
              <w:sz w:val="24"/>
              <w:lang w:bidi="en-US"/>
            </w:rPr>
            <w:t>ОРГАНИЗАЦИИ</w:t>
          </w:r>
          <w:r>
            <w:rPr>
              <w:rFonts w:eastAsiaTheme="minorEastAsia"/>
              <w:b/>
              <w:sz w:val="24"/>
              <w:lang w:bidi="en-US"/>
            </w:rPr>
            <w:t>……………………………………………………………………………………44</w:t>
          </w:r>
        </w:p>
        <w:p w:rsidR="00384FA8" w:rsidRPr="00E21610" w:rsidRDefault="00384FA8" w:rsidP="00384FA8">
          <w:pPr>
            <w:ind w:firstLine="0"/>
            <w:rPr>
              <w:rFonts w:eastAsiaTheme="minorEastAsia"/>
              <w:b/>
              <w:sz w:val="24"/>
              <w:lang w:bidi="en-US"/>
            </w:rPr>
          </w:pPr>
          <w:r w:rsidRPr="00E21610">
            <w:rPr>
              <w:rStyle w:val="a9"/>
              <w:b/>
              <w:sz w:val="24"/>
            </w:rPr>
            <w:t>11</w:t>
          </w:r>
          <w:r w:rsidRPr="00E21610">
            <w:rPr>
              <w:rStyle w:val="a9"/>
            </w:rPr>
            <w:t xml:space="preserve">. </w:t>
          </w:r>
        </w:p>
        <w:p w:rsidR="00384FA8" w:rsidRDefault="00384FA8" w:rsidP="00384FA8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44" w:history="1">
            <w:r w:rsidRPr="00032524">
              <w:rPr>
                <w:rStyle w:val="a9"/>
              </w:rPr>
              <w:t>Порядок определения единой теплоснабжающей организации.</w:t>
            </w:r>
            <w:r>
              <w:rPr>
                <w:webHidden/>
              </w:rPr>
              <w:tab/>
              <w:t>…..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_Toc57721344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7C45">
              <w:rPr>
                <w:webHidden/>
              </w:rPr>
              <w:t>45</w:t>
            </w:r>
            <w:r>
              <w:rPr>
                <w:webHidden/>
              </w:rPr>
              <w:fldChar w:fldCharType="end"/>
            </w:r>
          </w:hyperlink>
        </w:p>
        <w:p w:rsidR="00384FA8" w:rsidRPr="002C7AF6" w:rsidRDefault="00384FA8" w:rsidP="00384FA8">
          <w:pPr>
            <w:pStyle w:val="12"/>
            <w:rPr>
              <w:rFonts w:ascii="PT Astra Serif" w:hAnsi="PT Astra Serif"/>
            </w:rPr>
          </w:pPr>
          <w:r w:rsidRPr="0090491A">
            <w:rPr>
              <w:rFonts w:ascii="PT Astra Serif" w:hAnsi="PT Astra Serif"/>
            </w:rPr>
            <w:fldChar w:fldCharType="end"/>
          </w:r>
        </w:p>
      </w:sdtContent>
    </w:sdt>
    <w:p w:rsidR="00384FA8" w:rsidRDefault="00384FA8" w:rsidP="00384FA8">
      <w:pPr>
        <w:pStyle w:val="1"/>
      </w:pPr>
      <w:bookmarkStart w:id="1" w:name="_Toc338834624"/>
      <w:bookmarkStart w:id="2" w:name="_Toc57721321"/>
    </w:p>
    <w:p w:rsidR="00384FA8" w:rsidRPr="002C7AF6" w:rsidRDefault="00384FA8" w:rsidP="00384FA8"/>
    <w:p w:rsidR="00384FA8" w:rsidRDefault="00384FA8" w:rsidP="00384FA8">
      <w:pPr>
        <w:widowControl/>
        <w:spacing w:after="160" w:line="259" w:lineRule="auto"/>
        <w:ind w:firstLine="0"/>
        <w:jc w:val="left"/>
        <w:rPr>
          <w:rFonts w:ascii="PT Astra Serif" w:hAnsi="PT Astra Serif"/>
          <w:b/>
          <w:color w:val="000000" w:themeColor="text1"/>
          <w:spacing w:val="-1"/>
          <w:sz w:val="24"/>
        </w:rPr>
      </w:pPr>
      <w:r>
        <w:br w:type="page"/>
      </w:r>
    </w:p>
    <w:p w:rsidR="00384FA8" w:rsidRDefault="00384FA8" w:rsidP="00384FA8">
      <w:pPr>
        <w:pStyle w:val="1"/>
      </w:pPr>
      <w:r w:rsidRPr="0090491A">
        <w:lastRenderedPageBreak/>
        <w:t>Введение</w:t>
      </w:r>
      <w:bookmarkEnd w:id="1"/>
      <w:bookmarkEnd w:id="2"/>
    </w:p>
    <w:p w:rsidR="00384FA8" w:rsidRPr="002C7AF6" w:rsidRDefault="00384FA8" w:rsidP="00384FA8"/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Настоящая схема теплоснабжения разработана в соответствии с Федеральным законом от 27 июля 2010 года № 190-ФЗ «О теплоснабжении», с требованиями к разработке схем теплоснабжения, порядку их разработки и утверждения, утвержденными постановлением Правительства РФ от 22.02.2012 №</w:t>
      </w:r>
      <w:r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</w:rPr>
        <w:t xml:space="preserve">154 и на основании технического задания. 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90491A">
        <w:rPr>
          <w:rFonts w:ascii="PT Astra Serif" w:hAnsi="PT Astra Serif"/>
        </w:rPr>
        <w:t xml:space="preserve">Схема теплоснабжения является документом,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энергетических источников и тепловых сетей, средств их эксплуатации и управления с целью </w:t>
      </w:r>
      <w:proofErr w:type="gramStart"/>
      <w:r w:rsidRPr="0090491A">
        <w:rPr>
          <w:rFonts w:ascii="PT Astra Serif" w:hAnsi="PT Astra Serif"/>
        </w:rPr>
        <w:t>обеспечения энергетической безопасности развития экономики городского округа</w:t>
      </w:r>
      <w:proofErr w:type="gramEnd"/>
      <w:r w:rsidRPr="0090491A">
        <w:rPr>
          <w:rFonts w:ascii="PT Astra Serif" w:hAnsi="PT Astra Serif"/>
        </w:rPr>
        <w:t xml:space="preserve"> и надежности теплоснабжения потребителей</w:t>
      </w:r>
      <w:r w:rsidRPr="0090491A">
        <w:rPr>
          <w:rFonts w:ascii="PT Astra Serif" w:hAnsi="PT Astra Serif"/>
          <w:sz w:val="28"/>
          <w:szCs w:val="28"/>
        </w:rPr>
        <w:t>.</w:t>
      </w:r>
    </w:p>
    <w:p w:rsidR="00384FA8" w:rsidRPr="0090491A" w:rsidRDefault="00384FA8" w:rsidP="00384FA8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Технической базой разрабатываемой схемы теплоснабжения являются:</w:t>
      </w:r>
    </w:p>
    <w:p w:rsidR="00384FA8" w:rsidRPr="0090491A" w:rsidRDefault="00384FA8" w:rsidP="00384FA8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генеральны</w:t>
      </w:r>
      <w:r>
        <w:rPr>
          <w:rFonts w:ascii="PT Astra Serif" w:hAnsi="PT Astra Serif"/>
          <w:sz w:val="24"/>
        </w:rPr>
        <w:t>й план развития поселения до 2033</w:t>
      </w:r>
      <w:r w:rsidRPr="0090491A">
        <w:rPr>
          <w:rFonts w:ascii="PT Astra Serif" w:hAnsi="PT Astra Serif"/>
          <w:sz w:val="24"/>
        </w:rPr>
        <w:t xml:space="preserve"> года;</w:t>
      </w:r>
    </w:p>
    <w:p w:rsidR="00384FA8" w:rsidRPr="0090491A" w:rsidRDefault="00384FA8" w:rsidP="00384FA8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проектная и исполнительная документация по источникам тепла, тепловым сетям (ТС), насосным станциям, тепловым пунктам;</w:t>
      </w:r>
    </w:p>
    <w:p w:rsidR="00384FA8" w:rsidRPr="0090491A" w:rsidRDefault="00384FA8" w:rsidP="00384FA8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эксплуатационная документация (расчетные температурные графики, гидравлические режимы, данные по присоединенным тепловым нагрузкам, их видам и т.п.);</w:t>
      </w:r>
    </w:p>
    <w:p w:rsidR="00384FA8" w:rsidRPr="0090491A" w:rsidRDefault="00384FA8" w:rsidP="00384FA8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материалы проведения периодических испытаний ТС по определению тепловых потерь и гидравлических характеристик;</w:t>
      </w:r>
    </w:p>
    <w:p w:rsidR="00384FA8" w:rsidRPr="0090491A" w:rsidRDefault="00384FA8" w:rsidP="00384FA8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конструктивные данные по видам прокладки и типам применяемых теплоизоляционных конструкций, сроки эксплуатации тепловых сетей;</w:t>
      </w:r>
    </w:p>
    <w:p w:rsidR="00384FA8" w:rsidRPr="0090491A" w:rsidRDefault="00384FA8" w:rsidP="00384FA8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proofErr w:type="gramStart"/>
      <w:r w:rsidRPr="0090491A">
        <w:rPr>
          <w:rFonts w:ascii="PT Astra Serif" w:hAnsi="PT Astra Serif"/>
          <w:sz w:val="24"/>
        </w:rPr>
        <w:t>- данные технологического и коммерческого учета потребления топлива, отпуска и потребления тепловой энергии, теплоносителя, электроэнергии, измерений (журналов наблюдений, электронных архивов) по приборам контроля, режимов отпуска и потребления топлива, тепловой, электрической энергии и воды (расход, давление, температура);</w:t>
      </w:r>
      <w:proofErr w:type="gramEnd"/>
    </w:p>
    <w:p w:rsidR="00384FA8" w:rsidRPr="0090491A" w:rsidRDefault="00384FA8" w:rsidP="00384FA8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т.д.);</w:t>
      </w:r>
    </w:p>
    <w:p w:rsidR="00384FA8" w:rsidRPr="0090491A" w:rsidRDefault="00384FA8" w:rsidP="00384FA8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статистическая отчетность организации о выработке и отпуске тепловой энергии, и использовании ТЭР в натуральном и стоимостном выражении.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Постановлению Правительства РФ от 22.02.2012 N 154 "О требованиях к схемам теплоснабжения, порядку их разработки и утверждения" в рамках данного раздела рассмотрены основные вопросы: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показатели перспективного спроса на тепловую энергию (мощность) и теплоноситель в установленных границах территории поселения, городского округа;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перспективные балансы тепловой мощности источников, тепловой энергии и тепловой нагрузки потребителей;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 перспективные балансы теплоносителя;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 перспективные топливные балансы; </w:t>
      </w:r>
    </w:p>
    <w:p w:rsidR="00384FA8" w:rsidRPr="0090491A" w:rsidRDefault="00384FA8" w:rsidP="00384FA8">
      <w:pPr>
        <w:rPr>
          <w:rFonts w:ascii="PT Astra Serif" w:hAnsi="PT Astra Serif"/>
        </w:rPr>
      </w:pPr>
    </w:p>
    <w:p w:rsidR="00384FA8" w:rsidRPr="0090491A" w:rsidRDefault="00384FA8" w:rsidP="00384FA8">
      <w:pPr>
        <w:pStyle w:val="1"/>
      </w:pPr>
      <w:bookmarkStart w:id="3" w:name="_Toc57721322"/>
      <w:r w:rsidRPr="0090491A">
        <w:t>1. Общие сведения</w:t>
      </w:r>
      <w:bookmarkEnd w:id="3"/>
    </w:p>
    <w:p w:rsidR="00384FA8" w:rsidRPr="0090491A" w:rsidRDefault="00384FA8" w:rsidP="00384FA8">
      <w:pPr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Муниципальное образование Город Советск – составная часть МО </w:t>
      </w:r>
      <w:proofErr w:type="spellStart"/>
      <w:r w:rsidRPr="0090491A">
        <w:rPr>
          <w:rFonts w:ascii="PT Astra Serif" w:hAnsi="PT Astra Serif"/>
        </w:rPr>
        <w:t>Щекинский</w:t>
      </w:r>
      <w:proofErr w:type="spellEnd"/>
      <w:r w:rsidRPr="0090491A">
        <w:rPr>
          <w:rFonts w:ascii="PT Astra Serif" w:hAnsi="PT Astra Serif"/>
        </w:rPr>
        <w:t xml:space="preserve">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Статус муниципального образования - городское поселение МО Город Советск.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90491A">
        <w:rPr>
          <w:rFonts w:ascii="PT Astra Serif" w:hAnsi="PT Astra Serif"/>
        </w:rPr>
        <w:t>Административный центр муниципального образования</w:t>
      </w:r>
      <w:r w:rsidRPr="0090491A">
        <w:rPr>
          <w:rFonts w:ascii="PT Astra Serif" w:hAnsi="PT Astra Serif"/>
          <w:sz w:val="22"/>
          <w:szCs w:val="22"/>
        </w:rPr>
        <w:t xml:space="preserve"> – </w:t>
      </w:r>
      <w:r w:rsidRPr="0090491A">
        <w:rPr>
          <w:rFonts w:ascii="PT Astra Serif" w:hAnsi="PT Astra Serif"/>
        </w:rPr>
        <w:t>город Советск.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Население муниципального образования составляет: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по переписи 2002 г. – 8,8 тыс. чел.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по переписи 2012 г.  – 7,536 тыс. чел.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Территория муниципального образования – 1047 Га (10,47 км</w:t>
      </w:r>
      <w:proofErr w:type="gramStart"/>
      <w:r w:rsidRPr="0090491A">
        <w:rPr>
          <w:rFonts w:ascii="PT Astra Serif" w:hAnsi="PT Astra Serif"/>
          <w:vertAlign w:val="superscript"/>
        </w:rPr>
        <w:t>2</w:t>
      </w:r>
      <w:proofErr w:type="gramEnd"/>
      <w:r w:rsidRPr="0090491A">
        <w:rPr>
          <w:rFonts w:ascii="PT Astra Serif" w:hAnsi="PT Astra Serif"/>
        </w:rPr>
        <w:t>). Плотность населения муниципального образования составляет -  735  чел/ км</w:t>
      </w:r>
      <w:proofErr w:type="gramStart"/>
      <w:r w:rsidRPr="0090491A">
        <w:rPr>
          <w:rFonts w:ascii="PT Astra Serif" w:hAnsi="PT Astra Serif"/>
          <w:vertAlign w:val="superscript"/>
        </w:rPr>
        <w:t>2</w:t>
      </w:r>
      <w:proofErr w:type="gramEnd"/>
      <w:r w:rsidRPr="0090491A">
        <w:rPr>
          <w:rFonts w:ascii="PT Astra Serif" w:hAnsi="PT Astra Serif"/>
        </w:rPr>
        <w:t>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 xml:space="preserve">Муниципальное образование город Советск расположено в северо-восточной части Щекинского муниципального района. Территория приурочена к надпойменной террасе реки </w:t>
      </w:r>
      <w:proofErr w:type="spellStart"/>
      <w:r w:rsidRPr="0090491A">
        <w:rPr>
          <w:rFonts w:ascii="PT Astra Serif" w:hAnsi="PT Astra Serif"/>
        </w:rPr>
        <w:t>Упы</w:t>
      </w:r>
      <w:proofErr w:type="spellEnd"/>
      <w:r w:rsidRPr="0090491A">
        <w:rPr>
          <w:rFonts w:ascii="PT Astra Serif" w:hAnsi="PT Astra Serif"/>
        </w:rPr>
        <w:t>, притока реки Оки.  На востоке Муниципальное образование город Сове</w:t>
      </w:r>
      <w:proofErr w:type="gramStart"/>
      <w:r w:rsidRPr="0090491A">
        <w:rPr>
          <w:rFonts w:ascii="PT Astra Serif" w:hAnsi="PT Astra Serif"/>
        </w:rPr>
        <w:t>тск гр</w:t>
      </w:r>
      <w:proofErr w:type="gramEnd"/>
      <w:r w:rsidRPr="0090491A">
        <w:rPr>
          <w:rFonts w:ascii="PT Astra Serif" w:hAnsi="PT Astra Serif"/>
        </w:rPr>
        <w:t xml:space="preserve">аничит с МО </w:t>
      </w:r>
      <w:proofErr w:type="spellStart"/>
      <w:r w:rsidRPr="0090491A">
        <w:rPr>
          <w:rFonts w:ascii="PT Astra Serif" w:hAnsi="PT Astra Serif"/>
        </w:rPr>
        <w:t>Приупское</w:t>
      </w:r>
      <w:proofErr w:type="spellEnd"/>
      <w:r w:rsidRPr="0090491A">
        <w:rPr>
          <w:rFonts w:ascii="PT Astra Serif" w:hAnsi="PT Astra Serif"/>
        </w:rPr>
        <w:t xml:space="preserve">  Киреевского района, на севере, западе и юге  -  с МО Огаревское Щекинского района.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Границы муниципального образования город Советск установлены Законом Тульской области от 11 марта 2005 года за № 552-ЗТО «О переименовании муниципального образования «г. Щекино и </w:t>
      </w:r>
      <w:proofErr w:type="spellStart"/>
      <w:r w:rsidRPr="0090491A">
        <w:rPr>
          <w:rFonts w:ascii="PT Astra Serif" w:hAnsi="PT Astra Serif"/>
        </w:rPr>
        <w:t>Щекинский</w:t>
      </w:r>
      <w:proofErr w:type="spellEnd"/>
      <w:r w:rsidRPr="0090491A">
        <w:rPr>
          <w:rFonts w:ascii="PT Astra Serif" w:hAnsi="PT Astra Serif"/>
        </w:rPr>
        <w:t xml:space="preserve">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 На территории муниципального образования расположен один населенный пункт - город Советск.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 центром муниципального района городом Щекино муниципальное образование Город Сове</w:t>
      </w:r>
      <w:proofErr w:type="gramStart"/>
      <w:r w:rsidRPr="0090491A">
        <w:rPr>
          <w:rFonts w:ascii="PT Astra Serif" w:hAnsi="PT Astra Serif"/>
        </w:rPr>
        <w:t>тск св</w:t>
      </w:r>
      <w:proofErr w:type="gramEnd"/>
      <w:r w:rsidRPr="0090491A">
        <w:rPr>
          <w:rFonts w:ascii="PT Astra Serif" w:hAnsi="PT Astra Serif"/>
        </w:rPr>
        <w:t>язывают две автодороги с твердым покрытием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bCs/>
        </w:rPr>
      </w:pPr>
      <w:r w:rsidRPr="0090491A">
        <w:rPr>
          <w:rFonts w:ascii="PT Astra Serif" w:hAnsi="PT Astra Serif"/>
          <w:bCs/>
        </w:rPr>
        <w:t xml:space="preserve">Генеральный план </w:t>
      </w:r>
      <w:r w:rsidRPr="0090491A">
        <w:rPr>
          <w:rFonts w:ascii="PT Astra Serif" w:hAnsi="PT Astra Serif"/>
        </w:rPr>
        <w:t>муниципального образования город Сове</w:t>
      </w:r>
      <w:proofErr w:type="gramStart"/>
      <w:r w:rsidRPr="0090491A">
        <w:rPr>
          <w:rFonts w:ascii="PT Astra Serif" w:hAnsi="PT Astra Serif"/>
        </w:rPr>
        <w:t>тск пр</w:t>
      </w:r>
      <w:proofErr w:type="gramEnd"/>
      <w:r w:rsidRPr="0090491A">
        <w:rPr>
          <w:rFonts w:ascii="PT Astra Serif" w:hAnsi="PT Astra Serif"/>
        </w:rPr>
        <w:t>иведен на рис.1.1.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 соответствии со схемой территориального планирования Щекинского района, разработанной в 2008 г., город Сове</w:t>
      </w:r>
      <w:proofErr w:type="gramStart"/>
      <w:r w:rsidRPr="0090491A">
        <w:rPr>
          <w:rFonts w:ascii="PT Astra Serif" w:hAnsi="PT Astra Serif"/>
        </w:rPr>
        <w:t>тск кл</w:t>
      </w:r>
      <w:proofErr w:type="gramEnd"/>
      <w:r w:rsidRPr="0090491A">
        <w:rPr>
          <w:rFonts w:ascii="PT Astra Serif" w:hAnsi="PT Astra Serif"/>
        </w:rPr>
        <w:t>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</w:t>
      </w:r>
    </w:p>
    <w:p w:rsidR="00384FA8" w:rsidRPr="0090491A" w:rsidRDefault="00384FA8" w:rsidP="00384FA8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На территории городского поселения функционирует ряд промышленных предприятий. </w:t>
      </w:r>
    </w:p>
    <w:p w:rsidR="00384FA8" w:rsidRPr="0090491A" w:rsidRDefault="00384FA8" w:rsidP="00384FA8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ООО «</w:t>
      </w:r>
      <w:proofErr w:type="spellStart"/>
      <w:r w:rsidRPr="0090491A">
        <w:rPr>
          <w:rFonts w:ascii="PT Astra Serif" w:hAnsi="PT Astra Serif"/>
        </w:rPr>
        <w:t>Щекинская</w:t>
      </w:r>
      <w:proofErr w:type="spellEnd"/>
      <w:r w:rsidRPr="0090491A">
        <w:rPr>
          <w:rFonts w:ascii="PT Astra Serif" w:hAnsi="PT Astra Serif"/>
        </w:rPr>
        <w:t xml:space="preserve"> ГРЭС» до 31.12.2018г. осуществляла  выработку электрической и тепловой энергии, а  с 01.01.2019г.  осуществляет выработку электрической энергии и поставку умягченной химически очищенной воды для нужд водогрейной котельной ООО «ТК-СОВЕТСК».  </w:t>
      </w:r>
    </w:p>
    <w:p w:rsidR="00384FA8" w:rsidRPr="0090491A" w:rsidRDefault="00384FA8" w:rsidP="00384FA8">
      <w:pPr>
        <w:ind w:firstLine="72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Со времени ввода в действие  (1950 г.) на  </w:t>
      </w:r>
      <w:proofErr w:type="spellStart"/>
      <w:r w:rsidRPr="0090491A">
        <w:rPr>
          <w:rFonts w:ascii="PT Astra Serif" w:hAnsi="PT Astra Serif"/>
          <w:sz w:val="24"/>
        </w:rPr>
        <w:t>Щекинская</w:t>
      </w:r>
      <w:proofErr w:type="spellEnd"/>
      <w:r w:rsidRPr="0090491A">
        <w:rPr>
          <w:rFonts w:ascii="PT Astra Serif" w:hAnsi="PT Astra Serif"/>
          <w:sz w:val="24"/>
        </w:rPr>
        <w:t xml:space="preserve"> ГРЭС  в качестве топлива  использовался бурый уголь Подмосковного угольного бассейна. С 1986 года  </w:t>
      </w:r>
      <w:proofErr w:type="gramStart"/>
      <w:r w:rsidRPr="0090491A">
        <w:rPr>
          <w:rFonts w:ascii="PT Astra Serif" w:hAnsi="PT Astra Serif"/>
          <w:sz w:val="24"/>
        </w:rPr>
        <w:t>согласно распоряжения</w:t>
      </w:r>
      <w:proofErr w:type="gramEnd"/>
      <w:r w:rsidRPr="0090491A">
        <w:rPr>
          <w:rFonts w:ascii="PT Astra Serif" w:hAnsi="PT Astra Serif"/>
          <w:sz w:val="24"/>
        </w:rPr>
        <w:t xml:space="preserve"> Совета Министров СССР №2736-р с целью улучшения экологической обстановки в районе музея-усадьбы «Ясная Поляна»  </w:t>
      </w:r>
      <w:proofErr w:type="spellStart"/>
      <w:r w:rsidRPr="0090491A">
        <w:rPr>
          <w:rFonts w:ascii="PT Astra Serif" w:hAnsi="PT Astra Serif"/>
          <w:sz w:val="24"/>
        </w:rPr>
        <w:t>Щёкинская</w:t>
      </w:r>
      <w:proofErr w:type="spellEnd"/>
      <w:r w:rsidRPr="0090491A">
        <w:rPr>
          <w:rFonts w:ascii="PT Astra Serif" w:hAnsi="PT Astra Serif"/>
          <w:sz w:val="24"/>
        </w:rPr>
        <w:t xml:space="preserve"> ГРЭС 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Завод котельно-вспомогательного оборудования и трубопроводов (</w:t>
      </w:r>
      <w:proofErr w:type="spellStart"/>
      <w:r w:rsidRPr="0090491A">
        <w:rPr>
          <w:rFonts w:ascii="PT Astra Serif" w:hAnsi="PT Astra Serif"/>
        </w:rPr>
        <w:t>КВОиТ</w:t>
      </w:r>
      <w:proofErr w:type="spellEnd"/>
      <w:r w:rsidRPr="0090491A">
        <w:rPr>
          <w:rFonts w:ascii="PT Astra Serif" w:hAnsi="PT Astra Serif"/>
        </w:rPr>
        <w:t xml:space="preserve">), построенный в 1952 году, выпускает котельно-вспомогательное оборудование и металлические конструкции.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ООО «</w:t>
      </w:r>
      <w:proofErr w:type="spellStart"/>
      <w:r w:rsidRPr="0090491A">
        <w:rPr>
          <w:rFonts w:ascii="PT Astra Serif" w:hAnsi="PT Astra Serif"/>
        </w:rPr>
        <w:t>ЭсСиЭй</w:t>
      </w:r>
      <w:proofErr w:type="spellEnd"/>
      <w:r w:rsidRPr="0090491A">
        <w:rPr>
          <w:rFonts w:ascii="PT Astra Serif" w:hAnsi="PT Astra Serif"/>
        </w:rPr>
        <w:t xml:space="preserve"> </w:t>
      </w:r>
      <w:proofErr w:type="spellStart"/>
      <w:r w:rsidRPr="0090491A">
        <w:rPr>
          <w:rFonts w:ascii="PT Astra Serif" w:hAnsi="PT Astra Serif"/>
        </w:rPr>
        <w:t>Хайджин</w:t>
      </w:r>
      <w:proofErr w:type="spellEnd"/>
      <w:r w:rsidRPr="0090491A">
        <w:rPr>
          <w:rFonts w:ascii="PT Astra Serif" w:hAnsi="PT Astra Serif"/>
        </w:rPr>
        <w:t xml:space="preserve"> Продактс Раша» фабрика по производству гигиенической бумаги работает с 2009 года.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ООО «ТК-Советск» осуществляет транспортировку тепловой энергии потребителям МО г. Советске с 01.07.2017 года. С 01.01.2019г. ООО «ТК-Советск» осуществляет выработку и транспортировку тепловой энергии.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 На территории городского поселения на планируемый период будут происходить дальнейшие изменения в структуре экономики по развитию сфер коммерческой деятельности, в первую очередь торговли, обслуживания, банковской деятельности.</w:t>
      </w:r>
    </w:p>
    <w:p w:rsidR="00384FA8" w:rsidRPr="0090491A" w:rsidRDefault="00384FA8" w:rsidP="00384FA8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Современные строительные технологии и внедрение новых строительных материалов приводит к возникновению новых производств на базе существующих предприятий.</w:t>
      </w:r>
    </w:p>
    <w:p w:rsidR="00384FA8" w:rsidRPr="0090491A" w:rsidRDefault="00384FA8" w:rsidP="00384FA8">
      <w:pPr>
        <w:ind w:firstLine="0"/>
        <w:jc w:val="center"/>
        <w:rPr>
          <w:rFonts w:ascii="PT Astra Serif" w:hAnsi="PT Astra Serif"/>
          <w:b/>
          <w:bCs/>
          <w:szCs w:val="28"/>
        </w:rPr>
      </w:pPr>
      <w:r w:rsidRPr="0090491A">
        <w:rPr>
          <w:rFonts w:ascii="PT Astra Serif" w:hAnsi="PT Astra Serif"/>
          <w:b/>
          <w:bCs/>
          <w:noProof/>
          <w:szCs w:val="28"/>
        </w:rPr>
        <w:lastRenderedPageBreak/>
        <w:drawing>
          <wp:inline distT="0" distB="0" distL="0" distR="0" wp14:anchorId="259780CF" wp14:editId="40354304">
            <wp:extent cx="6065949" cy="8724462"/>
            <wp:effectExtent l="0" t="0" r="0" b="0"/>
            <wp:docPr id="6" name="Рисунок 1" descr="C:\Documents and Settings\Администратор\Local Settings\Temp\Rar$DI00.141\Советск- Основной чертеж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\Rar$DI00.141\Советск- Основной чертеж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92" cy="87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FA8" w:rsidRPr="0090491A" w:rsidRDefault="00384FA8" w:rsidP="00384FA8">
      <w:pPr>
        <w:rPr>
          <w:rFonts w:ascii="PT Astra Serif" w:hAnsi="PT Astra Serif"/>
          <w:bCs/>
          <w:sz w:val="24"/>
        </w:rPr>
      </w:pPr>
      <w:r w:rsidRPr="0090491A">
        <w:rPr>
          <w:rFonts w:ascii="PT Astra Serif" w:hAnsi="PT Astra Serif"/>
          <w:bCs/>
          <w:sz w:val="24"/>
        </w:rPr>
        <w:t xml:space="preserve">Рис.1.1. Генеральный план  </w:t>
      </w:r>
      <w:r w:rsidRPr="0090491A">
        <w:rPr>
          <w:rFonts w:ascii="PT Astra Serif" w:hAnsi="PT Astra Serif"/>
          <w:sz w:val="24"/>
        </w:rPr>
        <w:t>муниципального образования город Советск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Выгодное географическое расположение, наличие солидного промышленного потенциала и развитой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Жилищный фонд муниципального образования город Советск на 01.01.2008 года составлял 197,5 тыс. м</w:t>
      </w:r>
      <w:proofErr w:type="gramStart"/>
      <w:r w:rsidRPr="0090491A">
        <w:rPr>
          <w:rFonts w:ascii="PT Astra Serif" w:hAnsi="PT Astra Serif"/>
          <w:vertAlign w:val="superscript"/>
        </w:rPr>
        <w:t>2</w:t>
      </w:r>
      <w:proofErr w:type="gramEnd"/>
      <w:r w:rsidRPr="0090491A">
        <w:rPr>
          <w:rFonts w:ascii="PT Astra Serif" w:hAnsi="PT Astra Serif"/>
        </w:rPr>
        <w:t xml:space="preserve"> общей площади, при средней обеспеченность общей площадью  25,6 м</w:t>
      </w:r>
      <w:r w:rsidRPr="0090491A">
        <w:rPr>
          <w:rFonts w:ascii="PT Astra Serif" w:hAnsi="PT Astra Serif"/>
          <w:vertAlign w:val="superscript"/>
        </w:rPr>
        <w:t>2</w:t>
      </w:r>
      <w:r w:rsidRPr="0090491A">
        <w:rPr>
          <w:rFonts w:ascii="PT Astra Serif" w:hAnsi="PT Astra Serif"/>
        </w:rPr>
        <w:t xml:space="preserve"> на одного жителя.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Климат района умеренно-континентальный, с теплым летом и умеренно холодной зимой.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Климатические условия создаются в основном в результате перемещения атлантических воздушных масс, в результате чего зимой теплый воздух вызывает снегопады, иногда оттепели, сопровождаемые туманами, происходит ослабление морозов. Летом воздух с Атлантики наоборот охлаждает местные континентальные воздушные массы.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Значительное влияние на климат района оказывают арктические циклоны, вызывающие резкие похолодания зимой, заморозки весной, в начале лета, осенью.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Среднегодовая температура составляет 4,7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Абсолютная максимальная температура составляет +38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Абсолютная минимальная температура составляет - 42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Средняя температура воздуха по месяцам приведена в таблице 1.1.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</w:p>
    <w:tbl>
      <w:tblPr>
        <w:tblW w:w="5278" w:type="pct"/>
        <w:jc w:val="center"/>
        <w:tblLayout w:type="fixed"/>
        <w:tblLook w:val="04A0" w:firstRow="1" w:lastRow="0" w:firstColumn="1" w:lastColumn="0" w:noHBand="0" w:noVBand="1"/>
      </w:tblPr>
      <w:tblGrid>
        <w:gridCol w:w="794"/>
        <w:gridCol w:w="902"/>
        <w:gridCol w:w="653"/>
        <w:gridCol w:w="167"/>
        <w:gridCol w:w="581"/>
        <w:gridCol w:w="396"/>
        <w:gridCol w:w="249"/>
        <w:gridCol w:w="110"/>
        <w:gridCol w:w="750"/>
        <w:gridCol w:w="337"/>
        <w:gridCol w:w="264"/>
        <w:gridCol w:w="458"/>
        <w:gridCol w:w="440"/>
        <w:gridCol w:w="282"/>
        <w:gridCol w:w="616"/>
        <w:gridCol w:w="902"/>
        <w:gridCol w:w="15"/>
        <w:gridCol w:w="726"/>
        <w:gridCol w:w="9"/>
        <w:gridCol w:w="865"/>
        <w:gridCol w:w="1485"/>
      </w:tblGrid>
      <w:tr w:rsidR="00384FA8" w:rsidRPr="0090491A" w:rsidTr="0057576D">
        <w:trPr>
          <w:trHeight w:val="315"/>
          <w:jc w:val="center"/>
        </w:trPr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7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ind w:right="-126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1.1.</w:t>
            </w:r>
          </w:p>
        </w:tc>
      </w:tr>
      <w:tr w:rsidR="00384FA8" w:rsidRPr="0090491A" w:rsidTr="0057576D">
        <w:trPr>
          <w:trHeight w:val="300"/>
          <w:jc w:val="center"/>
        </w:trPr>
        <w:tc>
          <w:tcPr>
            <w:tcW w:w="4325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left="-142" w:firstLine="851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Среднемесячная температура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Среднемесячная температура за год</w:t>
            </w:r>
          </w:p>
        </w:tc>
      </w:tr>
      <w:tr w:rsidR="00384FA8" w:rsidRPr="0090491A" w:rsidTr="0057576D">
        <w:trPr>
          <w:trHeight w:val="300"/>
          <w:jc w:val="center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январь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42" w:right="-8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март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апрель</w:t>
            </w:r>
          </w:p>
        </w:tc>
        <w:tc>
          <w:tcPr>
            <w:tcW w:w="3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май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июнь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июль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42" w:right="-88" w:firstLine="171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сентябрь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ноябрь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декабрь</w:t>
            </w:r>
          </w:p>
        </w:tc>
        <w:tc>
          <w:tcPr>
            <w:tcW w:w="6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FB7305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 xml:space="preserve">        5,5</w:t>
            </w:r>
          </w:p>
        </w:tc>
      </w:tr>
      <w:tr w:rsidR="00384FA8" w:rsidRPr="00FB7305" w:rsidTr="0057576D">
        <w:trPr>
          <w:trHeight w:val="300"/>
          <w:jc w:val="center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FB7305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- 8,2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FB7305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- 7,9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FB7305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- 2,1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FB7305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6,6</w:t>
            </w:r>
          </w:p>
        </w:tc>
        <w:tc>
          <w:tcPr>
            <w:tcW w:w="3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FB7305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13,7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FB7305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17,1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FB7305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18,9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FB7305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17,2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FB7305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11,4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FB7305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5,3</w:t>
            </w:r>
          </w:p>
        </w:tc>
        <w:tc>
          <w:tcPr>
            <w:tcW w:w="3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FB7305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- 0,9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FB7305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- 5,6</w:t>
            </w: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FB7305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384FA8" w:rsidRPr="00FB7305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</w:p>
    <w:p w:rsidR="00384FA8" w:rsidRPr="00FB7305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FB7305">
        <w:rPr>
          <w:rFonts w:ascii="PT Astra Serif" w:hAnsi="PT Astra Serif"/>
        </w:rPr>
        <w:t>Средняя продолжительность безморозного периода – 137 дней. Средняя температура отопительного периода – 2,6</w:t>
      </w:r>
      <w:r w:rsidRPr="00FB7305">
        <w:rPr>
          <w:rFonts w:ascii="PT Astra Serif" w:hAnsi="PT Astra Serif"/>
          <w:sz w:val="20"/>
          <w:szCs w:val="20"/>
          <w:vertAlign w:val="superscript"/>
        </w:rPr>
        <w:t xml:space="preserve"> О</w:t>
      </w:r>
      <w:r w:rsidRPr="00FB7305">
        <w:rPr>
          <w:rFonts w:ascii="PT Astra Serif" w:hAnsi="PT Astra Serif"/>
        </w:rPr>
        <w:t xml:space="preserve">С, средняя продолжительность отопительного периода – 203 суток. </w:t>
      </w:r>
    </w:p>
    <w:p w:rsidR="00384FA8" w:rsidRPr="00504D79" w:rsidRDefault="00384FA8" w:rsidP="00384FA8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 w:rsidRPr="00504D79">
        <w:rPr>
          <w:rFonts w:ascii="PT Astra Serif" w:hAnsi="PT Astra Serif"/>
          <w:color w:val="000000" w:themeColor="text1"/>
        </w:rPr>
        <w:t xml:space="preserve">Относительная влажность меняется в широких пределах, самая высокая относительная влажность наблюдается в ноябре-январе, среднемесячный минимум и наименьшее число сухих дней в мае. 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Преобладающим направлением ветра в течение года в летний период является западное, в зимний период – западное и юго-восточное. Среднегодовая скорость ветра 3,5 м/сек.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Продолжительность периода комфортных климатических условий составляет около 100 дней с 25 мая по 3 сентября.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Нормативная глубина промерзания грунта (глины, суглинки) – 1,4 м, пески и супеси – 1,7 м.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b/>
          <w:bCs/>
        </w:rPr>
      </w:pPr>
      <w:r w:rsidRPr="0090491A">
        <w:rPr>
          <w:rFonts w:ascii="PT Astra Serif" w:hAnsi="PT Astra Serif"/>
        </w:rPr>
        <w:t xml:space="preserve">По климатическому районированию территория относится к подрайону </w:t>
      </w:r>
      <w:r w:rsidRPr="0090491A">
        <w:rPr>
          <w:rFonts w:ascii="PT Astra Serif" w:hAnsi="PT Astra Serif"/>
          <w:lang w:val="en-US"/>
        </w:rPr>
        <w:t>II</w:t>
      </w:r>
      <w:r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  <w:lang w:val="en-US"/>
        </w:rPr>
        <w:t>B</w:t>
      </w:r>
      <w:r w:rsidRPr="0090491A">
        <w:rPr>
          <w:rFonts w:ascii="PT Astra Serif" w:hAnsi="PT Astra Serif"/>
        </w:rPr>
        <w:t>, в географическом поясе 55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 xml:space="preserve"> северной широты. В период с 22 марта по 22 сентября необходимо обеспечивать 2,5 часовую инсоляцию жилых помещений</w:t>
      </w:r>
    </w:p>
    <w:p w:rsidR="00384FA8" w:rsidRPr="0090491A" w:rsidRDefault="00384FA8" w:rsidP="00384FA8">
      <w:pPr>
        <w:pStyle w:val="1"/>
      </w:pPr>
    </w:p>
    <w:p w:rsidR="00384FA8" w:rsidRPr="0090491A" w:rsidRDefault="00384FA8" w:rsidP="00384FA8">
      <w:pPr>
        <w:pStyle w:val="1"/>
      </w:pPr>
      <w:bookmarkStart w:id="4" w:name="_Toc57721323"/>
      <w:r w:rsidRPr="0090491A">
        <w:t>2. Краткая характеристика системы теплоснабжения муниципального образования город Советск.</w:t>
      </w:r>
      <w:bookmarkEnd w:id="4"/>
    </w:p>
    <w:p w:rsidR="00384FA8" w:rsidRPr="0090491A" w:rsidRDefault="00384FA8" w:rsidP="00384FA8">
      <w:pPr>
        <w:rPr>
          <w:rFonts w:ascii="PT Astra Serif" w:hAnsi="PT Astra Serif"/>
          <w:sz w:val="24"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Cs/>
        </w:rPr>
        <w:t xml:space="preserve">Источником  тепловой энергии для потребителей города Советск является отдельно стоящая </w:t>
      </w:r>
      <w:r w:rsidRPr="0090491A">
        <w:rPr>
          <w:rFonts w:ascii="PT Astra Serif" w:hAnsi="PT Astra Serif"/>
        </w:rPr>
        <w:t>водогрейная котельная мощностью 40МВт с аварийным топливохранилищем.</w:t>
      </w:r>
    </w:p>
    <w:p w:rsidR="00384FA8" w:rsidRPr="0090491A" w:rsidRDefault="00384FA8" w:rsidP="00384FA8">
      <w:pPr>
        <w:ind w:firstLine="720"/>
        <w:rPr>
          <w:rFonts w:ascii="PT Astra Serif" w:hAnsi="PT Astra Serif"/>
          <w:sz w:val="24"/>
        </w:rPr>
      </w:pPr>
      <w:proofErr w:type="gramStart"/>
      <w:r w:rsidRPr="0090491A">
        <w:rPr>
          <w:rFonts w:ascii="PT Astra Serif" w:hAnsi="PT Astra Serif"/>
          <w:sz w:val="24"/>
        </w:rPr>
        <w:t>В связи со сложным рельефом местности города, а также  значительной разницы геодезических отметок источника тепла и потребителей верхней части города (максимальная разность геодезических отметок до 67м)  вся система теплоснабжения разделена на две независимые зоны – верхнюю и нижнюю, с границей между зонами в районе пересечения улиц Молодежной и Октябрьской.</w:t>
      </w:r>
      <w:proofErr w:type="gramEnd"/>
    </w:p>
    <w:p w:rsidR="00384FA8" w:rsidRPr="0090491A" w:rsidRDefault="00384FA8" w:rsidP="00384FA8">
      <w:pPr>
        <w:ind w:firstLine="720"/>
        <w:rPr>
          <w:rFonts w:ascii="PT Astra Serif" w:hAnsi="PT Astra Serif"/>
          <w:sz w:val="24"/>
        </w:rPr>
      </w:pPr>
      <w:proofErr w:type="gramStart"/>
      <w:r w:rsidRPr="0090491A">
        <w:rPr>
          <w:rFonts w:ascii="PT Astra Serif" w:hAnsi="PT Astra Serif"/>
          <w:sz w:val="24"/>
        </w:rPr>
        <w:t xml:space="preserve">Деление теплосети на зоны осуществляется через существующую </w:t>
      </w:r>
      <w:proofErr w:type="spellStart"/>
      <w:r w:rsidRPr="0090491A">
        <w:rPr>
          <w:rFonts w:ascii="PT Astra Serif" w:hAnsi="PT Astra Serif"/>
          <w:sz w:val="24"/>
        </w:rPr>
        <w:t>повысительную</w:t>
      </w:r>
      <w:proofErr w:type="spellEnd"/>
      <w:r w:rsidRPr="0090491A">
        <w:rPr>
          <w:rFonts w:ascii="PT Astra Serif" w:hAnsi="PT Astra Serif"/>
          <w:sz w:val="24"/>
        </w:rPr>
        <w:t xml:space="preserve"> насосная станцию (ПНС), предназначенную для подъема теплоносителя в верхнюю часть города.</w:t>
      </w:r>
      <w:proofErr w:type="gramEnd"/>
    </w:p>
    <w:p w:rsidR="00384FA8" w:rsidRPr="0090491A" w:rsidRDefault="00384FA8" w:rsidP="00384FA8">
      <w:pPr>
        <w:ind w:firstLine="72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Теплоноситель от источника тепла сетевыми насосами подается к </w:t>
      </w:r>
      <w:proofErr w:type="spellStart"/>
      <w:r w:rsidRPr="0090491A">
        <w:rPr>
          <w:rFonts w:ascii="PT Astra Serif" w:hAnsi="PT Astra Serif"/>
          <w:sz w:val="24"/>
        </w:rPr>
        <w:t>повысительной</w:t>
      </w:r>
      <w:proofErr w:type="spellEnd"/>
      <w:r w:rsidRPr="0090491A">
        <w:rPr>
          <w:rFonts w:ascii="PT Astra Serif" w:hAnsi="PT Astra Serif"/>
          <w:sz w:val="24"/>
        </w:rPr>
        <w:t xml:space="preserve"> насосной станции, оттуда, с одной стороны распределяется на нижнюю часть города, а с другой, собственными </w:t>
      </w:r>
      <w:proofErr w:type="spellStart"/>
      <w:r w:rsidRPr="0090491A">
        <w:rPr>
          <w:rFonts w:ascii="PT Astra Serif" w:hAnsi="PT Astra Serif"/>
          <w:sz w:val="24"/>
        </w:rPr>
        <w:t>повысительными</w:t>
      </w:r>
      <w:proofErr w:type="spellEnd"/>
      <w:r w:rsidRPr="0090491A">
        <w:rPr>
          <w:rFonts w:ascii="PT Astra Serif" w:hAnsi="PT Astra Serif"/>
          <w:sz w:val="24"/>
        </w:rPr>
        <w:t xml:space="preserve"> насосами подается в верхнюю часть города.</w:t>
      </w:r>
    </w:p>
    <w:p w:rsidR="00384FA8" w:rsidRPr="0090491A" w:rsidRDefault="00384FA8" w:rsidP="00384FA8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Параметры теплоносителя 95</w:t>
      </w:r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С/70</w:t>
      </w:r>
      <w:r w:rsidRPr="0090491A">
        <w:rPr>
          <w:rFonts w:ascii="PT Astra Serif" w:hAnsi="PT Astra Serif"/>
          <w:vertAlign w:val="superscript"/>
        </w:rPr>
        <w:t xml:space="preserve">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>.</w:t>
      </w:r>
    </w:p>
    <w:p w:rsidR="00384FA8" w:rsidRPr="0090491A" w:rsidRDefault="00384FA8" w:rsidP="00384FA8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Горячее водоснабжение жилых и общественных зданий в летний и зимний период осуществляется по открытой схеме.</w:t>
      </w:r>
    </w:p>
    <w:p w:rsidR="00384FA8" w:rsidRPr="0090491A" w:rsidRDefault="00384FA8" w:rsidP="00384FA8">
      <w:pPr>
        <w:pStyle w:val="2"/>
        <w:rPr>
          <w:rFonts w:ascii="PT Astra Serif" w:hAnsi="PT Astra Serif"/>
          <w:i/>
        </w:rPr>
      </w:pPr>
      <w:bookmarkStart w:id="5" w:name="_Toc57721324"/>
      <w:r w:rsidRPr="0090491A">
        <w:rPr>
          <w:rFonts w:ascii="PT Astra Serif" w:hAnsi="PT Astra Serif"/>
        </w:rPr>
        <w:t>2.1. Источники тепловой энергии</w:t>
      </w:r>
      <w:bookmarkEnd w:id="5"/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Cs/>
        </w:rPr>
        <w:t xml:space="preserve">Для производства тепловой энергии на цели теплоснабжения г. Советск в водогрейной  </w:t>
      </w:r>
      <w:r w:rsidRPr="0090491A">
        <w:rPr>
          <w:rFonts w:ascii="PT Astra Serif" w:hAnsi="PT Astra Serif"/>
        </w:rPr>
        <w:t xml:space="preserve">котельной ООО «ТК-СОВЕТСК» установлены пять водогрейных котлов,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Тепловая мощность источника составляет 40 МВт: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фактическая, определенная по результатам режимно-наладочных испытаний – 34,45 Гкал/час;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установленная, суммарная номинальная  мощность всех находящихся в эксплуатации водогрейных котлов    – 34,45 Гкал/час;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Характеристики установленных водогрейных котлов в таблице 2.1.1. Характеристики насосного оборудования котельной и </w:t>
      </w:r>
      <w:proofErr w:type="spellStart"/>
      <w:r w:rsidRPr="0090491A">
        <w:rPr>
          <w:rFonts w:ascii="PT Astra Serif" w:hAnsi="PT Astra Serif"/>
        </w:rPr>
        <w:t>повысительной</w:t>
      </w:r>
      <w:proofErr w:type="spellEnd"/>
      <w:r w:rsidRPr="0090491A">
        <w:rPr>
          <w:rFonts w:ascii="PT Astra Serif" w:hAnsi="PT Astra Serif"/>
        </w:rPr>
        <w:t xml:space="preserve"> насосной станции приведены в таблицах 2.1.2. и 2.1.3.</w:t>
      </w:r>
    </w:p>
    <w:p w:rsidR="00384FA8" w:rsidRPr="005638F4" w:rsidRDefault="00384FA8" w:rsidP="00384FA8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):</w:t>
      </w:r>
    </w:p>
    <w:p w:rsidR="00384FA8" w:rsidRPr="005638F4" w:rsidRDefault="00384FA8" w:rsidP="00384FA8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температура теплоносителя в подающем трубопроводе + 83,8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;</w:t>
      </w:r>
    </w:p>
    <w:p w:rsidR="00384FA8" w:rsidRPr="005638F4" w:rsidRDefault="00384FA8" w:rsidP="00384FA8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температура теплоносителя в обратном трубопроводе + 63,0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;</w:t>
      </w:r>
    </w:p>
    <w:p w:rsidR="00384FA8" w:rsidRPr="005638F4" w:rsidRDefault="00384FA8" w:rsidP="00384FA8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- давление в подающем трубопроводе – 8,6 атм.;</w:t>
      </w:r>
    </w:p>
    <w:p w:rsidR="00384FA8" w:rsidRPr="005638F4" w:rsidRDefault="00384FA8" w:rsidP="00384FA8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- давление в обратном трубопроводе – 2,6 атм.;</w:t>
      </w:r>
    </w:p>
    <w:p w:rsidR="00384FA8" w:rsidRPr="005638F4" w:rsidRDefault="00384FA8" w:rsidP="00384FA8">
      <w:pPr>
        <w:pStyle w:val="a3"/>
        <w:ind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Параметры теплоносителя у концевых потребителей:</w:t>
      </w:r>
    </w:p>
    <w:p w:rsidR="00384FA8" w:rsidRPr="005638F4" w:rsidRDefault="00384FA8" w:rsidP="00384FA8">
      <w:pPr>
        <w:pStyle w:val="16"/>
        <w:ind w:firstLine="709"/>
        <w:rPr>
          <w:rFonts w:ascii="PT Astra Serif" w:hAnsi="PT Astra Serif"/>
          <w:color w:val="000000" w:themeColor="text1"/>
          <w:u w:val="single"/>
        </w:rPr>
      </w:pPr>
      <w:r w:rsidRPr="005638F4">
        <w:rPr>
          <w:rFonts w:ascii="PT Astra Serif" w:hAnsi="PT Astra Serif"/>
          <w:color w:val="000000" w:themeColor="text1"/>
        </w:rPr>
        <w:t xml:space="preserve">- давление в подающей линии – 5,5 - 1,5 </w:t>
      </w:r>
      <w:r w:rsidRPr="005638F4">
        <w:rPr>
          <w:rFonts w:ascii="PT Astra Serif" w:hAnsi="PT Astra Serif"/>
          <w:color w:val="000000" w:themeColor="text1"/>
          <w:u w:val="single"/>
        </w:rPr>
        <w:t>+</w:t>
      </w:r>
      <w:r w:rsidRPr="005638F4">
        <w:rPr>
          <w:rFonts w:ascii="PT Astra Serif" w:hAnsi="PT Astra Serif"/>
          <w:color w:val="000000" w:themeColor="text1"/>
        </w:rPr>
        <w:t xml:space="preserve"> 0,5 атм.;</w:t>
      </w:r>
    </w:p>
    <w:p w:rsidR="00384FA8" w:rsidRPr="005638F4" w:rsidRDefault="00384FA8" w:rsidP="00384FA8">
      <w:pPr>
        <w:pStyle w:val="1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давление в обратной линии –   2 - 1 </w:t>
      </w:r>
      <w:r w:rsidRPr="005638F4">
        <w:rPr>
          <w:rFonts w:ascii="PT Astra Serif" w:hAnsi="PT Astra Serif"/>
          <w:color w:val="000000" w:themeColor="text1"/>
          <w:u w:val="single"/>
        </w:rPr>
        <w:t>+</w:t>
      </w:r>
      <w:r w:rsidRPr="005638F4">
        <w:rPr>
          <w:rFonts w:ascii="PT Astra Serif" w:hAnsi="PT Astra Serif"/>
          <w:color w:val="000000" w:themeColor="text1"/>
        </w:rPr>
        <w:t xml:space="preserve"> 0,2  атм.;</w:t>
      </w:r>
    </w:p>
    <w:p w:rsidR="00384FA8" w:rsidRPr="005638F4" w:rsidRDefault="00384FA8" w:rsidP="00384FA8">
      <w:pPr>
        <w:pStyle w:val="a3"/>
        <w:ind w:right="-143"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температура в подающей линии (при температуре наружного воздуха -27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) – </w:t>
      </w:r>
    </w:p>
    <w:p w:rsidR="00384FA8" w:rsidRPr="005638F4" w:rsidRDefault="00384FA8" w:rsidP="00384FA8">
      <w:pPr>
        <w:pStyle w:val="a3"/>
        <w:ind w:right="-143"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95 </w:t>
      </w:r>
      <w:r w:rsidRPr="005638F4">
        <w:rPr>
          <w:rFonts w:ascii="PT Astra Serif" w:hAnsi="PT Astra Serif"/>
          <w:color w:val="000000" w:themeColor="text1"/>
          <w:vertAlign w:val="superscript"/>
        </w:rPr>
        <w:t>0</w:t>
      </w:r>
      <w:r w:rsidRPr="005638F4">
        <w:rPr>
          <w:rFonts w:ascii="PT Astra Serif" w:hAnsi="PT Astra Serif"/>
          <w:color w:val="000000" w:themeColor="text1"/>
        </w:rPr>
        <w:t>С.</w:t>
      </w:r>
    </w:p>
    <w:p w:rsidR="00384FA8" w:rsidRPr="005638F4" w:rsidRDefault="00384FA8" w:rsidP="00384FA8">
      <w:pPr>
        <w:pStyle w:val="a3"/>
        <w:ind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температура в обратной линии (при температуре наружного воздуха -27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.) – </w:t>
      </w:r>
    </w:p>
    <w:p w:rsidR="00384FA8" w:rsidRPr="005638F4" w:rsidRDefault="00384FA8" w:rsidP="00384FA8">
      <w:pPr>
        <w:pStyle w:val="a3"/>
        <w:ind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70 </w:t>
      </w:r>
      <w:r w:rsidRPr="005638F4">
        <w:rPr>
          <w:rFonts w:ascii="PT Astra Serif" w:hAnsi="PT Astra Serif"/>
          <w:color w:val="000000" w:themeColor="text1"/>
          <w:vertAlign w:val="superscript"/>
        </w:rPr>
        <w:t>0</w:t>
      </w:r>
      <w:r w:rsidRPr="005638F4">
        <w:rPr>
          <w:rFonts w:ascii="PT Astra Serif" w:hAnsi="PT Astra Serif"/>
          <w:color w:val="000000" w:themeColor="text1"/>
        </w:rPr>
        <w:t>С.</w:t>
      </w:r>
    </w:p>
    <w:p w:rsidR="00384FA8" w:rsidRPr="005638F4" w:rsidRDefault="00384FA8" w:rsidP="00384FA8">
      <w:pPr>
        <w:pStyle w:val="a3"/>
        <w:ind w:firstLine="709"/>
        <w:rPr>
          <w:rFonts w:ascii="PT Astra Serif" w:hAnsi="PT Astra Serif"/>
          <w:color w:val="000000" w:themeColor="text1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rPr>
          <w:rFonts w:ascii="PT Astra Serif" w:hAnsi="PT Astra Serif"/>
        </w:rPr>
      </w:pPr>
    </w:p>
    <w:p w:rsidR="00384FA8" w:rsidRPr="0090491A" w:rsidRDefault="00384FA8" w:rsidP="00384FA8">
      <w:pPr>
        <w:jc w:val="center"/>
        <w:rPr>
          <w:rFonts w:ascii="PT Astra Serif" w:hAnsi="PT Astra Serif"/>
          <w:b/>
          <w:bCs/>
          <w:i/>
          <w:iCs/>
          <w:color w:val="000000"/>
          <w:sz w:val="24"/>
        </w:rPr>
      </w:pPr>
      <w:r w:rsidRPr="0090491A">
        <w:rPr>
          <w:rFonts w:ascii="PT Astra Serif" w:hAnsi="PT Astra Serif"/>
          <w:b/>
          <w:bCs/>
          <w:i/>
          <w:iCs/>
          <w:color w:val="000000"/>
          <w:sz w:val="24"/>
        </w:rPr>
        <w:t>Характеристики водогрейных котлов</w:t>
      </w:r>
    </w:p>
    <w:tbl>
      <w:tblPr>
        <w:tblpPr w:leftFromText="180" w:rightFromText="180" w:vertAnchor="text" w:horzAnchor="margin" w:tblpXSpec="center" w:tblpY="14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1620"/>
        <w:gridCol w:w="1117"/>
        <w:gridCol w:w="2783"/>
        <w:gridCol w:w="1224"/>
        <w:gridCol w:w="2011"/>
      </w:tblGrid>
      <w:tr w:rsidR="00384FA8" w:rsidRPr="0090491A" w:rsidTr="0057576D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ind w:hanging="134"/>
              <w:jc w:val="right"/>
              <w:rPr>
                <w:rFonts w:ascii="PT Astra Serif" w:hAnsi="PT Astra Serif"/>
                <w:color w:val="000000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2.1.1.</w:t>
            </w:r>
          </w:p>
        </w:tc>
      </w:tr>
      <w:tr w:rsidR="00384FA8" w:rsidRPr="0090491A" w:rsidTr="0057576D">
        <w:trPr>
          <w:trHeight w:val="207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Тип котельного агрегата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Марка, заводской номер.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Теплопроизводительность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котла, Гкал/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ч</w:t>
            </w:r>
            <w:proofErr w:type="gramEnd"/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Срок службы, лет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34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Вид исп. топлива</w:t>
            </w:r>
          </w:p>
        </w:tc>
      </w:tr>
      <w:tr w:rsidR="00384FA8" w:rsidRPr="0090491A" w:rsidTr="0057576D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384FA8" w:rsidRPr="0090491A" w:rsidTr="0057576D">
        <w:trPr>
          <w:trHeight w:val="322"/>
        </w:trPr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34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384FA8" w:rsidRPr="0090491A" w:rsidTr="0057576D">
        <w:trPr>
          <w:trHeight w:val="322"/>
        </w:trPr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34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384FA8" w:rsidRPr="0090491A" w:rsidTr="0057576D">
        <w:trPr>
          <w:trHeight w:val="57"/>
        </w:trPr>
        <w:tc>
          <w:tcPr>
            <w:tcW w:w="0" w:type="auto"/>
            <w:shd w:val="clear" w:color="000000" w:fill="FFFFFF"/>
            <w:vAlign w:val="center"/>
          </w:tcPr>
          <w:p w:rsidR="00384FA8" w:rsidRPr="0090491A" w:rsidRDefault="00384FA8" w:rsidP="0057576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</w:tr>
      <w:tr w:rsidR="00384FA8" w:rsidRPr="0090491A" w:rsidTr="0057576D">
        <w:trPr>
          <w:trHeight w:val="57"/>
        </w:trPr>
        <w:tc>
          <w:tcPr>
            <w:tcW w:w="0" w:type="auto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.№ 676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6,89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384FA8" w:rsidRPr="0090491A" w:rsidRDefault="00384FA8" w:rsidP="0057576D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Резервное: дизтопливо</w:t>
            </w:r>
          </w:p>
        </w:tc>
      </w:tr>
      <w:tr w:rsidR="00384FA8" w:rsidRPr="0090491A" w:rsidTr="0057576D">
        <w:trPr>
          <w:trHeight w:val="57"/>
        </w:trPr>
        <w:tc>
          <w:tcPr>
            <w:tcW w:w="0" w:type="auto"/>
            <w:shd w:val="clear" w:color="000000" w:fill="FFFFFF"/>
            <w:vAlign w:val="center"/>
          </w:tcPr>
          <w:p w:rsidR="00384FA8" w:rsidRPr="0090491A" w:rsidRDefault="00384FA8" w:rsidP="0057576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.№ 677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6,89 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Резервное: дизтопливо </w:t>
            </w:r>
          </w:p>
        </w:tc>
      </w:tr>
      <w:tr w:rsidR="00384FA8" w:rsidRPr="0090491A" w:rsidTr="0057576D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№ 678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Резервное: дизтопливо</w:t>
            </w:r>
          </w:p>
        </w:tc>
      </w:tr>
      <w:tr w:rsidR="00384FA8" w:rsidRPr="0090491A" w:rsidTr="0057576D">
        <w:trPr>
          <w:trHeight w:val="23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384FA8" w:rsidRPr="0090491A" w:rsidTr="0057576D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 № 679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384FA8" w:rsidRPr="0090491A" w:rsidRDefault="00384FA8" w:rsidP="0057576D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384FA8" w:rsidRPr="0090491A" w:rsidTr="0057576D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384FA8" w:rsidRPr="0090491A" w:rsidTr="0057576D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384FA8" w:rsidRPr="0090491A" w:rsidTr="0057576D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№ 680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</w:tc>
      </w:tr>
      <w:tr w:rsidR="00384FA8" w:rsidRPr="0090491A" w:rsidTr="0057576D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384FA8" w:rsidRPr="0090491A" w:rsidTr="0057576D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384FA8" w:rsidRPr="0090491A" w:rsidTr="0057576D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384FA8" w:rsidRPr="0090491A" w:rsidRDefault="00384FA8" w:rsidP="0057576D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384FA8" w:rsidRPr="0090491A" w:rsidTr="0057576D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384FA8" w:rsidRPr="0090491A" w:rsidTr="0057576D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384FA8" w:rsidRPr="0090491A" w:rsidRDefault="00384FA8" w:rsidP="00384FA8">
      <w:pPr>
        <w:rPr>
          <w:rFonts w:ascii="PT Astra Serif" w:hAnsi="PT Astra Serif"/>
          <w:b/>
          <w:bCs/>
          <w:szCs w:val="28"/>
        </w:rPr>
        <w:sectPr w:rsidR="00384FA8" w:rsidRPr="0090491A" w:rsidSect="002C7AF6">
          <w:footerReference w:type="default" r:id="rId9"/>
          <w:pgSz w:w="11906" w:h="16838"/>
          <w:pgMar w:top="851" w:right="849" w:bottom="1134" w:left="851" w:header="709" w:footer="709" w:gutter="0"/>
          <w:cols w:space="708"/>
          <w:docGrid w:linePitch="360"/>
        </w:sectPr>
      </w:pPr>
    </w:p>
    <w:tbl>
      <w:tblPr>
        <w:tblW w:w="15840" w:type="dxa"/>
        <w:jc w:val="center"/>
        <w:tblLook w:val="04A0" w:firstRow="1" w:lastRow="0" w:firstColumn="1" w:lastColumn="0" w:noHBand="0" w:noVBand="1"/>
      </w:tblPr>
      <w:tblGrid>
        <w:gridCol w:w="988"/>
        <w:gridCol w:w="2835"/>
        <w:gridCol w:w="2426"/>
        <w:gridCol w:w="1704"/>
        <w:gridCol w:w="1996"/>
        <w:gridCol w:w="2954"/>
        <w:gridCol w:w="2937"/>
      </w:tblGrid>
      <w:tr w:rsidR="00384FA8" w:rsidRPr="0090491A" w:rsidTr="0057576D">
        <w:trPr>
          <w:trHeight w:val="340"/>
          <w:jc w:val="center"/>
        </w:trPr>
        <w:tc>
          <w:tcPr>
            <w:tcW w:w="15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lastRenderedPageBreak/>
              <w:t>Характеристики насосного оборудования водогрейной котельной</w:t>
            </w:r>
          </w:p>
        </w:tc>
      </w:tr>
      <w:tr w:rsidR="00384FA8" w:rsidRPr="0090491A" w:rsidTr="0057576D">
        <w:trPr>
          <w:trHeight w:val="340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2.1.2.</w:t>
            </w:r>
          </w:p>
        </w:tc>
      </w:tr>
      <w:tr w:rsidR="00384FA8" w:rsidRPr="0090491A" w:rsidTr="0057576D">
        <w:trPr>
          <w:trHeight w:val="681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 xml:space="preserve">№ </w:t>
            </w:r>
            <w:proofErr w:type="gramStart"/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п</w:t>
            </w:r>
            <w:proofErr w:type="gramEnd"/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Мощность эл. двигателя</w:t>
            </w:r>
          </w:p>
        </w:tc>
      </w:tr>
      <w:tr w:rsidR="00384FA8" w:rsidRPr="0090491A" w:rsidTr="0057576D">
        <w:trPr>
          <w:trHeight w:val="34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NES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125-100-320(285)-110,0/2 ф.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97м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NES</w:t>
            </w:r>
            <w:r w:rsidRP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125-100-320(285)-110,0/2 ф.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D9713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DL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65-10-10 ф.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200-16/4, ф. 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 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384FA8" w:rsidRPr="0090491A" w:rsidTr="0057576D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FA8" w:rsidRPr="0090491A" w:rsidRDefault="00384FA8" w:rsidP="0057576D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</w:tbl>
    <w:p w:rsidR="00384FA8" w:rsidRPr="0090491A" w:rsidRDefault="00384FA8" w:rsidP="00384FA8">
      <w:pPr>
        <w:ind w:firstLine="0"/>
        <w:rPr>
          <w:rFonts w:ascii="PT Astra Serif" w:hAnsi="PT Astra Serif"/>
          <w:szCs w:val="28"/>
        </w:rPr>
      </w:pPr>
    </w:p>
    <w:p w:rsidR="00384FA8" w:rsidRPr="0090491A" w:rsidRDefault="00384FA8" w:rsidP="00384FA8">
      <w:pPr>
        <w:ind w:firstLine="0"/>
        <w:rPr>
          <w:rFonts w:ascii="PT Astra Serif" w:hAnsi="PT Astra Serif"/>
          <w:szCs w:val="28"/>
        </w:rPr>
      </w:pPr>
    </w:p>
    <w:p w:rsidR="00384FA8" w:rsidRPr="0090491A" w:rsidRDefault="00384FA8" w:rsidP="00384FA8">
      <w:pPr>
        <w:ind w:firstLine="0"/>
        <w:rPr>
          <w:rFonts w:ascii="PT Astra Serif" w:hAnsi="PT Astra Serif"/>
          <w:szCs w:val="28"/>
        </w:rPr>
      </w:pPr>
    </w:p>
    <w:tbl>
      <w:tblPr>
        <w:tblW w:w="15730" w:type="dxa"/>
        <w:jc w:val="center"/>
        <w:tblLook w:val="04A0" w:firstRow="1" w:lastRow="0" w:firstColumn="1" w:lastColumn="0" w:noHBand="0" w:noVBand="1"/>
      </w:tblPr>
      <w:tblGrid>
        <w:gridCol w:w="618"/>
        <w:gridCol w:w="563"/>
        <w:gridCol w:w="3641"/>
        <w:gridCol w:w="1583"/>
        <w:gridCol w:w="1587"/>
        <w:gridCol w:w="1950"/>
        <w:gridCol w:w="2761"/>
        <w:gridCol w:w="3027"/>
      </w:tblGrid>
      <w:tr w:rsidR="00384FA8" w:rsidRPr="0090491A" w:rsidTr="0057576D">
        <w:trPr>
          <w:gridBefore w:val="1"/>
          <w:wBefore w:w="618" w:type="dxa"/>
          <w:trHeight w:val="1135"/>
          <w:jc w:val="center"/>
        </w:trPr>
        <w:tc>
          <w:tcPr>
            <w:tcW w:w="151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Характеристики насосного оборудования ПНС</w:t>
            </w:r>
          </w:p>
        </w:tc>
      </w:tr>
      <w:tr w:rsidR="00384FA8" w:rsidRPr="0090491A" w:rsidTr="0057576D">
        <w:trPr>
          <w:trHeight w:val="333"/>
          <w:jc w:val="center"/>
        </w:trPr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2.1.3.</w:t>
            </w:r>
          </w:p>
        </w:tc>
      </w:tr>
      <w:tr w:rsidR="00384FA8" w:rsidRPr="0090491A" w:rsidTr="0057576D">
        <w:trPr>
          <w:trHeight w:val="550"/>
          <w:jc w:val="center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</w:rPr>
              <w:t xml:space="preserve">№ </w:t>
            </w:r>
            <w:proofErr w:type="gramStart"/>
            <w:r w:rsidRPr="0090491A">
              <w:rPr>
                <w:rFonts w:ascii="PT Astra Serif" w:hAnsi="PT Astra Serif"/>
                <w:color w:val="000000"/>
                <w:spacing w:val="-1"/>
              </w:rPr>
              <w:t>п</w:t>
            </w:r>
            <w:proofErr w:type="gramEnd"/>
            <w:r w:rsidRPr="0090491A">
              <w:rPr>
                <w:rFonts w:ascii="PT Astra Serif" w:hAnsi="PT Astra Serif"/>
                <w:color w:val="000000"/>
                <w:spacing w:val="-1"/>
              </w:rPr>
              <w:t>/п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Мощность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384FA8">
            <w:pPr>
              <w:pStyle w:val="a5"/>
              <w:widowControl/>
              <w:numPr>
                <w:ilvl w:val="0"/>
                <w:numId w:val="21"/>
              </w:numPr>
              <w:ind w:left="810" w:right="134" w:hanging="356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1 «Верхней»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2018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60м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384FA8">
            <w:pPr>
              <w:pStyle w:val="a5"/>
              <w:widowControl/>
              <w:numPr>
                <w:ilvl w:val="0"/>
                <w:numId w:val="21"/>
              </w:numPr>
              <w:ind w:left="810" w:right="134" w:hanging="356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2 «Верхней»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2010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60м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384FA8">
            <w:pPr>
              <w:pStyle w:val="a5"/>
              <w:widowControl/>
              <w:numPr>
                <w:ilvl w:val="0"/>
                <w:numId w:val="21"/>
              </w:numPr>
              <w:ind w:left="810" w:right="134" w:hanging="356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3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1986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30м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75кВт, 980об/мин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384FA8">
            <w:pPr>
              <w:pStyle w:val="a5"/>
              <w:widowControl/>
              <w:numPr>
                <w:ilvl w:val="0"/>
                <w:numId w:val="21"/>
              </w:numPr>
              <w:ind w:left="810" w:right="134" w:hanging="356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4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1987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30м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125кВт, 1450об/мин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384FA8">
            <w:pPr>
              <w:pStyle w:val="a5"/>
              <w:widowControl/>
              <w:numPr>
                <w:ilvl w:val="0"/>
                <w:numId w:val="21"/>
              </w:numPr>
              <w:ind w:left="810" w:right="134" w:hanging="356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Подкачивающий насос 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№5, 6</w:t>
            </w:r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1К-100х65х250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2004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127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80м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45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кВт, 3000об/мин</w:t>
            </w:r>
          </w:p>
        </w:tc>
      </w:tr>
    </w:tbl>
    <w:p w:rsidR="00384FA8" w:rsidRPr="0090491A" w:rsidRDefault="00384FA8" w:rsidP="00384FA8">
      <w:pPr>
        <w:rPr>
          <w:rFonts w:ascii="PT Astra Serif" w:hAnsi="PT Astra Serif"/>
          <w:szCs w:val="28"/>
        </w:rPr>
      </w:pPr>
    </w:p>
    <w:p w:rsidR="00384FA8" w:rsidRPr="0090491A" w:rsidRDefault="00384FA8" w:rsidP="00384FA8">
      <w:pPr>
        <w:ind w:firstLine="0"/>
        <w:rPr>
          <w:rFonts w:ascii="PT Astra Serif" w:hAnsi="PT Astra Serif"/>
          <w:szCs w:val="28"/>
        </w:rPr>
        <w:sectPr w:rsidR="00384FA8" w:rsidRPr="0090491A" w:rsidSect="00D57A09">
          <w:pgSz w:w="16838" w:h="11906" w:orient="landscape"/>
          <w:pgMar w:top="567" w:right="851" w:bottom="284" w:left="1134" w:header="709" w:footer="709" w:gutter="0"/>
          <w:cols w:space="708"/>
          <w:docGrid w:linePitch="360"/>
        </w:sectPr>
      </w:pPr>
    </w:p>
    <w:p w:rsidR="00384FA8" w:rsidRPr="002C7AF6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lastRenderedPageBreak/>
        <w:t>Для подпитки сетевой воды в водогрейную котельную от ООО «</w:t>
      </w:r>
      <w:proofErr w:type="spellStart"/>
      <w:r w:rsidRPr="002C7AF6">
        <w:rPr>
          <w:rFonts w:ascii="PT Astra Serif" w:hAnsi="PT Astra Serif"/>
        </w:rPr>
        <w:t>Щекинская</w:t>
      </w:r>
      <w:proofErr w:type="spellEnd"/>
      <w:r w:rsidRPr="002C7AF6">
        <w:rPr>
          <w:rFonts w:ascii="PT Astra Serif" w:hAnsi="PT Astra Serif"/>
        </w:rPr>
        <w:t xml:space="preserve"> ГРЭС» проложен трубопровод В</w:t>
      </w:r>
      <w:proofErr w:type="gramStart"/>
      <w:r w:rsidRPr="002C7AF6">
        <w:rPr>
          <w:rFonts w:ascii="PT Astra Serif" w:hAnsi="PT Astra Serif"/>
        </w:rPr>
        <w:t>6</w:t>
      </w:r>
      <w:proofErr w:type="gramEnd"/>
      <w:r w:rsidRPr="002C7AF6">
        <w:rPr>
          <w:rFonts w:ascii="PT Astra Serif" w:hAnsi="PT Astra Serif"/>
        </w:rPr>
        <w:t xml:space="preserve"> (подачи умягченной химически очищенной воды объёмом до 200 </w:t>
      </w:r>
      <w:proofErr w:type="spellStart"/>
      <w:r w:rsidRPr="002C7AF6">
        <w:rPr>
          <w:rFonts w:ascii="PT Astra Serif" w:hAnsi="PT Astra Serif"/>
        </w:rPr>
        <w:t>тн</w:t>
      </w:r>
      <w:proofErr w:type="spellEnd"/>
      <w:r w:rsidRPr="002C7AF6">
        <w:rPr>
          <w:rFonts w:ascii="PT Astra Serif" w:hAnsi="PT Astra Serif"/>
        </w:rPr>
        <w:t>/час).</w:t>
      </w:r>
    </w:p>
    <w:p w:rsidR="00384FA8" w:rsidRPr="002C7AF6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 ООО «</w:t>
      </w:r>
      <w:proofErr w:type="spellStart"/>
      <w:r w:rsidRPr="002C7AF6">
        <w:rPr>
          <w:rFonts w:ascii="PT Astra Serif" w:hAnsi="PT Astra Serif"/>
        </w:rPr>
        <w:t>Щекинская</w:t>
      </w:r>
      <w:proofErr w:type="spellEnd"/>
      <w:r w:rsidRPr="002C7AF6">
        <w:rPr>
          <w:rFonts w:ascii="PT Astra Serif" w:hAnsi="PT Astra Serif"/>
        </w:rPr>
        <w:t xml:space="preserve"> ГРЭС» оборудована системой </w:t>
      </w:r>
      <w:proofErr w:type="spellStart"/>
      <w:r w:rsidRPr="002C7AF6">
        <w:rPr>
          <w:rFonts w:ascii="PT Astra Serif" w:hAnsi="PT Astra Serif"/>
        </w:rPr>
        <w:t>химводоочистки</w:t>
      </w:r>
      <w:proofErr w:type="spellEnd"/>
      <w:r w:rsidRPr="002C7AF6">
        <w:rPr>
          <w:rFonts w:ascii="PT Astra Serif" w:hAnsi="PT Astra Serif"/>
        </w:rPr>
        <w:t xml:space="preserve">. Система </w:t>
      </w:r>
      <w:proofErr w:type="spellStart"/>
      <w:r w:rsidRPr="002C7AF6">
        <w:rPr>
          <w:rFonts w:ascii="PT Astra Serif" w:hAnsi="PT Astra Serif"/>
        </w:rPr>
        <w:t>химводоочистки</w:t>
      </w:r>
      <w:proofErr w:type="spellEnd"/>
      <w:r w:rsidRPr="002C7AF6">
        <w:rPr>
          <w:rFonts w:ascii="PT Astra Serif" w:hAnsi="PT Astra Serif"/>
        </w:rPr>
        <w:t xml:space="preserve"> состоит из следующего оборудования:</w:t>
      </w:r>
    </w:p>
    <w:p w:rsidR="00384FA8" w:rsidRPr="002C7AF6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- насосы сырой воды в количестве 4 шт.;</w:t>
      </w:r>
    </w:p>
    <w:p w:rsidR="00384FA8" w:rsidRPr="002C7AF6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- механические фильтры в количестве 6 шт.;</w:t>
      </w:r>
    </w:p>
    <w:p w:rsidR="00384FA8" w:rsidRPr="002C7AF6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- </w:t>
      </w:r>
      <w:r w:rsidRPr="002C7AF6">
        <w:rPr>
          <w:rFonts w:ascii="PT Astra Serif" w:hAnsi="PT Astra Serif"/>
          <w:lang w:val="en-US"/>
        </w:rPr>
        <w:t>Na</w:t>
      </w:r>
      <w:r w:rsidRPr="002C7AF6">
        <w:rPr>
          <w:rFonts w:ascii="PT Astra Serif" w:hAnsi="PT Astra Serif"/>
        </w:rPr>
        <w:t>-</w:t>
      </w:r>
      <w:proofErr w:type="spellStart"/>
      <w:r w:rsidRPr="002C7AF6">
        <w:rPr>
          <w:rFonts w:ascii="PT Astra Serif" w:hAnsi="PT Astra Serif"/>
        </w:rPr>
        <w:t>катионитовые</w:t>
      </w:r>
      <w:proofErr w:type="spellEnd"/>
      <w:r w:rsidRPr="002C7AF6">
        <w:rPr>
          <w:rFonts w:ascii="PT Astra Serif" w:hAnsi="PT Astra Serif"/>
        </w:rPr>
        <w:t xml:space="preserve"> фильтры в количестве 6 шт.;</w:t>
      </w:r>
    </w:p>
    <w:p w:rsidR="00384FA8" w:rsidRPr="002C7AF6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- насосы </w:t>
      </w:r>
      <w:proofErr w:type="spellStart"/>
      <w:r w:rsidRPr="002C7AF6">
        <w:rPr>
          <w:rFonts w:ascii="PT Astra Serif" w:hAnsi="PT Astra Serif"/>
        </w:rPr>
        <w:t>химочищенной</w:t>
      </w:r>
      <w:proofErr w:type="spellEnd"/>
      <w:r w:rsidRPr="002C7AF6">
        <w:rPr>
          <w:rFonts w:ascii="PT Astra Serif" w:hAnsi="PT Astra Serif"/>
        </w:rPr>
        <w:t xml:space="preserve"> воды;</w:t>
      </w:r>
    </w:p>
    <w:p w:rsidR="00384FA8" w:rsidRPr="002C7AF6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- подогреватели </w:t>
      </w:r>
      <w:proofErr w:type="spellStart"/>
      <w:r w:rsidRPr="002C7AF6">
        <w:rPr>
          <w:rFonts w:ascii="PT Astra Serif" w:hAnsi="PT Astra Serif"/>
        </w:rPr>
        <w:t>химочищенной</w:t>
      </w:r>
      <w:proofErr w:type="spellEnd"/>
      <w:r w:rsidRPr="002C7AF6">
        <w:rPr>
          <w:rFonts w:ascii="PT Astra Serif" w:hAnsi="PT Astra Serif"/>
        </w:rPr>
        <w:t xml:space="preserve"> воды;</w:t>
      </w:r>
    </w:p>
    <w:p w:rsidR="00384FA8" w:rsidRPr="002C7AF6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- баки </w:t>
      </w:r>
      <w:proofErr w:type="spellStart"/>
      <w:r w:rsidRPr="002C7AF6">
        <w:rPr>
          <w:rFonts w:ascii="PT Astra Serif" w:hAnsi="PT Astra Serif"/>
        </w:rPr>
        <w:t>химочищенной</w:t>
      </w:r>
      <w:proofErr w:type="spellEnd"/>
      <w:r w:rsidRPr="002C7AF6">
        <w:rPr>
          <w:rFonts w:ascii="PT Astra Serif" w:hAnsi="PT Astra Serif"/>
        </w:rPr>
        <w:t xml:space="preserve"> воды в количестве 2 штук объемом 23 м</w:t>
      </w:r>
      <w:r w:rsidRPr="002C7AF6">
        <w:rPr>
          <w:rFonts w:ascii="PT Astra Serif" w:hAnsi="PT Astra Serif"/>
          <w:vertAlign w:val="superscript"/>
        </w:rPr>
        <w:t>3</w:t>
      </w:r>
      <w:r w:rsidRPr="002C7AF6">
        <w:rPr>
          <w:rFonts w:ascii="PT Astra Serif" w:hAnsi="PT Astra Serif"/>
        </w:rPr>
        <w:t>. каждый;</w:t>
      </w:r>
    </w:p>
    <w:p w:rsidR="00384FA8" w:rsidRPr="002C7AF6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 Исходная вода подается насосами сырой воды на механические фильтры, где освобождается от взвешенных веществ, затем подается на </w:t>
      </w:r>
      <w:r w:rsidRPr="002C7AF6">
        <w:rPr>
          <w:rFonts w:ascii="PT Astra Serif" w:hAnsi="PT Astra Serif"/>
          <w:lang w:val="en-US"/>
        </w:rPr>
        <w:t>Na</w:t>
      </w:r>
      <w:r w:rsidRPr="002C7AF6">
        <w:rPr>
          <w:rFonts w:ascii="PT Astra Serif" w:hAnsi="PT Astra Serif"/>
        </w:rPr>
        <w:t>-</w:t>
      </w:r>
      <w:proofErr w:type="spellStart"/>
      <w:r w:rsidRPr="002C7AF6">
        <w:rPr>
          <w:rFonts w:ascii="PT Astra Serif" w:hAnsi="PT Astra Serif"/>
        </w:rPr>
        <w:t>катионитовые</w:t>
      </w:r>
      <w:proofErr w:type="spellEnd"/>
      <w:r w:rsidRPr="002C7AF6">
        <w:rPr>
          <w:rFonts w:ascii="PT Astra Serif" w:hAnsi="PT Astra Serif"/>
        </w:rPr>
        <w:t xml:space="preserve"> фильтры, где происходит замещение ионов солей жесткости на ион </w:t>
      </w:r>
      <w:proofErr w:type="gramStart"/>
      <w:r w:rsidRPr="002C7AF6">
        <w:rPr>
          <w:rFonts w:ascii="PT Astra Serif" w:hAnsi="PT Astra Serif"/>
          <w:lang w:val="en-US"/>
        </w:rPr>
        <w:t>N</w:t>
      </w:r>
      <w:proofErr w:type="gramEnd"/>
      <w:r w:rsidRPr="002C7AF6">
        <w:rPr>
          <w:rFonts w:ascii="PT Astra Serif" w:hAnsi="PT Astra Serif"/>
        </w:rPr>
        <w:t xml:space="preserve">а, после чего насосами </w:t>
      </w:r>
      <w:proofErr w:type="spellStart"/>
      <w:r w:rsidRPr="002C7AF6">
        <w:rPr>
          <w:rFonts w:ascii="PT Astra Serif" w:hAnsi="PT Astra Serif"/>
        </w:rPr>
        <w:t>химочищенной</w:t>
      </w:r>
      <w:proofErr w:type="spellEnd"/>
      <w:r w:rsidRPr="002C7AF6">
        <w:rPr>
          <w:rFonts w:ascii="PT Astra Serif" w:hAnsi="PT Astra Serif"/>
        </w:rPr>
        <w:t xml:space="preserve"> воды подается в водогрейную котельную ООО «ТК-СОВЕТСК». Производительность УХВО до 200т/час.</w:t>
      </w:r>
    </w:p>
    <w:p w:rsidR="00384FA8" w:rsidRPr="002C7AF6" w:rsidRDefault="00384FA8" w:rsidP="00384FA8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 xml:space="preserve">Согласно концессионному соглашению № ДС/70 от 29.05.2018г. в 2020 году ООО «ТК-Советск» </w:t>
      </w:r>
      <w:proofErr w:type="gramStart"/>
      <w:r w:rsidRPr="002C7AF6">
        <w:rPr>
          <w:sz w:val="24"/>
        </w:rPr>
        <w:t>обязан</w:t>
      </w:r>
      <w:proofErr w:type="gramEnd"/>
      <w:r w:rsidRPr="002C7AF6">
        <w:rPr>
          <w:sz w:val="24"/>
        </w:rPr>
        <w:t xml:space="preserve"> выполнить мероприятие:</w:t>
      </w:r>
    </w:p>
    <w:p w:rsidR="00384FA8" w:rsidRPr="002C7AF6" w:rsidRDefault="00384FA8" w:rsidP="00384FA8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 xml:space="preserve">«Выполнение переустройства внутренних помещений с реконструкцией инженерных коммуникаций (электроснабжение, теплоснабжение, водоснабжение, водоотведение). Замена насосного оборудования (замена 3-х насосных агрегатов 8НДВ, 11Д630-90Б на 3 насосных агрегата 1Д630-90Б с устройством плавного </w:t>
      </w:r>
      <w:proofErr w:type="gramStart"/>
      <w:r w:rsidRPr="002C7AF6">
        <w:rPr>
          <w:sz w:val="24"/>
        </w:rPr>
        <w:t>пуска-частотным</w:t>
      </w:r>
      <w:proofErr w:type="gramEnd"/>
      <w:r w:rsidRPr="002C7AF6">
        <w:rPr>
          <w:sz w:val="24"/>
        </w:rPr>
        <w:t xml:space="preserve"> приводом).»</w:t>
      </w:r>
    </w:p>
    <w:p w:rsidR="00384FA8" w:rsidRPr="002C7AF6" w:rsidRDefault="00384FA8" w:rsidP="00384FA8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>Стоимость мероприятия составляет 4 000 тыс. руб. с НДС.</w:t>
      </w:r>
    </w:p>
    <w:p w:rsidR="00384FA8" w:rsidRPr="002C7AF6" w:rsidRDefault="00384FA8" w:rsidP="00384FA8">
      <w:pPr>
        <w:autoSpaceDE w:val="0"/>
        <w:autoSpaceDN w:val="0"/>
        <w:ind w:firstLine="851"/>
        <w:rPr>
          <w:sz w:val="24"/>
        </w:rPr>
      </w:pPr>
    </w:p>
    <w:p w:rsidR="00384FA8" w:rsidRPr="002C7AF6" w:rsidRDefault="00384FA8" w:rsidP="00384FA8">
      <w:pPr>
        <w:autoSpaceDE w:val="0"/>
        <w:autoSpaceDN w:val="0"/>
        <w:ind w:firstLine="851"/>
        <w:rPr>
          <w:b/>
          <w:sz w:val="24"/>
        </w:rPr>
      </w:pPr>
      <w:r w:rsidRPr="002C7AF6">
        <w:rPr>
          <w:b/>
          <w:sz w:val="24"/>
        </w:rPr>
        <w:t>Набор работ по сметному расчету:</w:t>
      </w:r>
    </w:p>
    <w:p w:rsidR="00384FA8" w:rsidRPr="002C7AF6" w:rsidRDefault="00384FA8" w:rsidP="00384FA8">
      <w:pPr>
        <w:pStyle w:val="a5"/>
        <w:numPr>
          <w:ilvl w:val="0"/>
          <w:numId w:val="28"/>
        </w:numPr>
        <w:autoSpaceDE w:val="0"/>
        <w:autoSpaceDN w:val="0"/>
      </w:pPr>
      <w:r w:rsidRPr="002C7AF6">
        <w:t>Демонтаж четырёх насосов (2 сетевых насоса «верха» города и 2 насоса «низа» города);</w:t>
      </w:r>
    </w:p>
    <w:p w:rsidR="00384FA8" w:rsidRPr="002C7AF6" w:rsidRDefault="00384FA8" w:rsidP="00384FA8">
      <w:pPr>
        <w:pStyle w:val="a5"/>
        <w:numPr>
          <w:ilvl w:val="0"/>
          <w:numId w:val="28"/>
        </w:numPr>
        <w:autoSpaceDE w:val="0"/>
        <w:autoSpaceDN w:val="0"/>
      </w:pPr>
      <w:r w:rsidRPr="002C7AF6">
        <w:t>Монтаж трёх насосов (меняются два существующих насоса «верха» на аналогичные и устанавливается дополнительно третий резервный насос «верха» города вместо двух «низа»);</w:t>
      </w:r>
    </w:p>
    <w:p w:rsidR="00384FA8" w:rsidRPr="002C7AF6" w:rsidRDefault="00384FA8" w:rsidP="00384FA8">
      <w:pPr>
        <w:pStyle w:val="a5"/>
        <w:numPr>
          <w:ilvl w:val="0"/>
          <w:numId w:val="28"/>
        </w:numPr>
        <w:autoSpaceDE w:val="0"/>
        <w:autoSpaceDN w:val="0"/>
      </w:pPr>
      <w:r w:rsidRPr="002C7AF6">
        <w:t>Заливка фундамента под третий насос;</w:t>
      </w:r>
    </w:p>
    <w:p w:rsidR="00384FA8" w:rsidRPr="002C7AF6" w:rsidRDefault="00384FA8" w:rsidP="00384FA8">
      <w:pPr>
        <w:pStyle w:val="a5"/>
        <w:numPr>
          <w:ilvl w:val="0"/>
          <w:numId w:val="28"/>
        </w:numPr>
        <w:autoSpaceDE w:val="0"/>
        <w:autoSpaceDN w:val="0"/>
      </w:pPr>
      <w:r w:rsidRPr="002C7AF6">
        <w:t>Устройство сан</w:t>
      </w:r>
      <w:proofErr w:type="gramStart"/>
      <w:r w:rsidRPr="002C7AF6">
        <w:t>.</w:t>
      </w:r>
      <w:proofErr w:type="gramEnd"/>
      <w:r w:rsidRPr="002C7AF6">
        <w:t xml:space="preserve"> </w:t>
      </w:r>
      <w:proofErr w:type="gramStart"/>
      <w:r w:rsidRPr="002C7AF6">
        <w:t>у</w:t>
      </w:r>
      <w:proofErr w:type="gramEnd"/>
      <w:r w:rsidRPr="002C7AF6">
        <w:t>зла для операторов насосной.</w:t>
      </w:r>
    </w:p>
    <w:p w:rsidR="00384FA8" w:rsidRPr="002C7AF6" w:rsidRDefault="00384FA8" w:rsidP="00384FA8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 xml:space="preserve">Несмотря на то, что в названии </w:t>
      </w:r>
      <w:proofErr w:type="gramStart"/>
      <w:r w:rsidRPr="002C7AF6">
        <w:rPr>
          <w:sz w:val="24"/>
        </w:rPr>
        <w:t>мероприятия есть упоминание частотного привода в сметном расчете он отсутствует</w:t>
      </w:r>
      <w:proofErr w:type="gramEnd"/>
      <w:r w:rsidRPr="002C7AF6">
        <w:rPr>
          <w:sz w:val="24"/>
        </w:rPr>
        <w:t xml:space="preserve"> полностью.</w:t>
      </w:r>
    </w:p>
    <w:p w:rsidR="00384FA8" w:rsidRPr="002C7AF6" w:rsidRDefault="00384FA8" w:rsidP="00384FA8">
      <w:pPr>
        <w:autoSpaceDE w:val="0"/>
        <w:autoSpaceDN w:val="0"/>
        <w:ind w:firstLine="851"/>
        <w:rPr>
          <w:b/>
          <w:sz w:val="24"/>
        </w:rPr>
      </w:pPr>
    </w:p>
    <w:p w:rsidR="00384FA8" w:rsidRPr="002C7AF6" w:rsidRDefault="00384FA8" w:rsidP="00384FA8">
      <w:pPr>
        <w:autoSpaceDE w:val="0"/>
        <w:autoSpaceDN w:val="0"/>
        <w:jc w:val="center"/>
        <w:rPr>
          <w:b/>
          <w:sz w:val="24"/>
        </w:rPr>
      </w:pPr>
      <w:r w:rsidRPr="002C7AF6">
        <w:rPr>
          <w:b/>
          <w:sz w:val="24"/>
        </w:rPr>
        <w:t>Информация по выполненным работам (затратам) на ПНС</w:t>
      </w:r>
    </w:p>
    <w:p w:rsidR="00384FA8" w:rsidRPr="002C7AF6" w:rsidRDefault="00384FA8" w:rsidP="00384FA8">
      <w:pPr>
        <w:autoSpaceDE w:val="0"/>
        <w:autoSpaceDN w:val="0"/>
        <w:rPr>
          <w:sz w:val="24"/>
        </w:rPr>
      </w:pPr>
    </w:p>
    <w:tbl>
      <w:tblPr>
        <w:tblStyle w:val="a8"/>
        <w:tblW w:w="10079" w:type="dxa"/>
        <w:tblLook w:val="04A0" w:firstRow="1" w:lastRow="0" w:firstColumn="1" w:lastColumn="0" w:noHBand="0" w:noVBand="1"/>
      </w:tblPr>
      <w:tblGrid>
        <w:gridCol w:w="594"/>
        <w:gridCol w:w="3512"/>
        <w:gridCol w:w="1578"/>
        <w:gridCol w:w="1577"/>
        <w:gridCol w:w="2818"/>
      </w:tblGrid>
      <w:tr w:rsidR="00384FA8" w:rsidRPr="002C7AF6" w:rsidTr="0057576D">
        <w:tc>
          <w:tcPr>
            <w:tcW w:w="594" w:type="dxa"/>
          </w:tcPr>
          <w:p w:rsidR="00384FA8" w:rsidRPr="002C7AF6" w:rsidRDefault="00384FA8" w:rsidP="0057576D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 xml:space="preserve">№ </w:t>
            </w:r>
            <w:proofErr w:type="gramStart"/>
            <w:r w:rsidRPr="002C7AF6">
              <w:rPr>
                <w:b/>
                <w:sz w:val="24"/>
              </w:rPr>
              <w:t>п</w:t>
            </w:r>
            <w:proofErr w:type="gramEnd"/>
            <w:r w:rsidRPr="002C7AF6">
              <w:rPr>
                <w:b/>
                <w:sz w:val="24"/>
              </w:rPr>
              <w:t>/п</w:t>
            </w:r>
          </w:p>
        </w:tc>
        <w:tc>
          <w:tcPr>
            <w:tcW w:w="3512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1578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Срок выполнения</w:t>
            </w:r>
          </w:p>
        </w:tc>
        <w:tc>
          <w:tcPr>
            <w:tcW w:w="1577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Стоимость, тыс. руб.</w:t>
            </w:r>
          </w:p>
        </w:tc>
        <w:tc>
          <w:tcPr>
            <w:tcW w:w="2818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Примечание</w:t>
            </w:r>
          </w:p>
        </w:tc>
      </w:tr>
      <w:tr w:rsidR="00384FA8" w:rsidRPr="002C7AF6" w:rsidTr="0057576D">
        <w:tc>
          <w:tcPr>
            <w:tcW w:w="594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1.</w:t>
            </w:r>
          </w:p>
        </w:tc>
        <w:tc>
          <w:tcPr>
            <w:tcW w:w="3512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Замена насоса сетевого «верха» №1 (1Д630-90Б)</w:t>
            </w:r>
          </w:p>
        </w:tc>
        <w:tc>
          <w:tcPr>
            <w:tcW w:w="1578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2018 г.</w:t>
            </w:r>
          </w:p>
        </w:tc>
        <w:tc>
          <w:tcPr>
            <w:tcW w:w="1577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215,291</w:t>
            </w:r>
          </w:p>
        </w:tc>
        <w:tc>
          <w:tcPr>
            <w:tcW w:w="2818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Указана стоимость материалов. Работы выполнены </w:t>
            </w:r>
            <w:proofErr w:type="spellStart"/>
            <w:r w:rsidRPr="002C7AF6">
              <w:rPr>
                <w:sz w:val="24"/>
              </w:rPr>
              <w:t>хоз</w:t>
            </w:r>
            <w:proofErr w:type="gramStart"/>
            <w:r w:rsidRPr="002C7AF6">
              <w:rPr>
                <w:sz w:val="24"/>
              </w:rPr>
              <w:t>.с</w:t>
            </w:r>
            <w:proofErr w:type="gramEnd"/>
            <w:r w:rsidRPr="002C7AF6">
              <w:rPr>
                <w:sz w:val="24"/>
              </w:rPr>
              <w:t>пособом</w:t>
            </w:r>
            <w:proofErr w:type="spellEnd"/>
          </w:p>
        </w:tc>
      </w:tr>
      <w:tr w:rsidR="00384FA8" w:rsidRPr="002C7AF6" w:rsidTr="0057576D">
        <w:tc>
          <w:tcPr>
            <w:tcW w:w="594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2.</w:t>
            </w:r>
          </w:p>
        </w:tc>
        <w:tc>
          <w:tcPr>
            <w:tcW w:w="3512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Установка обратных клапанов на насосах №1 и №2 Ду-200</w:t>
            </w:r>
          </w:p>
        </w:tc>
        <w:tc>
          <w:tcPr>
            <w:tcW w:w="1578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2020 г.</w:t>
            </w:r>
          </w:p>
        </w:tc>
        <w:tc>
          <w:tcPr>
            <w:tcW w:w="1577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36,0</w:t>
            </w:r>
          </w:p>
        </w:tc>
        <w:tc>
          <w:tcPr>
            <w:tcW w:w="2818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Указана стоимость материалов. Работы выполнены </w:t>
            </w:r>
            <w:proofErr w:type="spellStart"/>
            <w:r w:rsidRPr="002C7AF6">
              <w:rPr>
                <w:sz w:val="24"/>
              </w:rPr>
              <w:t>хоз</w:t>
            </w:r>
            <w:proofErr w:type="gramStart"/>
            <w:r w:rsidRPr="002C7AF6">
              <w:rPr>
                <w:sz w:val="24"/>
              </w:rPr>
              <w:t>.с</w:t>
            </w:r>
            <w:proofErr w:type="gramEnd"/>
            <w:r w:rsidRPr="002C7AF6">
              <w:rPr>
                <w:sz w:val="24"/>
              </w:rPr>
              <w:t>пособом</w:t>
            </w:r>
            <w:proofErr w:type="spellEnd"/>
          </w:p>
        </w:tc>
      </w:tr>
      <w:tr w:rsidR="00384FA8" w:rsidRPr="002C7AF6" w:rsidTr="0057576D">
        <w:tc>
          <w:tcPr>
            <w:tcW w:w="594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3.</w:t>
            </w:r>
          </w:p>
        </w:tc>
        <w:tc>
          <w:tcPr>
            <w:tcW w:w="3512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Установлены шаровые краны </w:t>
            </w:r>
            <w:proofErr w:type="spellStart"/>
            <w:r w:rsidRPr="002C7AF6">
              <w:rPr>
                <w:sz w:val="24"/>
              </w:rPr>
              <w:t>Ду</w:t>
            </w:r>
            <w:proofErr w:type="spellEnd"/>
            <w:r w:rsidRPr="002C7AF6">
              <w:rPr>
                <w:sz w:val="24"/>
              </w:rPr>
              <w:t xml:space="preserve"> -150 на РКД  -1, 2</w:t>
            </w:r>
          </w:p>
        </w:tc>
        <w:tc>
          <w:tcPr>
            <w:tcW w:w="1578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2020 г.</w:t>
            </w:r>
          </w:p>
        </w:tc>
        <w:tc>
          <w:tcPr>
            <w:tcW w:w="1577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26,7</w:t>
            </w:r>
          </w:p>
        </w:tc>
        <w:tc>
          <w:tcPr>
            <w:tcW w:w="2818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Указана стоимость материалов. Работы выполнены </w:t>
            </w:r>
            <w:proofErr w:type="spellStart"/>
            <w:r w:rsidRPr="002C7AF6">
              <w:rPr>
                <w:sz w:val="24"/>
              </w:rPr>
              <w:t>хоз</w:t>
            </w:r>
            <w:proofErr w:type="gramStart"/>
            <w:r w:rsidRPr="002C7AF6">
              <w:rPr>
                <w:sz w:val="24"/>
              </w:rPr>
              <w:t>.с</w:t>
            </w:r>
            <w:proofErr w:type="gramEnd"/>
            <w:r w:rsidRPr="002C7AF6">
              <w:rPr>
                <w:sz w:val="24"/>
              </w:rPr>
              <w:t>пособом</w:t>
            </w:r>
            <w:proofErr w:type="spellEnd"/>
          </w:p>
        </w:tc>
      </w:tr>
      <w:tr w:rsidR="00384FA8" w:rsidRPr="002C7AF6" w:rsidTr="0057576D">
        <w:tc>
          <w:tcPr>
            <w:tcW w:w="594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4.</w:t>
            </w:r>
          </w:p>
        </w:tc>
        <w:tc>
          <w:tcPr>
            <w:tcW w:w="3512" w:type="dxa"/>
          </w:tcPr>
          <w:p w:rsidR="00384FA8" w:rsidRPr="002C7AF6" w:rsidRDefault="00384FA8" w:rsidP="0057576D">
            <w:pPr>
              <w:ind w:firstLine="0"/>
              <w:rPr>
                <w:sz w:val="24"/>
              </w:rPr>
            </w:pPr>
            <w:proofErr w:type="gramStart"/>
            <w:r w:rsidRPr="002C7AF6">
              <w:rPr>
                <w:sz w:val="24"/>
              </w:rPr>
              <w:t xml:space="preserve">Заменен участок трубопровода Ду200 на </w:t>
            </w:r>
            <w:proofErr w:type="spellStart"/>
            <w:r w:rsidRPr="002C7AF6">
              <w:rPr>
                <w:sz w:val="24"/>
              </w:rPr>
              <w:t>Ду</w:t>
            </w:r>
            <w:proofErr w:type="spellEnd"/>
            <w:r w:rsidRPr="002C7AF6">
              <w:rPr>
                <w:sz w:val="24"/>
              </w:rPr>
              <w:t xml:space="preserve"> 250, протяженностью 10 м. (1,423 т) на напорной линии насоса №1, стоимостью (</w:t>
            </w:r>
            <w:proofErr w:type="gramEnd"/>
          </w:p>
        </w:tc>
        <w:tc>
          <w:tcPr>
            <w:tcW w:w="1578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2020 г.</w:t>
            </w:r>
          </w:p>
        </w:tc>
        <w:tc>
          <w:tcPr>
            <w:tcW w:w="1577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67,541</w:t>
            </w:r>
          </w:p>
        </w:tc>
        <w:tc>
          <w:tcPr>
            <w:tcW w:w="2818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Указана стоимость материалов. Работы выполнены </w:t>
            </w:r>
            <w:proofErr w:type="spellStart"/>
            <w:r w:rsidRPr="002C7AF6">
              <w:rPr>
                <w:sz w:val="24"/>
              </w:rPr>
              <w:t>хоз</w:t>
            </w:r>
            <w:proofErr w:type="gramStart"/>
            <w:r w:rsidRPr="002C7AF6">
              <w:rPr>
                <w:sz w:val="24"/>
              </w:rPr>
              <w:t>.с</w:t>
            </w:r>
            <w:proofErr w:type="gramEnd"/>
            <w:r w:rsidRPr="002C7AF6">
              <w:rPr>
                <w:sz w:val="24"/>
              </w:rPr>
              <w:t>пособом</w:t>
            </w:r>
            <w:proofErr w:type="spellEnd"/>
          </w:p>
        </w:tc>
      </w:tr>
      <w:tr w:rsidR="00384FA8" w:rsidRPr="002C7AF6" w:rsidTr="0057576D">
        <w:tc>
          <w:tcPr>
            <w:tcW w:w="594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lastRenderedPageBreak/>
              <w:t>5.</w:t>
            </w:r>
          </w:p>
        </w:tc>
        <w:tc>
          <w:tcPr>
            <w:tcW w:w="3512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Проектирование работ по реконструкции инженерных коммуникаций ПНС</w:t>
            </w:r>
          </w:p>
        </w:tc>
        <w:tc>
          <w:tcPr>
            <w:tcW w:w="1578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Декабрь 2020 г.</w:t>
            </w:r>
          </w:p>
        </w:tc>
        <w:tc>
          <w:tcPr>
            <w:tcW w:w="1577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99,0</w:t>
            </w:r>
          </w:p>
        </w:tc>
        <w:tc>
          <w:tcPr>
            <w:tcW w:w="2818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Договор на проектирование заключен.</w:t>
            </w:r>
          </w:p>
        </w:tc>
      </w:tr>
      <w:tr w:rsidR="00384FA8" w:rsidRPr="002C7AF6" w:rsidTr="0057576D">
        <w:tc>
          <w:tcPr>
            <w:tcW w:w="594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6.</w:t>
            </w:r>
          </w:p>
        </w:tc>
        <w:tc>
          <w:tcPr>
            <w:tcW w:w="3512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Приобретение насосных агрегатов для замены сетевых насосов</w:t>
            </w:r>
          </w:p>
        </w:tc>
        <w:tc>
          <w:tcPr>
            <w:tcW w:w="1578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Декабрь 2020 г.</w:t>
            </w:r>
          </w:p>
        </w:tc>
        <w:tc>
          <w:tcPr>
            <w:tcW w:w="1577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1 080,0</w:t>
            </w:r>
          </w:p>
        </w:tc>
        <w:tc>
          <w:tcPr>
            <w:tcW w:w="2818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Договор поставки с заводом в стадии заключения.</w:t>
            </w:r>
          </w:p>
        </w:tc>
      </w:tr>
      <w:tr w:rsidR="00384FA8" w:rsidRPr="002C7AF6" w:rsidTr="0057576D">
        <w:tc>
          <w:tcPr>
            <w:tcW w:w="594" w:type="dxa"/>
          </w:tcPr>
          <w:p w:rsidR="00384FA8" w:rsidRPr="002C7AF6" w:rsidRDefault="00384FA8" w:rsidP="0057576D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3512" w:type="dxa"/>
          </w:tcPr>
          <w:p w:rsidR="00384FA8" w:rsidRPr="002C7AF6" w:rsidRDefault="00384FA8" w:rsidP="0057576D">
            <w:pPr>
              <w:autoSpaceDE w:val="0"/>
              <w:autoSpaceDN w:val="0"/>
              <w:rPr>
                <w:sz w:val="24"/>
              </w:rPr>
            </w:pPr>
            <w:r w:rsidRPr="002C7AF6">
              <w:rPr>
                <w:sz w:val="24"/>
              </w:rPr>
              <w:t>Итого</w:t>
            </w:r>
          </w:p>
        </w:tc>
        <w:tc>
          <w:tcPr>
            <w:tcW w:w="1578" w:type="dxa"/>
          </w:tcPr>
          <w:p w:rsidR="00384FA8" w:rsidRPr="002C7AF6" w:rsidRDefault="00384FA8" w:rsidP="0057576D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  <w:tc>
          <w:tcPr>
            <w:tcW w:w="1577" w:type="dxa"/>
          </w:tcPr>
          <w:p w:rsidR="00384FA8" w:rsidRPr="002C7AF6" w:rsidRDefault="00384FA8" w:rsidP="0057576D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1 524,532</w:t>
            </w:r>
          </w:p>
        </w:tc>
        <w:tc>
          <w:tcPr>
            <w:tcW w:w="2818" w:type="dxa"/>
          </w:tcPr>
          <w:p w:rsidR="00384FA8" w:rsidRPr="002C7AF6" w:rsidRDefault="00384FA8" w:rsidP="0057576D">
            <w:pPr>
              <w:autoSpaceDE w:val="0"/>
              <w:autoSpaceDN w:val="0"/>
              <w:rPr>
                <w:sz w:val="24"/>
              </w:rPr>
            </w:pPr>
          </w:p>
        </w:tc>
      </w:tr>
    </w:tbl>
    <w:p w:rsidR="00384FA8" w:rsidRPr="002C7AF6" w:rsidRDefault="00384FA8" w:rsidP="00384FA8">
      <w:pPr>
        <w:spacing w:line="360" w:lineRule="auto"/>
        <w:rPr>
          <w:sz w:val="24"/>
        </w:rPr>
      </w:pPr>
    </w:p>
    <w:p w:rsidR="00384FA8" w:rsidRPr="002C7AF6" w:rsidRDefault="00384FA8" w:rsidP="00384FA8">
      <w:pPr>
        <w:autoSpaceDE w:val="0"/>
        <w:autoSpaceDN w:val="0"/>
        <w:spacing w:line="360" w:lineRule="auto"/>
        <w:ind w:firstLine="851"/>
        <w:rPr>
          <w:sz w:val="24"/>
        </w:rPr>
      </w:pPr>
      <w:r w:rsidRPr="002C7AF6">
        <w:rPr>
          <w:sz w:val="24"/>
        </w:rPr>
        <w:t xml:space="preserve">При работе ПНС постоянно загруженным находится один сетевой насос «верха» города марки 1Д630-90Б. Исходя из того, что при зимнем режиме работы данный агрегат </w:t>
      </w:r>
      <w:proofErr w:type="gramStart"/>
      <w:r w:rsidRPr="002C7AF6">
        <w:rPr>
          <w:sz w:val="24"/>
        </w:rPr>
        <w:t>загружен практически на 100% установка частотного привода не целесообразна</w:t>
      </w:r>
      <w:proofErr w:type="gramEnd"/>
      <w:r w:rsidRPr="002C7AF6">
        <w:rPr>
          <w:sz w:val="24"/>
        </w:rPr>
        <w:t>.</w:t>
      </w:r>
    </w:p>
    <w:p w:rsidR="00384FA8" w:rsidRPr="002C7AF6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</w:p>
    <w:p w:rsidR="00384FA8" w:rsidRPr="002C7AF6" w:rsidRDefault="00384FA8" w:rsidP="00384FA8">
      <w:pPr>
        <w:pStyle w:val="2"/>
        <w:rPr>
          <w:rFonts w:ascii="PT Astra Serif" w:hAnsi="PT Astra Serif"/>
          <w:i/>
        </w:rPr>
      </w:pPr>
      <w:bookmarkStart w:id="6" w:name="_Toc57721325"/>
      <w:r w:rsidRPr="002C7AF6">
        <w:rPr>
          <w:rFonts w:ascii="PT Astra Serif" w:hAnsi="PT Astra Serif"/>
        </w:rPr>
        <w:t>2.2. Тепловые сети</w:t>
      </w:r>
      <w:bookmarkEnd w:id="6"/>
    </w:p>
    <w:p w:rsidR="00384FA8" w:rsidRPr="002C7AF6" w:rsidRDefault="00384FA8" w:rsidP="00384FA8">
      <w:pPr>
        <w:pStyle w:val="a3"/>
        <w:ind w:firstLine="567"/>
        <w:jc w:val="both"/>
      </w:pPr>
      <w:r w:rsidRPr="002C7AF6">
        <w:t>Суммарная присоединенная тепловая нагрузка составляет 31,0219 Гкал/час.</w:t>
      </w:r>
    </w:p>
    <w:p w:rsidR="00384FA8" w:rsidRPr="002C7AF6" w:rsidRDefault="00384FA8" w:rsidP="00384FA8">
      <w:pPr>
        <w:pStyle w:val="a3"/>
        <w:ind w:firstLine="567"/>
        <w:jc w:val="both"/>
      </w:pPr>
      <w:r w:rsidRPr="002C7AF6">
        <w:t xml:space="preserve">Система горячего водоснабжения (ГВС) открытая. </w:t>
      </w:r>
    </w:p>
    <w:p w:rsidR="00384FA8" w:rsidRPr="002C7AF6" w:rsidRDefault="00384FA8" w:rsidP="00384FA8">
      <w:pPr>
        <w:pStyle w:val="a3"/>
        <w:ind w:firstLine="567"/>
        <w:jc w:val="both"/>
      </w:pPr>
      <w:r w:rsidRPr="002C7AF6">
        <w:t xml:space="preserve">Сети теплоснабжения выполнены в двухтрубном исполнении, способ прокладки тепловых сетей надземный или подземный канальный в непроходных каналах и </w:t>
      </w:r>
      <w:proofErr w:type="spellStart"/>
      <w:r w:rsidRPr="002C7AF6">
        <w:t>бесканальный</w:t>
      </w:r>
      <w:proofErr w:type="spellEnd"/>
      <w:r w:rsidRPr="002C7AF6">
        <w:t>. Общая протяженность тепловых сетей в двухтрубном исполнении составляет – 26,544 км, в том числе:</w:t>
      </w:r>
    </w:p>
    <w:p w:rsidR="00384FA8" w:rsidRPr="002C7AF6" w:rsidRDefault="00384FA8" w:rsidP="00384FA8">
      <w:pPr>
        <w:pStyle w:val="a3"/>
        <w:ind w:firstLine="709"/>
      </w:pPr>
      <w:r w:rsidRPr="002C7AF6">
        <w:t>- надземных – 10,721 км;</w:t>
      </w:r>
    </w:p>
    <w:p w:rsidR="00384FA8" w:rsidRPr="002C7AF6" w:rsidRDefault="00384FA8" w:rsidP="00384FA8">
      <w:pPr>
        <w:pStyle w:val="a3"/>
        <w:ind w:firstLine="709"/>
      </w:pPr>
      <w:r w:rsidRPr="002C7AF6">
        <w:t>- подземных – 15,823 км;</w:t>
      </w:r>
    </w:p>
    <w:p w:rsidR="00384FA8" w:rsidRPr="002C7AF6" w:rsidRDefault="00384FA8" w:rsidP="00384FA8">
      <w:pPr>
        <w:pStyle w:val="a3"/>
        <w:ind w:firstLine="709"/>
        <w:jc w:val="both"/>
      </w:pPr>
      <w:r w:rsidRPr="002C7AF6">
        <w:t>Общее количество тепловых камер и узлов составляет 219 шт.</w:t>
      </w:r>
    </w:p>
    <w:p w:rsidR="00384FA8" w:rsidRPr="002C7AF6" w:rsidRDefault="00384FA8" w:rsidP="00384FA8">
      <w:pPr>
        <w:pStyle w:val="a3"/>
        <w:ind w:firstLine="709"/>
        <w:jc w:val="both"/>
      </w:pPr>
      <w:r w:rsidRPr="002C7AF6">
        <w:t>Распределение тепловых сетей в зависимости от года ввода в эксплуатацию протяженностью:</w:t>
      </w:r>
    </w:p>
    <w:p w:rsidR="00384FA8" w:rsidRPr="002C7AF6" w:rsidRDefault="00384FA8" w:rsidP="00384FA8">
      <w:pPr>
        <w:pStyle w:val="a3"/>
        <w:ind w:firstLine="709"/>
        <w:jc w:val="both"/>
      </w:pPr>
      <w:r w:rsidRPr="002C7AF6">
        <w:t>- 19,828 км – 1951 г. (76,1% от всей протяженности тепловых сетей);</w:t>
      </w:r>
    </w:p>
    <w:p w:rsidR="00384FA8" w:rsidRPr="002C7AF6" w:rsidRDefault="00384FA8" w:rsidP="00384FA8">
      <w:pPr>
        <w:pStyle w:val="a3"/>
        <w:ind w:firstLine="709"/>
        <w:jc w:val="both"/>
      </w:pPr>
      <w:r w:rsidRPr="002C7AF6">
        <w:t>- 1,77 км – 1961-1980 гг. (6,8% от всей протяженности тепловых сетей);</w:t>
      </w:r>
    </w:p>
    <w:p w:rsidR="00384FA8" w:rsidRPr="002C7AF6" w:rsidRDefault="00384FA8" w:rsidP="00384FA8">
      <w:pPr>
        <w:rPr>
          <w:sz w:val="24"/>
        </w:rPr>
      </w:pPr>
      <w:r w:rsidRPr="002C7AF6">
        <w:rPr>
          <w:sz w:val="24"/>
        </w:rPr>
        <w:t>- 4,946 км – 2003-2012 гг. (17,1% от всей протяженности тепловых сетей).</w:t>
      </w:r>
    </w:p>
    <w:p w:rsidR="00384FA8" w:rsidRPr="002C7AF6" w:rsidRDefault="00384FA8" w:rsidP="00384FA8">
      <w:pPr>
        <w:rPr>
          <w:sz w:val="24"/>
        </w:rPr>
      </w:pPr>
    </w:p>
    <w:p w:rsidR="00384FA8" w:rsidRPr="002C7AF6" w:rsidRDefault="00384FA8" w:rsidP="00384FA8">
      <w:pPr>
        <w:pStyle w:val="a3"/>
        <w:spacing w:line="360" w:lineRule="auto"/>
        <w:jc w:val="center"/>
        <w:rPr>
          <w:b/>
        </w:rPr>
      </w:pPr>
      <w:r w:rsidRPr="002C7AF6">
        <w:rPr>
          <w:b/>
        </w:rPr>
        <w:t>Соотношение тепловых сетей в зависимости от года постройки</w:t>
      </w:r>
    </w:p>
    <w:p w:rsidR="00384FA8" w:rsidRPr="002C7AF6" w:rsidRDefault="00384FA8" w:rsidP="00384FA8">
      <w:pPr>
        <w:jc w:val="center"/>
      </w:pPr>
      <w:r w:rsidRPr="002C7AF6">
        <w:rPr>
          <w:noProof/>
        </w:rPr>
        <w:drawing>
          <wp:inline distT="0" distB="0" distL="0" distR="0" wp14:anchorId="24468BC5" wp14:editId="416CB9D7">
            <wp:extent cx="4933666" cy="1890215"/>
            <wp:effectExtent l="0" t="0" r="635" b="1524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84FA8" w:rsidRPr="002C7AF6" w:rsidRDefault="00384FA8" w:rsidP="00384FA8">
      <w:pPr>
        <w:jc w:val="center"/>
      </w:pPr>
      <w:r w:rsidRPr="002C7AF6">
        <w:t>Сводная характеристика тепловых сетей</w:t>
      </w:r>
    </w:p>
    <w:tbl>
      <w:tblPr>
        <w:tblW w:w="8691" w:type="dxa"/>
        <w:tblInd w:w="562" w:type="dxa"/>
        <w:tblLook w:val="04A0" w:firstRow="1" w:lastRow="0" w:firstColumn="1" w:lastColumn="0" w:noHBand="0" w:noVBand="1"/>
      </w:tblPr>
      <w:tblGrid>
        <w:gridCol w:w="2720"/>
        <w:gridCol w:w="2994"/>
        <w:gridCol w:w="2977"/>
      </w:tblGrid>
      <w:tr w:rsidR="00384FA8" w:rsidRPr="002C7AF6" w:rsidTr="0057576D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 xml:space="preserve">Диаметр трубопровода, </w:t>
            </w:r>
            <w:proofErr w:type="gramStart"/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м</w:t>
            </w:r>
            <w:proofErr w:type="gramEnd"/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Материал изоляция тепловых сетей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 xml:space="preserve">Длина трубопровода, (в 2-х </w:t>
            </w:r>
            <w:proofErr w:type="gramStart"/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трубном</w:t>
            </w:r>
            <w:proofErr w:type="gramEnd"/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 xml:space="preserve"> </w:t>
            </w:r>
            <w:proofErr w:type="spellStart"/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исчисл</w:t>
            </w:r>
            <w:proofErr w:type="spellEnd"/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.) м</w:t>
            </w:r>
          </w:p>
        </w:tc>
      </w:tr>
      <w:tr w:rsidR="00384FA8" w:rsidRPr="002C7AF6" w:rsidTr="0057576D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1498</w:t>
            </w:r>
          </w:p>
        </w:tc>
      </w:tr>
      <w:tr w:rsidR="00384FA8" w:rsidRPr="002C7AF6" w:rsidTr="0057576D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650</w:t>
            </w:r>
          </w:p>
        </w:tc>
      </w:tr>
      <w:tr w:rsidR="00384FA8" w:rsidRPr="002C7AF6" w:rsidTr="0057576D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0,377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349</w:t>
            </w:r>
          </w:p>
        </w:tc>
      </w:tr>
      <w:tr w:rsidR="00384FA8" w:rsidRPr="002C7AF6" w:rsidTr="0057576D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0,325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151</w:t>
            </w:r>
          </w:p>
        </w:tc>
      </w:tr>
      <w:tr w:rsidR="00384FA8" w:rsidRPr="002C7AF6" w:rsidTr="0057576D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0,219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3050</w:t>
            </w:r>
          </w:p>
        </w:tc>
      </w:tr>
      <w:tr w:rsidR="00384FA8" w:rsidRPr="002C7AF6" w:rsidTr="0057576D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0,159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2368</w:t>
            </w:r>
          </w:p>
        </w:tc>
      </w:tr>
      <w:tr w:rsidR="00384FA8" w:rsidRPr="002C7AF6" w:rsidTr="0057576D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208</w:t>
            </w:r>
          </w:p>
        </w:tc>
      </w:tr>
      <w:tr w:rsidR="00384FA8" w:rsidRPr="002C7AF6" w:rsidTr="0057576D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0,108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7929</w:t>
            </w:r>
          </w:p>
        </w:tc>
      </w:tr>
      <w:tr w:rsidR="00384FA8" w:rsidRPr="002C7AF6" w:rsidTr="0057576D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438</w:t>
            </w:r>
          </w:p>
        </w:tc>
      </w:tr>
      <w:tr w:rsidR="00384FA8" w:rsidRPr="002C7AF6" w:rsidTr="0057576D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0,089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2400</w:t>
            </w:r>
          </w:p>
        </w:tc>
      </w:tr>
      <w:tr w:rsidR="00384FA8" w:rsidRPr="002C7AF6" w:rsidTr="0057576D">
        <w:trPr>
          <w:trHeight w:val="299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104</w:t>
            </w:r>
          </w:p>
        </w:tc>
      </w:tr>
      <w:tr w:rsidR="00384FA8" w:rsidRPr="002C7AF6" w:rsidTr="0057576D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0,076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3625</w:t>
            </w:r>
          </w:p>
        </w:tc>
      </w:tr>
      <w:tr w:rsidR="00384FA8" w:rsidRPr="002C7AF6" w:rsidTr="0057576D">
        <w:trPr>
          <w:trHeight w:val="16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45</w:t>
            </w:r>
          </w:p>
        </w:tc>
      </w:tr>
      <w:tr w:rsidR="00384FA8" w:rsidRPr="002C7AF6" w:rsidTr="0057576D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0,057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1764</w:t>
            </w:r>
          </w:p>
        </w:tc>
      </w:tr>
      <w:tr w:rsidR="00384FA8" w:rsidRPr="002C7AF6" w:rsidTr="0057576D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1063</w:t>
            </w:r>
          </w:p>
        </w:tc>
      </w:tr>
      <w:tr w:rsidR="00384FA8" w:rsidRPr="002C7AF6" w:rsidTr="0057576D">
        <w:trPr>
          <w:trHeight w:val="283"/>
        </w:trPr>
        <w:tc>
          <w:tcPr>
            <w:tcW w:w="5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4FA8" w:rsidRPr="002C7AF6" w:rsidRDefault="00384FA8" w:rsidP="0057576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26544</w:t>
            </w:r>
          </w:p>
        </w:tc>
      </w:tr>
    </w:tbl>
    <w:p w:rsidR="00384FA8" w:rsidRPr="002C7AF6" w:rsidRDefault="00384FA8" w:rsidP="00384FA8">
      <w:pPr>
        <w:ind w:firstLine="708"/>
      </w:pPr>
    </w:p>
    <w:p w:rsidR="00384FA8" w:rsidRPr="002C7AF6" w:rsidRDefault="00384FA8" w:rsidP="00384FA8">
      <w:pPr>
        <w:ind w:firstLine="708"/>
        <w:rPr>
          <w:b/>
        </w:rPr>
      </w:pPr>
      <w:r w:rsidRPr="002C7AF6">
        <w:rPr>
          <w:b/>
        </w:rPr>
        <w:t>Фактические показатели работы тепловой сети.</w:t>
      </w:r>
    </w:p>
    <w:p w:rsidR="00384FA8" w:rsidRPr="002C7AF6" w:rsidRDefault="00384FA8" w:rsidP="00384FA8">
      <w:pPr>
        <w:rPr>
          <w:sz w:val="24"/>
        </w:rPr>
      </w:pPr>
      <w:r w:rsidRPr="002C7AF6">
        <w:rPr>
          <w:sz w:val="24"/>
        </w:rPr>
        <w:t>После запуска котельной проводились режимно-наладочные и настроечные работы в первой половине 2019 г., поэтому для анализа показателей за год принимаем фактические показатели за вторую половину 2019 г. и первую половину 2020 г.</w:t>
      </w:r>
    </w:p>
    <w:tbl>
      <w:tblPr>
        <w:tblW w:w="10124" w:type="dxa"/>
        <w:tblLook w:val="04A0" w:firstRow="1" w:lastRow="0" w:firstColumn="1" w:lastColumn="0" w:noHBand="0" w:noVBand="1"/>
      </w:tblPr>
      <w:tblGrid>
        <w:gridCol w:w="513"/>
        <w:gridCol w:w="2317"/>
        <w:gridCol w:w="1160"/>
        <w:gridCol w:w="1151"/>
        <w:gridCol w:w="821"/>
        <w:gridCol w:w="1150"/>
        <w:gridCol w:w="931"/>
        <w:gridCol w:w="1150"/>
        <w:gridCol w:w="931"/>
      </w:tblGrid>
      <w:tr w:rsidR="00384FA8" w:rsidRPr="002C7AF6" w:rsidTr="0057576D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2C7AF6">
              <w:rPr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2C7AF6">
              <w:rPr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Наименование ресурса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C7AF6">
              <w:rPr>
                <w:b/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  <w:r w:rsidRPr="002C7AF6">
              <w:rPr>
                <w:b/>
                <w:color w:val="000000"/>
                <w:sz w:val="20"/>
                <w:szCs w:val="20"/>
              </w:rPr>
              <w:t xml:space="preserve"> изм.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2 пол. 2019 г.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1 пол. 2020 г.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Прогноз год</w:t>
            </w:r>
          </w:p>
        </w:tc>
      </w:tr>
      <w:tr w:rsidR="00384FA8" w:rsidRPr="002C7AF6" w:rsidTr="0057576D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2C7AF6" w:rsidRDefault="00384FA8" w:rsidP="0057576D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2C7AF6" w:rsidRDefault="00384FA8" w:rsidP="0057576D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2C7AF6" w:rsidRDefault="00384FA8" w:rsidP="0057576D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Факт</w:t>
            </w:r>
          </w:p>
        </w:tc>
      </w:tr>
      <w:tr w:rsidR="00384FA8" w:rsidRPr="002C7AF6" w:rsidTr="0057576D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Расход теплоносителя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тыс. м куб.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16,038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140,09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17,062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215,913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33,1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356,003</w:t>
            </w:r>
          </w:p>
        </w:tc>
      </w:tr>
      <w:tr w:rsidR="00384FA8" w:rsidRPr="002C7AF6" w:rsidTr="0057576D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Расход ТЭ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тыс. Гкал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12,09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14,312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18,85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23,15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2C7AF6" w:rsidRDefault="00384FA8" w:rsidP="0057576D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33,162</w:t>
            </w:r>
          </w:p>
        </w:tc>
      </w:tr>
    </w:tbl>
    <w:p w:rsidR="00384FA8" w:rsidRPr="002C7AF6" w:rsidRDefault="00384FA8" w:rsidP="00384FA8">
      <w:pPr>
        <w:ind w:firstLine="708"/>
      </w:pPr>
    </w:p>
    <w:p w:rsidR="00384FA8" w:rsidRPr="002C7AF6" w:rsidRDefault="00384FA8" w:rsidP="00384FA8">
      <w:pPr>
        <w:rPr>
          <w:b/>
        </w:rPr>
      </w:pPr>
      <w:r w:rsidRPr="002C7AF6">
        <w:rPr>
          <w:b/>
        </w:rPr>
        <w:t>Регулировка</w:t>
      </w:r>
    </w:p>
    <w:p w:rsidR="00384FA8" w:rsidRPr="002C7AF6" w:rsidRDefault="00384FA8" w:rsidP="00384FA8">
      <w:pPr>
        <w:rPr>
          <w:sz w:val="24"/>
        </w:rPr>
      </w:pPr>
      <w:r w:rsidRPr="002C7AF6">
        <w:rPr>
          <w:sz w:val="24"/>
        </w:rPr>
        <w:t xml:space="preserve">В 2017 году информацию по тепловым сетям интегрировали в специализированную программу </w:t>
      </w:r>
      <w:proofErr w:type="spellStart"/>
      <w:r w:rsidRPr="002C7AF6">
        <w:rPr>
          <w:sz w:val="24"/>
        </w:rPr>
        <w:t>Zulu</w:t>
      </w:r>
      <w:proofErr w:type="spellEnd"/>
      <w:r w:rsidRPr="002C7AF6">
        <w:rPr>
          <w:sz w:val="24"/>
        </w:rPr>
        <w:t xml:space="preserve"> </w:t>
      </w:r>
      <w:proofErr w:type="spellStart"/>
      <w:r w:rsidRPr="002C7AF6">
        <w:rPr>
          <w:sz w:val="24"/>
        </w:rPr>
        <w:t>Thermo</w:t>
      </w:r>
      <w:proofErr w:type="spellEnd"/>
      <w:r w:rsidRPr="002C7AF6">
        <w:rPr>
          <w:sz w:val="24"/>
        </w:rPr>
        <w:t xml:space="preserve"> 7.0 для расчета режима работы и дальнейшей работы по наладке. </w:t>
      </w:r>
    </w:p>
    <w:p w:rsidR="00384FA8" w:rsidRPr="002C7AF6" w:rsidRDefault="00384FA8" w:rsidP="00384FA8">
      <w:pPr>
        <w:rPr>
          <w:sz w:val="24"/>
        </w:rPr>
      </w:pPr>
      <w:r w:rsidRPr="002C7AF6">
        <w:rPr>
          <w:sz w:val="24"/>
        </w:rPr>
        <w:t>В 2018 – 2019 годах согласно рекомендациям специализированной организации были приобретены и смонтированы регулировочные узлы на распределительных точках тепловых сетей (тепловые камеры) состоящие из дроссельных диафрагм и КИП.</w:t>
      </w:r>
    </w:p>
    <w:p w:rsidR="00384FA8" w:rsidRPr="002C7AF6" w:rsidRDefault="00384FA8" w:rsidP="00384FA8">
      <w:pPr>
        <w:ind w:firstLine="708"/>
        <w:jc w:val="center"/>
        <w:rPr>
          <w:b/>
        </w:rPr>
      </w:pPr>
    </w:p>
    <w:p w:rsidR="00384FA8" w:rsidRPr="002C7AF6" w:rsidRDefault="00384FA8" w:rsidP="00384FA8">
      <w:pPr>
        <w:ind w:firstLine="708"/>
        <w:jc w:val="center"/>
        <w:rPr>
          <w:b/>
        </w:rPr>
      </w:pPr>
      <w:r w:rsidRPr="002C7AF6">
        <w:rPr>
          <w:b/>
        </w:rPr>
        <w:t xml:space="preserve">Информация по установленным регулирующим диафрагмам за 2018 – 2019 </w:t>
      </w:r>
      <w:proofErr w:type="spellStart"/>
      <w:proofErr w:type="gramStart"/>
      <w:r w:rsidRPr="002C7AF6">
        <w:rPr>
          <w:b/>
        </w:rPr>
        <w:t>гг</w:t>
      </w:r>
      <w:proofErr w:type="spellEnd"/>
      <w:proofErr w:type="gramEnd"/>
    </w:p>
    <w:tbl>
      <w:tblPr>
        <w:tblStyle w:val="a8"/>
        <w:tblW w:w="8715" w:type="dxa"/>
        <w:jc w:val="center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1632"/>
      </w:tblGrid>
      <w:tr w:rsidR="00384FA8" w:rsidRPr="002C7AF6" w:rsidTr="0057576D">
        <w:trPr>
          <w:jc w:val="center"/>
        </w:trPr>
        <w:tc>
          <w:tcPr>
            <w:tcW w:w="704" w:type="dxa"/>
          </w:tcPr>
          <w:p w:rsidR="00384FA8" w:rsidRPr="002C7AF6" w:rsidRDefault="00384FA8" w:rsidP="0057576D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2C7AF6">
              <w:rPr>
                <w:b/>
                <w:sz w:val="20"/>
                <w:szCs w:val="20"/>
              </w:rPr>
              <w:t>п</w:t>
            </w:r>
            <w:proofErr w:type="gramEnd"/>
            <w:r w:rsidRPr="002C7AF6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111" w:type="dxa"/>
          </w:tcPr>
          <w:p w:rsidR="00384FA8" w:rsidRPr="002C7AF6" w:rsidRDefault="00384FA8" w:rsidP="0057576D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</w:tcPr>
          <w:p w:rsidR="00384FA8" w:rsidRPr="002C7AF6" w:rsidRDefault="00384FA8" w:rsidP="0057576D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 xml:space="preserve">Диаметр условного прохода, </w:t>
            </w:r>
            <w:proofErr w:type="gramStart"/>
            <w:r w:rsidRPr="002C7AF6"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1632" w:type="dxa"/>
          </w:tcPr>
          <w:p w:rsidR="00384FA8" w:rsidRPr="002C7AF6" w:rsidRDefault="00384FA8" w:rsidP="0057576D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>Количество, шт.</w:t>
            </w:r>
          </w:p>
        </w:tc>
      </w:tr>
      <w:tr w:rsidR="00384FA8" w:rsidRPr="002C7AF6" w:rsidTr="0057576D">
        <w:trPr>
          <w:jc w:val="center"/>
        </w:trPr>
        <w:tc>
          <w:tcPr>
            <w:tcW w:w="704" w:type="dxa"/>
          </w:tcPr>
          <w:p w:rsidR="00384FA8" w:rsidRPr="002C7AF6" w:rsidRDefault="00384FA8" w:rsidP="0057576D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</w:tcPr>
          <w:p w:rsidR="00384FA8" w:rsidRPr="002C7AF6" w:rsidRDefault="00384FA8" w:rsidP="0057576D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384FA8" w:rsidRPr="002C7AF6" w:rsidRDefault="00384FA8" w:rsidP="0057576D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50</w:t>
            </w:r>
          </w:p>
        </w:tc>
        <w:tc>
          <w:tcPr>
            <w:tcW w:w="1632" w:type="dxa"/>
          </w:tcPr>
          <w:p w:rsidR="00384FA8" w:rsidRPr="002C7AF6" w:rsidRDefault="00384FA8" w:rsidP="0057576D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</w:t>
            </w:r>
          </w:p>
        </w:tc>
      </w:tr>
      <w:tr w:rsidR="00384FA8" w:rsidRPr="002C7AF6" w:rsidTr="0057576D">
        <w:trPr>
          <w:jc w:val="center"/>
        </w:trPr>
        <w:tc>
          <w:tcPr>
            <w:tcW w:w="704" w:type="dxa"/>
          </w:tcPr>
          <w:p w:rsidR="00384FA8" w:rsidRPr="002C7AF6" w:rsidRDefault="00384FA8" w:rsidP="0057576D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22</w:t>
            </w:r>
          </w:p>
        </w:tc>
        <w:tc>
          <w:tcPr>
            <w:tcW w:w="4111" w:type="dxa"/>
          </w:tcPr>
          <w:p w:rsidR="00384FA8" w:rsidRPr="002C7AF6" w:rsidRDefault="00384FA8" w:rsidP="0057576D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384FA8" w:rsidRPr="002C7AF6" w:rsidRDefault="00384FA8" w:rsidP="0057576D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80</w:t>
            </w:r>
          </w:p>
        </w:tc>
        <w:tc>
          <w:tcPr>
            <w:tcW w:w="1632" w:type="dxa"/>
          </w:tcPr>
          <w:p w:rsidR="00384FA8" w:rsidRPr="002C7AF6" w:rsidRDefault="00384FA8" w:rsidP="0057576D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13</w:t>
            </w:r>
          </w:p>
        </w:tc>
      </w:tr>
      <w:tr w:rsidR="00384FA8" w:rsidRPr="002C7AF6" w:rsidTr="0057576D">
        <w:trPr>
          <w:jc w:val="center"/>
        </w:trPr>
        <w:tc>
          <w:tcPr>
            <w:tcW w:w="704" w:type="dxa"/>
          </w:tcPr>
          <w:p w:rsidR="00384FA8" w:rsidRPr="002C7AF6" w:rsidRDefault="00384FA8" w:rsidP="0057576D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33</w:t>
            </w:r>
          </w:p>
        </w:tc>
        <w:tc>
          <w:tcPr>
            <w:tcW w:w="4111" w:type="dxa"/>
          </w:tcPr>
          <w:p w:rsidR="00384FA8" w:rsidRPr="002C7AF6" w:rsidRDefault="00384FA8" w:rsidP="0057576D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384FA8" w:rsidRPr="002C7AF6" w:rsidRDefault="00384FA8" w:rsidP="0057576D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100</w:t>
            </w:r>
          </w:p>
        </w:tc>
        <w:tc>
          <w:tcPr>
            <w:tcW w:w="1632" w:type="dxa"/>
          </w:tcPr>
          <w:p w:rsidR="00384FA8" w:rsidRPr="002C7AF6" w:rsidRDefault="00384FA8" w:rsidP="0057576D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8</w:t>
            </w:r>
          </w:p>
        </w:tc>
      </w:tr>
      <w:tr w:rsidR="00384FA8" w:rsidRPr="002C7AF6" w:rsidTr="0057576D">
        <w:trPr>
          <w:jc w:val="center"/>
        </w:trPr>
        <w:tc>
          <w:tcPr>
            <w:tcW w:w="704" w:type="dxa"/>
          </w:tcPr>
          <w:p w:rsidR="00384FA8" w:rsidRPr="002C7AF6" w:rsidRDefault="00384FA8" w:rsidP="0057576D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44</w:t>
            </w:r>
          </w:p>
        </w:tc>
        <w:tc>
          <w:tcPr>
            <w:tcW w:w="4111" w:type="dxa"/>
          </w:tcPr>
          <w:p w:rsidR="00384FA8" w:rsidRPr="002C7AF6" w:rsidRDefault="00384FA8" w:rsidP="0057576D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384FA8" w:rsidRPr="002C7AF6" w:rsidRDefault="00384FA8" w:rsidP="0057576D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150</w:t>
            </w:r>
          </w:p>
        </w:tc>
        <w:tc>
          <w:tcPr>
            <w:tcW w:w="1632" w:type="dxa"/>
          </w:tcPr>
          <w:p w:rsidR="00384FA8" w:rsidRPr="002C7AF6" w:rsidRDefault="00384FA8" w:rsidP="0057576D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12</w:t>
            </w:r>
          </w:p>
        </w:tc>
      </w:tr>
      <w:tr w:rsidR="00384FA8" w:rsidRPr="002C7AF6" w:rsidTr="0057576D">
        <w:trPr>
          <w:trHeight w:val="311"/>
          <w:jc w:val="center"/>
        </w:trPr>
        <w:tc>
          <w:tcPr>
            <w:tcW w:w="704" w:type="dxa"/>
          </w:tcPr>
          <w:p w:rsidR="00384FA8" w:rsidRPr="002C7AF6" w:rsidRDefault="00384FA8" w:rsidP="0057576D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55</w:t>
            </w:r>
          </w:p>
        </w:tc>
        <w:tc>
          <w:tcPr>
            <w:tcW w:w="4111" w:type="dxa"/>
          </w:tcPr>
          <w:p w:rsidR="00384FA8" w:rsidRPr="002C7AF6" w:rsidRDefault="00384FA8" w:rsidP="0057576D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384FA8" w:rsidRPr="002C7AF6" w:rsidRDefault="00384FA8" w:rsidP="0057576D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200</w:t>
            </w:r>
          </w:p>
        </w:tc>
        <w:tc>
          <w:tcPr>
            <w:tcW w:w="1632" w:type="dxa"/>
          </w:tcPr>
          <w:p w:rsidR="00384FA8" w:rsidRPr="002C7AF6" w:rsidRDefault="00384FA8" w:rsidP="0057576D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jc w:val="center"/>
        </w:trPr>
        <w:tc>
          <w:tcPr>
            <w:tcW w:w="704" w:type="dxa"/>
          </w:tcPr>
          <w:p w:rsidR="00384FA8" w:rsidRPr="002C7AF6" w:rsidRDefault="00384FA8" w:rsidP="0057576D">
            <w:pPr>
              <w:spacing w:before="0"/>
              <w:ind w:firstLine="0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84FA8" w:rsidRPr="002C7AF6" w:rsidRDefault="00384FA8" w:rsidP="0057576D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</w:tcPr>
          <w:p w:rsidR="00384FA8" w:rsidRPr="002C7AF6" w:rsidRDefault="00384FA8" w:rsidP="0057576D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384FA8" w:rsidRPr="002C7AF6" w:rsidRDefault="00384FA8" w:rsidP="0057576D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40</w:t>
            </w:r>
          </w:p>
        </w:tc>
      </w:tr>
    </w:tbl>
    <w:p w:rsidR="00384FA8" w:rsidRDefault="00384FA8" w:rsidP="00384FA8">
      <w:pPr>
        <w:ind w:firstLine="708"/>
        <w:jc w:val="center"/>
        <w:rPr>
          <w:b/>
        </w:rPr>
      </w:pPr>
    </w:p>
    <w:p w:rsidR="00384FA8" w:rsidRDefault="00384FA8" w:rsidP="00384FA8">
      <w:pPr>
        <w:ind w:firstLine="708"/>
        <w:jc w:val="center"/>
        <w:rPr>
          <w:b/>
        </w:rPr>
      </w:pPr>
      <w:r w:rsidRPr="002C7AF6">
        <w:rPr>
          <w:b/>
        </w:rPr>
        <w:t>Схема установки регулирующих диафрагм</w:t>
      </w:r>
    </w:p>
    <w:p w:rsidR="00384FA8" w:rsidRPr="002C7AF6" w:rsidRDefault="00384FA8" w:rsidP="00384FA8">
      <w:pPr>
        <w:ind w:firstLine="708"/>
        <w:jc w:val="center"/>
      </w:pPr>
      <w:r w:rsidRPr="002C7AF6">
        <w:rPr>
          <w:noProof/>
        </w:rPr>
        <w:drawing>
          <wp:inline distT="0" distB="0" distL="0" distR="0" wp14:anchorId="05352C2D" wp14:editId="63EC6E6C">
            <wp:extent cx="2705100" cy="1980832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997" cy="200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FA8" w:rsidRPr="002C7AF6" w:rsidRDefault="00384FA8" w:rsidP="00384FA8">
      <w:pPr>
        <w:tabs>
          <w:tab w:val="left" w:pos="946"/>
        </w:tabs>
        <w:rPr>
          <w:sz w:val="24"/>
        </w:rPr>
      </w:pPr>
      <w:r w:rsidRPr="002C7AF6">
        <w:tab/>
      </w:r>
      <w:r w:rsidRPr="002C7AF6">
        <w:rPr>
          <w:sz w:val="24"/>
        </w:rPr>
        <w:t>При проведении работ по регулировке системы теплоснабжения было установлены следующие проблемы в системе теплоснабжения:</w:t>
      </w:r>
    </w:p>
    <w:p w:rsidR="00384FA8" w:rsidRPr="002C7AF6" w:rsidRDefault="00384FA8" w:rsidP="00384FA8">
      <w:pPr>
        <w:pStyle w:val="a5"/>
        <w:widowControl/>
        <w:numPr>
          <w:ilvl w:val="0"/>
          <w:numId w:val="24"/>
        </w:numPr>
        <w:tabs>
          <w:tab w:val="left" w:pos="946"/>
        </w:tabs>
        <w:jc w:val="left"/>
      </w:pPr>
      <w:r w:rsidRPr="002C7AF6">
        <w:lastRenderedPageBreak/>
        <w:t>Более 70% тепловых сетей эксплуатируются свыше расчетного срока, составляющим 25 лет.</w:t>
      </w:r>
    </w:p>
    <w:p w:rsidR="00384FA8" w:rsidRPr="002C7AF6" w:rsidRDefault="00384FA8" w:rsidP="00384FA8">
      <w:pPr>
        <w:pStyle w:val="a5"/>
        <w:widowControl/>
        <w:numPr>
          <w:ilvl w:val="0"/>
          <w:numId w:val="24"/>
        </w:numPr>
        <w:tabs>
          <w:tab w:val="left" w:pos="946"/>
        </w:tabs>
        <w:jc w:val="left"/>
      </w:pPr>
      <w:r w:rsidRPr="002C7AF6">
        <w:t>В связи с большим сроком эксплуатации очень большая шероховатость внутренней стенки труб, что напрямую влияет на пропускную способность сетей.</w:t>
      </w:r>
    </w:p>
    <w:p w:rsidR="00384FA8" w:rsidRPr="002C7AF6" w:rsidRDefault="00384FA8" w:rsidP="00384FA8">
      <w:pPr>
        <w:pStyle w:val="a5"/>
        <w:widowControl/>
        <w:numPr>
          <w:ilvl w:val="0"/>
          <w:numId w:val="24"/>
        </w:numPr>
        <w:tabs>
          <w:tab w:val="left" w:pos="946"/>
        </w:tabs>
        <w:jc w:val="left"/>
      </w:pPr>
      <w:r w:rsidRPr="002C7AF6">
        <w:t>Диаметры тепловых сетей на отдельных участках не соответствуют расчётной схеме (меньше).</w:t>
      </w:r>
    </w:p>
    <w:p w:rsidR="00384FA8" w:rsidRPr="002C7AF6" w:rsidRDefault="00384FA8" w:rsidP="00384FA8">
      <w:pPr>
        <w:pStyle w:val="a5"/>
        <w:widowControl/>
        <w:numPr>
          <w:ilvl w:val="0"/>
          <w:numId w:val="24"/>
        </w:numPr>
        <w:tabs>
          <w:tab w:val="left" w:pos="946"/>
        </w:tabs>
        <w:jc w:val="left"/>
      </w:pPr>
      <w:r w:rsidRPr="002C7AF6">
        <w:t>Для обеспечения расчетного расхода теплоносителя на отдельных участках необходимо увеличение диаметра условного прохода сети.</w:t>
      </w:r>
    </w:p>
    <w:p w:rsidR="00384FA8" w:rsidRPr="002C7AF6" w:rsidRDefault="00384FA8" w:rsidP="00384FA8">
      <w:pPr>
        <w:pStyle w:val="a5"/>
        <w:widowControl/>
        <w:numPr>
          <w:ilvl w:val="0"/>
          <w:numId w:val="24"/>
        </w:numPr>
        <w:tabs>
          <w:tab w:val="left" w:pos="946"/>
        </w:tabs>
        <w:jc w:val="left"/>
      </w:pPr>
      <w:r w:rsidRPr="002C7AF6">
        <w:t>У потребителей – МКД, частный сектор и иные потребители, установлены индивидуальные насосы в узле управления, при включении которых в соседних объектах меняется гидравлический режим. Местами переворачивается гидравлика – давление теплоносителя в обратном трубопроводе равно или больше давления в прямом. Данный факт отрицательно влияет на наладку и работу системы в локальных узлах и в целом. Всего установлено 56 насосов.</w:t>
      </w:r>
    </w:p>
    <w:p w:rsidR="00384FA8" w:rsidRPr="002C7AF6" w:rsidRDefault="00384FA8" w:rsidP="00384FA8">
      <w:pPr>
        <w:jc w:val="center"/>
        <w:rPr>
          <w:b/>
        </w:rPr>
      </w:pPr>
    </w:p>
    <w:p w:rsidR="00384FA8" w:rsidRPr="002C7AF6" w:rsidRDefault="00384FA8" w:rsidP="00384FA8">
      <w:pPr>
        <w:jc w:val="center"/>
        <w:rPr>
          <w:b/>
        </w:rPr>
      </w:pPr>
      <w:r w:rsidRPr="002C7AF6">
        <w:rPr>
          <w:b/>
        </w:rPr>
        <w:t>Места установки насосов на внутренней системе отопления МКД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 xml:space="preserve">ул. Энергетиков дома: 78, 72, 70, 68, 66, 64, 62, 73, 71, 69, 67, 63, 61, 57, 53, 41, 40, 33, 34,  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 xml:space="preserve">ул. </w:t>
      </w:r>
      <w:proofErr w:type="gramStart"/>
      <w:r w:rsidRPr="002C7AF6">
        <w:t>Парковая</w:t>
      </w:r>
      <w:proofErr w:type="gramEnd"/>
      <w:r w:rsidRPr="002C7AF6">
        <w:t xml:space="preserve"> дома: 1, 3, 5, 7, 9, 6, 8, 12, 14, 16.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ул. Пл. Советов дома: 3, 13, 4.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 xml:space="preserve">ул. </w:t>
      </w:r>
      <w:proofErr w:type="gramStart"/>
      <w:r w:rsidRPr="002C7AF6">
        <w:t>Школьный</w:t>
      </w:r>
      <w:proofErr w:type="gramEnd"/>
      <w:r w:rsidRPr="002C7AF6">
        <w:t xml:space="preserve"> пер. дома: 8.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 xml:space="preserve">ул. </w:t>
      </w:r>
      <w:proofErr w:type="gramStart"/>
      <w:r w:rsidRPr="002C7AF6">
        <w:t>Школьная</w:t>
      </w:r>
      <w:proofErr w:type="gramEnd"/>
      <w:r w:rsidRPr="002C7AF6">
        <w:t xml:space="preserve"> дома: 6, 8, 13, 11, 9.</w:t>
      </w:r>
    </w:p>
    <w:p w:rsidR="00384FA8" w:rsidRPr="002C7AF6" w:rsidRDefault="00384FA8" w:rsidP="00384FA8">
      <w:pPr>
        <w:pStyle w:val="a5"/>
      </w:pPr>
    </w:p>
    <w:p w:rsidR="00384FA8" w:rsidRPr="002C7AF6" w:rsidRDefault="00384FA8" w:rsidP="00384FA8">
      <w:pPr>
        <w:pStyle w:val="a5"/>
      </w:pPr>
      <w:r w:rsidRPr="002C7AF6">
        <w:t>ИТОГО: 38</w:t>
      </w:r>
    </w:p>
    <w:p w:rsidR="00384FA8" w:rsidRPr="002C7AF6" w:rsidRDefault="00384FA8" w:rsidP="00384FA8">
      <w:pPr>
        <w:ind w:left="360"/>
        <w:rPr>
          <w:sz w:val="24"/>
        </w:rPr>
      </w:pPr>
    </w:p>
    <w:p w:rsidR="00384FA8" w:rsidRPr="002C7AF6" w:rsidRDefault="00384FA8" w:rsidP="00384FA8">
      <w:pPr>
        <w:ind w:left="360"/>
        <w:jc w:val="center"/>
        <w:rPr>
          <w:b/>
        </w:rPr>
      </w:pPr>
      <w:r w:rsidRPr="002C7AF6">
        <w:rPr>
          <w:b/>
        </w:rPr>
        <w:t>Места установки насосов на внутренней системе отопления (юр. Лица)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Энергетиков д. 74 – Первомайская кадетская школа;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Энергетиков д. 75 – швейная фабрика;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Школьная д. 2 – швейная фабрика;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Энергетиков д. 32 – швейная фабрика;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proofErr w:type="gramStart"/>
      <w:r w:rsidRPr="002C7AF6">
        <w:t>Первомайская</w:t>
      </w:r>
      <w:proofErr w:type="gramEnd"/>
      <w:r w:rsidRPr="002C7AF6">
        <w:t xml:space="preserve"> д. 27 -  МРСК «Центра и Приволжья».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Садовая д. 2а – Лодочная станция.</w:t>
      </w:r>
    </w:p>
    <w:p w:rsidR="00384FA8" w:rsidRPr="002C7AF6" w:rsidRDefault="00384FA8" w:rsidP="00384FA8">
      <w:pPr>
        <w:pStyle w:val="a5"/>
      </w:pPr>
    </w:p>
    <w:p w:rsidR="00384FA8" w:rsidRPr="002C7AF6" w:rsidRDefault="00384FA8" w:rsidP="00384FA8">
      <w:pPr>
        <w:pStyle w:val="a5"/>
      </w:pPr>
      <w:r w:rsidRPr="002C7AF6">
        <w:t xml:space="preserve">ИТОГО: 6 </w:t>
      </w:r>
    </w:p>
    <w:p w:rsidR="00384FA8" w:rsidRPr="002C7AF6" w:rsidRDefault="00384FA8" w:rsidP="00384FA8"/>
    <w:p w:rsidR="00384FA8" w:rsidRPr="002C7AF6" w:rsidRDefault="00384FA8" w:rsidP="00384FA8">
      <w:pPr>
        <w:jc w:val="center"/>
        <w:rPr>
          <w:b/>
        </w:rPr>
      </w:pPr>
      <w:r w:rsidRPr="002C7AF6">
        <w:rPr>
          <w:b/>
        </w:rPr>
        <w:t>Места установки насосов на внутренней системе отопления (Частный сектор)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Парковая д. 15 кв. 1;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Парковая д. 8а, кв. 1;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Парковая д. 10 кв. 1;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Парковая д. 18 кв. 1;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Парковая д. 43 кв. 1;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Первомайская д.30 кв. 1;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Садовая д. 3;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Садовая д. 6 кв. 2;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Садовая д.9;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lastRenderedPageBreak/>
        <w:t>Садовая д. 13 кв. 2;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Садовая д. 12;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>Садовая д.10 кв. 1.</w:t>
      </w:r>
    </w:p>
    <w:p w:rsidR="00384FA8" w:rsidRPr="002C7AF6" w:rsidRDefault="00384FA8" w:rsidP="00384FA8">
      <w:pPr>
        <w:pStyle w:val="a5"/>
        <w:widowControl/>
        <w:numPr>
          <w:ilvl w:val="0"/>
          <w:numId w:val="25"/>
        </w:numPr>
        <w:spacing w:after="160"/>
      </w:pPr>
      <w:r w:rsidRPr="002C7AF6">
        <w:t xml:space="preserve">ИТОГО: 12 </w:t>
      </w:r>
    </w:p>
    <w:p w:rsidR="00384FA8" w:rsidRPr="002C7AF6" w:rsidRDefault="00384FA8" w:rsidP="00384FA8">
      <w:pPr>
        <w:pStyle w:val="a5"/>
      </w:pPr>
    </w:p>
    <w:p w:rsidR="00384FA8" w:rsidRPr="002C7AF6" w:rsidRDefault="00384FA8" w:rsidP="00384FA8">
      <w:pPr>
        <w:tabs>
          <w:tab w:val="left" w:pos="946"/>
        </w:tabs>
        <w:ind w:firstLine="567"/>
        <w:rPr>
          <w:sz w:val="24"/>
        </w:rPr>
      </w:pPr>
      <w:r w:rsidRPr="002C7AF6">
        <w:rPr>
          <w:sz w:val="24"/>
        </w:rPr>
        <w:t xml:space="preserve">При корректировке расчетов и без учёта работы установленных индивидуальных насосов были определены участки тепловых сетей, требующие замены с увеличением диаметра условного прохода для обеспечения расчётных параметров и развязки запертого расхода. </w:t>
      </w:r>
    </w:p>
    <w:p w:rsidR="00384FA8" w:rsidRPr="002C7AF6" w:rsidRDefault="00384FA8" w:rsidP="00384FA8">
      <w:pPr>
        <w:tabs>
          <w:tab w:val="left" w:pos="946"/>
        </w:tabs>
        <w:ind w:firstLine="567"/>
        <w:rPr>
          <w:sz w:val="24"/>
        </w:rPr>
      </w:pPr>
      <w:r w:rsidRPr="002C7AF6">
        <w:rPr>
          <w:sz w:val="24"/>
        </w:rPr>
        <w:t>Участки тепловых сетей, которые необходимо заменить указаны в таблице.</w:t>
      </w:r>
    </w:p>
    <w:p w:rsidR="00384FA8" w:rsidRPr="002C7AF6" w:rsidRDefault="00384FA8" w:rsidP="00384FA8">
      <w:pPr>
        <w:tabs>
          <w:tab w:val="left" w:pos="946"/>
        </w:tabs>
        <w:ind w:firstLine="567"/>
        <w:rPr>
          <w:sz w:val="24"/>
        </w:rPr>
      </w:pPr>
    </w:p>
    <w:tbl>
      <w:tblPr>
        <w:tblW w:w="104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2852"/>
        <w:gridCol w:w="1657"/>
        <w:gridCol w:w="666"/>
        <w:gridCol w:w="1356"/>
        <w:gridCol w:w="813"/>
        <w:gridCol w:w="709"/>
        <w:gridCol w:w="709"/>
        <w:gridCol w:w="666"/>
        <w:gridCol w:w="468"/>
      </w:tblGrid>
      <w:tr w:rsidR="00384FA8" w:rsidRPr="002C7AF6" w:rsidTr="0057576D">
        <w:trPr>
          <w:trHeight w:val="31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84FA8" w:rsidRPr="002C7AF6" w:rsidRDefault="00384FA8" w:rsidP="0057576D">
            <w:pPr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 xml:space="preserve">№ </w:t>
            </w:r>
            <w:proofErr w:type="gramStart"/>
            <w:r w:rsidRPr="002C7AF6">
              <w:rPr>
                <w:sz w:val="20"/>
                <w:szCs w:val="20"/>
              </w:rPr>
              <w:t>п</w:t>
            </w:r>
            <w:proofErr w:type="gramEnd"/>
            <w:r w:rsidRPr="002C7AF6">
              <w:rPr>
                <w:sz w:val="20"/>
                <w:szCs w:val="20"/>
              </w:rPr>
              <w:t>/п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Общая информация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Существующее положение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Необходимо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jc w:val="center"/>
              <w:rPr>
                <w:sz w:val="20"/>
                <w:szCs w:val="20"/>
              </w:rPr>
            </w:pPr>
          </w:p>
        </w:tc>
      </w:tr>
      <w:tr w:rsidR="00384FA8" w:rsidRPr="002C7AF6" w:rsidTr="0057576D">
        <w:trPr>
          <w:trHeight w:val="289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FA8" w:rsidRPr="002C7AF6" w:rsidRDefault="00384FA8" w:rsidP="0057576D">
            <w:pPr>
              <w:rPr>
                <w:sz w:val="20"/>
                <w:szCs w:val="20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 xml:space="preserve">Длина участка, </w:t>
            </w:r>
            <w:proofErr w:type="gramStart"/>
            <w:r w:rsidRPr="002C7AF6">
              <w:rPr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 xml:space="preserve">Внутренний диаметр подающего трубопровода, </w:t>
            </w:r>
            <w:proofErr w:type="gramStart"/>
            <w:r w:rsidRPr="002C7AF6">
              <w:rPr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 xml:space="preserve">Внутренний диаметр обратного трубопровода, </w:t>
            </w:r>
            <w:proofErr w:type="gramStart"/>
            <w:r w:rsidRPr="002C7AF6">
              <w:rPr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 xml:space="preserve">Внутренний диаметр подающего трубопровода, </w:t>
            </w:r>
            <w:proofErr w:type="gramStart"/>
            <w:r w:rsidRPr="002C7AF6">
              <w:rPr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 xml:space="preserve">Внутренний диаметр обратного трубопровода, </w:t>
            </w:r>
            <w:proofErr w:type="gramStart"/>
            <w:r w:rsidRPr="002C7AF6">
              <w:rPr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Первая необходимость</w:t>
            </w:r>
          </w:p>
        </w:tc>
      </w:tr>
      <w:tr w:rsidR="00384FA8" w:rsidRPr="002C7AF6" w:rsidTr="0057576D">
        <w:trPr>
          <w:trHeight w:val="78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tabs>
                <w:tab w:val="left" w:pos="147"/>
                <w:tab w:val="left" w:pos="572"/>
              </w:tabs>
              <w:ind w:left="5" w:right="34"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между ТК-76 и ТК-97/1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84FA8" w:rsidRPr="002C7AF6" w:rsidTr="0057576D">
        <w:trPr>
          <w:trHeight w:val="11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между ТК-76 и ТК-97/1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 xml:space="preserve">. на гараж ул. </w:t>
            </w:r>
            <w:proofErr w:type="gramStart"/>
            <w:r w:rsidRPr="002C7AF6">
              <w:rPr>
                <w:color w:val="000000"/>
                <w:sz w:val="20"/>
                <w:szCs w:val="20"/>
              </w:rPr>
              <w:t>Красноармейская</w:t>
            </w:r>
            <w:proofErr w:type="gramEnd"/>
            <w:r w:rsidRPr="002C7AF6">
              <w:rPr>
                <w:color w:val="000000"/>
                <w:sz w:val="20"/>
                <w:szCs w:val="20"/>
              </w:rPr>
              <w:t>, д.2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93,35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12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 xml:space="preserve">. на гараж ул. </w:t>
            </w:r>
            <w:proofErr w:type="gramStart"/>
            <w:r w:rsidRPr="002C7AF6">
              <w:rPr>
                <w:color w:val="000000"/>
                <w:sz w:val="20"/>
                <w:szCs w:val="20"/>
              </w:rPr>
              <w:t>Красноармейская</w:t>
            </w:r>
            <w:proofErr w:type="gramEnd"/>
            <w:r w:rsidRPr="002C7AF6">
              <w:rPr>
                <w:color w:val="000000"/>
                <w:sz w:val="20"/>
                <w:szCs w:val="20"/>
              </w:rPr>
              <w:t>, д.2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9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10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ТК-109/1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Гараж, Погребной А.В.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Гараж, Погребной А.В.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Гараж, Погребной А.В.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84FA8" w:rsidRPr="002C7AF6" w:rsidTr="0057576D">
        <w:trPr>
          <w:trHeight w:val="7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ул. Красноармейская, д.11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7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ул. Красноармейская, д.11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15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19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ТК-83/1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84FA8" w:rsidRPr="002C7AF6" w:rsidTr="0057576D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20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ТК-83/1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28,9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44,9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61,9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25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ТК-88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ТК-91/4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ТК-89/1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29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ТК-89/2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30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ТК-88/2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84FA8" w:rsidRPr="002C7AF6" w:rsidTr="0057576D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ТК-88/2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84FA8" w:rsidRPr="002C7AF6" w:rsidTr="0057576D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FA8" w:rsidRPr="002C7AF6" w:rsidRDefault="00384FA8" w:rsidP="0057576D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ТК-90/1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 xml:space="preserve">Подземная </w:t>
            </w:r>
            <w:proofErr w:type="spellStart"/>
            <w:r w:rsidRPr="002C7AF6">
              <w:rPr>
                <w:color w:val="000000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2C7AF6" w:rsidRDefault="00384FA8" w:rsidP="0057576D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384FA8" w:rsidRPr="002C7AF6" w:rsidRDefault="00384FA8" w:rsidP="00384FA8">
      <w:pPr>
        <w:tabs>
          <w:tab w:val="left" w:pos="946"/>
        </w:tabs>
        <w:ind w:firstLine="567"/>
      </w:pPr>
    </w:p>
    <w:p w:rsidR="00384FA8" w:rsidRPr="002C7AF6" w:rsidRDefault="00384FA8" w:rsidP="00384FA8">
      <w:pPr>
        <w:tabs>
          <w:tab w:val="left" w:pos="946"/>
        </w:tabs>
        <w:spacing w:line="360" w:lineRule="auto"/>
        <w:ind w:firstLine="567"/>
        <w:rPr>
          <w:sz w:val="24"/>
        </w:rPr>
      </w:pPr>
      <w:r w:rsidRPr="002C7AF6">
        <w:rPr>
          <w:sz w:val="24"/>
        </w:rPr>
        <w:t>Из всего перечня выделено 22 участка для первоочередной перекладки.</w:t>
      </w:r>
      <w:r w:rsidRPr="002C7AF6">
        <w:t xml:space="preserve"> </w:t>
      </w:r>
      <w:r w:rsidRPr="002C7AF6">
        <w:rPr>
          <w:sz w:val="24"/>
        </w:rPr>
        <w:t xml:space="preserve">Стоимость по сметному локальному расчёту данного мероприятия составляет 10 650,7 тыс. руб. </w:t>
      </w:r>
    </w:p>
    <w:p w:rsidR="00384FA8" w:rsidRPr="002C7AF6" w:rsidRDefault="00384FA8" w:rsidP="00384FA8">
      <w:pPr>
        <w:tabs>
          <w:tab w:val="left" w:pos="946"/>
        </w:tabs>
        <w:spacing w:line="360" w:lineRule="auto"/>
        <w:ind w:firstLine="567"/>
        <w:rPr>
          <w:sz w:val="24"/>
        </w:rPr>
      </w:pPr>
      <w:r w:rsidRPr="002C7AF6">
        <w:rPr>
          <w:sz w:val="24"/>
        </w:rPr>
        <w:t xml:space="preserve">В 2019 году в целях нормализации </w:t>
      </w:r>
      <w:proofErr w:type="spellStart"/>
      <w:r w:rsidRPr="002C7AF6">
        <w:rPr>
          <w:sz w:val="24"/>
        </w:rPr>
        <w:t>теплогидравлического</w:t>
      </w:r>
      <w:proofErr w:type="spellEnd"/>
      <w:r w:rsidRPr="002C7AF6">
        <w:rPr>
          <w:sz w:val="24"/>
        </w:rPr>
        <w:t xml:space="preserve"> режима были проведены работы по частичной реконструкции участков тепловых сетей на общую сумму 2 374 239,60 руб. с учетом НДС 20%.</w:t>
      </w:r>
    </w:p>
    <w:p w:rsidR="00384FA8" w:rsidRPr="002C7AF6" w:rsidRDefault="00384FA8" w:rsidP="00384FA8">
      <w:pPr>
        <w:tabs>
          <w:tab w:val="left" w:pos="946"/>
        </w:tabs>
        <w:jc w:val="center"/>
        <w:rPr>
          <w:sz w:val="24"/>
        </w:rPr>
      </w:pPr>
    </w:p>
    <w:p w:rsidR="00384FA8" w:rsidRPr="002C7AF6" w:rsidRDefault="00384FA8" w:rsidP="00384FA8">
      <w:pPr>
        <w:tabs>
          <w:tab w:val="left" w:pos="946"/>
        </w:tabs>
        <w:jc w:val="center"/>
        <w:rPr>
          <w:sz w:val="24"/>
        </w:rPr>
      </w:pPr>
    </w:p>
    <w:p w:rsidR="00384FA8" w:rsidRPr="002C7AF6" w:rsidRDefault="00384FA8" w:rsidP="00384FA8">
      <w:pPr>
        <w:tabs>
          <w:tab w:val="left" w:pos="946"/>
        </w:tabs>
        <w:jc w:val="center"/>
        <w:rPr>
          <w:b/>
          <w:sz w:val="24"/>
        </w:rPr>
      </w:pPr>
      <w:r w:rsidRPr="002C7AF6">
        <w:rPr>
          <w:b/>
          <w:sz w:val="24"/>
        </w:rPr>
        <w:t>Реконструкция трубопроводов тепловых сетей МО г. Советск, выполненная в 2019 г.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982"/>
        <w:gridCol w:w="2095"/>
        <w:gridCol w:w="1875"/>
      </w:tblGrid>
      <w:tr w:rsidR="00384FA8" w:rsidRPr="002C7AF6" w:rsidTr="0057576D">
        <w:tc>
          <w:tcPr>
            <w:tcW w:w="562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 xml:space="preserve">№ </w:t>
            </w:r>
            <w:proofErr w:type="gramStart"/>
            <w:r w:rsidRPr="002C7AF6">
              <w:rPr>
                <w:sz w:val="24"/>
              </w:rPr>
              <w:t>п</w:t>
            </w:r>
            <w:proofErr w:type="gramEnd"/>
            <w:r w:rsidRPr="002C7AF6">
              <w:rPr>
                <w:sz w:val="24"/>
              </w:rPr>
              <w:t>/п</w:t>
            </w:r>
          </w:p>
        </w:tc>
        <w:tc>
          <w:tcPr>
            <w:tcW w:w="3261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Наименование участка</w:t>
            </w:r>
          </w:p>
        </w:tc>
        <w:tc>
          <w:tcPr>
            <w:tcW w:w="1982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 xml:space="preserve">Диаметр условного прохода до реконструкции, </w:t>
            </w:r>
            <w:proofErr w:type="gramStart"/>
            <w:r w:rsidRPr="002C7AF6">
              <w:rPr>
                <w:sz w:val="24"/>
              </w:rPr>
              <w:t>мм</w:t>
            </w:r>
            <w:proofErr w:type="gramEnd"/>
          </w:p>
        </w:tc>
        <w:tc>
          <w:tcPr>
            <w:tcW w:w="2095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 xml:space="preserve">Диаметр условного прохода после реконструкции, </w:t>
            </w:r>
            <w:proofErr w:type="gramStart"/>
            <w:r w:rsidRPr="002C7AF6">
              <w:rPr>
                <w:sz w:val="24"/>
              </w:rPr>
              <w:t>мм</w:t>
            </w:r>
            <w:proofErr w:type="gramEnd"/>
          </w:p>
        </w:tc>
        <w:tc>
          <w:tcPr>
            <w:tcW w:w="1871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 xml:space="preserve">Протяженность, </w:t>
            </w:r>
            <w:proofErr w:type="gramStart"/>
            <w:r w:rsidRPr="002C7AF6">
              <w:rPr>
                <w:sz w:val="24"/>
              </w:rPr>
              <w:t>м</w:t>
            </w:r>
            <w:proofErr w:type="gramEnd"/>
          </w:p>
        </w:tc>
      </w:tr>
      <w:tr w:rsidR="00384FA8" w:rsidRPr="002C7AF6" w:rsidTr="0057576D">
        <w:tc>
          <w:tcPr>
            <w:tcW w:w="562" w:type="dxa"/>
          </w:tcPr>
          <w:p w:rsidR="00384FA8" w:rsidRPr="002C7AF6" w:rsidRDefault="00384FA8" w:rsidP="0057576D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1.</w:t>
            </w:r>
          </w:p>
        </w:tc>
        <w:tc>
          <w:tcPr>
            <w:tcW w:w="3261" w:type="dxa"/>
          </w:tcPr>
          <w:p w:rsidR="00384FA8" w:rsidRPr="002C7AF6" w:rsidRDefault="00384FA8" w:rsidP="0057576D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от ТК №136 до ул</w:t>
            </w:r>
            <w:proofErr w:type="gramStart"/>
            <w:r w:rsidRPr="002C7AF6">
              <w:rPr>
                <w:sz w:val="24"/>
              </w:rPr>
              <w:t>.К</w:t>
            </w:r>
            <w:proofErr w:type="gramEnd"/>
            <w:r w:rsidRPr="002C7AF6">
              <w:rPr>
                <w:sz w:val="24"/>
              </w:rPr>
              <w:t>омсомольская,22</w:t>
            </w:r>
          </w:p>
        </w:tc>
        <w:tc>
          <w:tcPr>
            <w:tcW w:w="1982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50</w:t>
            </w:r>
          </w:p>
        </w:tc>
        <w:tc>
          <w:tcPr>
            <w:tcW w:w="2095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80</w:t>
            </w:r>
          </w:p>
        </w:tc>
        <w:tc>
          <w:tcPr>
            <w:tcW w:w="1871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210</w:t>
            </w:r>
          </w:p>
        </w:tc>
      </w:tr>
      <w:tr w:rsidR="00384FA8" w:rsidRPr="002C7AF6" w:rsidTr="0057576D">
        <w:tc>
          <w:tcPr>
            <w:tcW w:w="562" w:type="dxa"/>
          </w:tcPr>
          <w:p w:rsidR="00384FA8" w:rsidRPr="002C7AF6" w:rsidRDefault="00384FA8" w:rsidP="0057576D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2.</w:t>
            </w:r>
          </w:p>
        </w:tc>
        <w:tc>
          <w:tcPr>
            <w:tcW w:w="3261" w:type="dxa"/>
          </w:tcPr>
          <w:p w:rsidR="00384FA8" w:rsidRPr="002C7AF6" w:rsidRDefault="00384FA8" w:rsidP="0057576D">
            <w:pPr>
              <w:tabs>
                <w:tab w:val="left" w:pos="946"/>
              </w:tabs>
              <w:ind w:left="-250" w:firstLine="25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от ТК №131 до ул. Красноармейская,9</w:t>
            </w:r>
          </w:p>
        </w:tc>
        <w:tc>
          <w:tcPr>
            <w:tcW w:w="1982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70</w:t>
            </w:r>
          </w:p>
        </w:tc>
        <w:tc>
          <w:tcPr>
            <w:tcW w:w="2095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100</w:t>
            </w:r>
          </w:p>
        </w:tc>
        <w:tc>
          <w:tcPr>
            <w:tcW w:w="1871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115</w:t>
            </w:r>
          </w:p>
        </w:tc>
      </w:tr>
      <w:tr w:rsidR="00384FA8" w:rsidRPr="002C7AF6" w:rsidTr="0057576D">
        <w:tc>
          <w:tcPr>
            <w:tcW w:w="562" w:type="dxa"/>
          </w:tcPr>
          <w:p w:rsidR="00384FA8" w:rsidRPr="002C7AF6" w:rsidRDefault="00384FA8" w:rsidP="0057576D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3.</w:t>
            </w:r>
          </w:p>
        </w:tc>
        <w:tc>
          <w:tcPr>
            <w:tcW w:w="3261" w:type="dxa"/>
          </w:tcPr>
          <w:p w:rsidR="00384FA8" w:rsidRPr="002C7AF6" w:rsidRDefault="00384FA8" w:rsidP="0057576D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от ТК №54 ул</w:t>
            </w:r>
            <w:proofErr w:type="gramStart"/>
            <w:r w:rsidRPr="002C7AF6">
              <w:rPr>
                <w:sz w:val="24"/>
              </w:rPr>
              <w:t>.Э</w:t>
            </w:r>
            <w:proofErr w:type="gramEnd"/>
            <w:r w:rsidRPr="002C7AF6">
              <w:rPr>
                <w:sz w:val="24"/>
              </w:rPr>
              <w:t>нергетиков,34</w:t>
            </w:r>
          </w:p>
        </w:tc>
        <w:tc>
          <w:tcPr>
            <w:tcW w:w="1982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50</w:t>
            </w:r>
          </w:p>
        </w:tc>
        <w:tc>
          <w:tcPr>
            <w:tcW w:w="2095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70</w:t>
            </w:r>
          </w:p>
        </w:tc>
        <w:tc>
          <w:tcPr>
            <w:tcW w:w="1871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188</w:t>
            </w:r>
          </w:p>
        </w:tc>
      </w:tr>
      <w:tr w:rsidR="00384FA8" w:rsidRPr="002C7AF6" w:rsidTr="0057576D">
        <w:tc>
          <w:tcPr>
            <w:tcW w:w="562" w:type="dxa"/>
          </w:tcPr>
          <w:p w:rsidR="00384FA8" w:rsidRPr="002C7AF6" w:rsidRDefault="00384FA8" w:rsidP="0057576D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4.</w:t>
            </w:r>
          </w:p>
        </w:tc>
        <w:tc>
          <w:tcPr>
            <w:tcW w:w="3261" w:type="dxa"/>
          </w:tcPr>
          <w:p w:rsidR="00384FA8" w:rsidRPr="002C7AF6" w:rsidRDefault="00384FA8" w:rsidP="0057576D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от ТК №53 до ТК №54 ул</w:t>
            </w:r>
            <w:proofErr w:type="gramStart"/>
            <w:r w:rsidRPr="002C7AF6">
              <w:rPr>
                <w:sz w:val="24"/>
              </w:rPr>
              <w:t>.Э</w:t>
            </w:r>
            <w:proofErr w:type="gramEnd"/>
            <w:r w:rsidRPr="002C7AF6">
              <w:rPr>
                <w:sz w:val="24"/>
              </w:rPr>
              <w:t>нергетиков,26-32</w:t>
            </w:r>
          </w:p>
        </w:tc>
        <w:tc>
          <w:tcPr>
            <w:tcW w:w="1982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70</w:t>
            </w:r>
          </w:p>
        </w:tc>
        <w:tc>
          <w:tcPr>
            <w:tcW w:w="2095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80</w:t>
            </w:r>
          </w:p>
        </w:tc>
        <w:tc>
          <w:tcPr>
            <w:tcW w:w="1871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478</w:t>
            </w:r>
          </w:p>
        </w:tc>
      </w:tr>
      <w:tr w:rsidR="00384FA8" w:rsidRPr="002C7AF6" w:rsidTr="0057576D">
        <w:tc>
          <w:tcPr>
            <w:tcW w:w="562" w:type="dxa"/>
          </w:tcPr>
          <w:p w:rsidR="00384FA8" w:rsidRPr="002C7AF6" w:rsidRDefault="00384FA8" w:rsidP="0057576D">
            <w:pPr>
              <w:tabs>
                <w:tab w:val="left" w:pos="946"/>
              </w:tabs>
              <w:rPr>
                <w:sz w:val="24"/>
              </w:rPr>
            </w:pPr>
          </w:p>
        </w:tc>
        <w:tc>
          <w:tcPr>
            <w:tcW w:w="3261" w:type="dxa"/>
          </w:tcPr>
          <w:p w:rsidR="00384FA8" w:rsidRPr="002C7AF6" w:rsidRDefault="00384FA8" w:rsidP="0057576D">
            <w:pPr>
              <w:tabs>
                <w:tab w:val="left" w:pos="946"/>
              </w:tabs>
              <w:rPr>
                <w:sz w:val="24"/>
              </w:rPr>
            </w:pPr>
            <w:r w:rsidRPr="002C7AF6">
              <w:rPr>
                <w:sz w:val="24"/>
              </w:rPr>
              <w:t>Всего</w:t>
            </w:r>
          </w:p>
        </w:tc>
        <w:tc>
          <w:tcPr>
            <w:tcW w:w="1982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</w:p>
        </w:tc>
        <w:tc>
          <w:tcPr>
            <w:tcW w:w="2095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</w:p>
        </w:tc>
        <w:tc>
          <w:tcPr>
            <w:tcW w:w="1871" w:type="dxa"/>
          </w:tcPr>
          <w:p w:rsidR="00384FA8" w:rsidRPr="002C7AF6" w:rsidRDefault="00384FA8" w:rsidP="0057576D">
            <w:pPr>
              <w:tabs>
                <w:tab w:val="left" w:pos="946"/>
              </w:tabs>
              <w:jc w:val="center"/>
              <w:rPr>
                <w:sz w:val="24"/>
              </w:rPr>
            </w:pPr>
            <w:r w:rsidRPr="002C7AF6">
              <w:rPr>
                <w:sz w:val="24"/>
              </w:rPr>
              <w:t>991</w:t>
            </w:r>
          </w:p>
        </w:tc>
      </w:tr>
    </w:tbl>
    <w:p w:rsidR="00384FA8" w:rsidRPr="002C7AF6" w:rsidRDefault="00384FA8" w:rsidP="00384FA8">
      <w:pPr>
        <w:tabs>
          <w:tab w:val="left" w:pos="946"/>
        </w:tabs>
        <w:ind w:firstLine="851"/>
        <w:rPr>
          <w:sz w:val="24"/>
        </w:rPr>
      </w:pPr>
    </w:p>
    <w:p w:rsidR="00384FA8" w:rsidRPr="002C7AF6" w:rsidRDefault="00384FA8" w:rsidP="00384FA8">
      <w:pPr>
        <w:tabs>
          <w:tab w:val="left" w:pos="946"/>
        </w:tabs>
        <w:spacing w:line="360" w:lineRule="auto"/>
        <w:ind w:firstLine="851"/>
        <w:rPr>
          <w:sz w:val="24"/>
        </w:rPr>
      </w:pPr>
      <w:r w:rsidRPr="002C7AF6">
        <w:rPr>
          <w:sz w:val="24"/>
        </w:rPr>
        <w:t>После выполнения перекладки наблюдается нормализация теплоснабжения присоединённых объектов к данным сетям.</w:t>
      </w:r>
    </w:p>
    <w:p w:rsidR="00384FA8" w:rsidRPr="002C7AF6" w:rsidRDefault="00384FA8" w:rsidP="00384FA8">
      <w:pPr>
        <w:pStyle w:val="a5"/>
        <w:tabs>
          <w:tab w:val="left" w:pos="426"/>
        </w:tabs>
        <w:spacing w:line="360" w:lineRule="auto"/>
        <w:ind w:left="0" w:firstLine="851"/>
      </w:pPr>
    </w:p>
    <w:p w:rsidR="00384FA8" w:rsidRPr="002C7AF6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Характеристики отдельных участков тепловых сетей приведены в таблице 2.2.1.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  <w:r w:rsidRPr="002C7AF6">
        <w:rPr>
          <w:rFonts w:ascii="PT Astra Serif" w:hAnsi="PT Astra Serif"/>
          <w:bCs/>
        </w:rPr>
        <w:t>Сводные данные о протяженности и диаметрах тепловых сетей собраны в таблице 2.2.2.</w:t>
      </w:r>
      <w:r w:rsidRPr="0090491A">
        <w:rPr>
          <w:rFonts w:ascii="PT Astra Serif" w:hAnsi="PT Astra Serif"/>
          <w:i/>
        </w:rPr>
        <w:t xml:space="preserve">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i/>
        </w:rPr>
        <w:sectPr w:rsidR="00384FA8" w:rsidRPr="0090491A" w:rsidSect="009C3DD7">
          <w:pgSz w:w="11906" w:h="16838"/>
          <w:pgMar w:top="709" w:right="851" w:bottom="851" w:left="709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467"/>
        <w:tblW w:w="15203" w:type="dxa"/>
        <w:tblLayout w:type="fixed"/>
        <w:tblLook w:val="00A0" w:firstRow="1" w:lastRow="0" w:firstColumn="1" w:lastColumn="0" w:noHBand="0" w:noVBand="0"/>
      </w:tblPr>
      <w:tblGrid>
        <w:gridCol w:w="4248"/>
        <w:gridCol w:w="1417"/>
        <w:gridCol w:w="1276"/>
        <w:gridCol w:w="1843"/>
        <w:gridCol w:w="1417"/>
        <w:gridCol w:w="1276"/>
        <w:gridCol w:w="3726"/>
      </w:tblGrid>
      <w:tr w:rsidR="00384FA8" w:rsidRPr="0090491A" w:rsidTr="0057576D">
        <w:trPr>
          <w:trHeight w:val="315"/>
        </w:trPr>
        <w:tc>
          <w:tcPr>
            <w:tcW w:w="152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b/>
                <w:bCs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sz w:val="24"/>
              </w:rPr>
              <w:lastRenderedPageBreak/>
              <w:t xml:space="preserve">Общие характеристики водяных тепловых сетей  ООО «ТК-СОВЕТСК» </w:t>
            </w:r>
          </w:p>
        </w:tc>
      </w:tr>
      <w:tr w:rsidR="00384FA8" w:rsidRPr="0090491A" w:rsidTr="0057576D">
        <w:trPr>
          <w:trHeight w:val="31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4FA8" w:rsidRPr="0090491A" w:rsidRDefault="00384FA8" w:rsidP="0057576D">
            <w:pPr>
              <w:rPr>
                <w:rFonts w:ascii="PT Astra Serif" w:hAnsi="PT Astra Serif"/>
                <w:b/>
                <w:bCs/>
                <w:i/>
                <w:iCs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4FA8" w:rsidRPr="0090491A" w:rsidRDefault="00384FA8" w:rsidP="0057576D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4FA8" w:rsidRPr="0090491A" w:rsidRDefault="00384FA8" w:rsidP="0057576D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4FA8" w:rsidRPr="0090491A" w:rsidRDefault="00384FA8" w:rsidP="0057576D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4FA8" w:rsidRPr="0090491A" w:rsidRDefault="00384FA8" w:rsidP="0057576D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4FA8" w:rsidRPr="0090491A" w:rsidRDefault="00384FA8" w:rsidP="0057576D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4FA8" w:rsidRPr="0090491A" w:rsidRDefault="00384FA8" w:rsidP="0057576D">
            <w:pPr>
              <w:jc w:val="right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Таблица 2.2.1.</w:t>
            </w:r>
          </w:p>
        </w:tc>
      </w:tr>
    </w:tbl>
    <w:tbl>
      <w:tblPr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1512"/>
        <w:gridCol w:w="1276"/>
        <w:gridCol w:w="1169"/>
        <w:gridCol w:w="1456"/>
        <w:gridCol w:w="1521"/>
        <w:gridCol w:w="714"/>
        <w:gridCol w:w="864"/>
        <w:gridCol w:w="841"/>
        <w:gridCol w:w="1970"/>
        <w:gridCol w:w="731"/>
        <w:gridCol w:w="1187"/>
      </w:tblGrid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Наименование участка</w:t>
            </w:r>
          </w:p>
        </w:tc>
        <w:tc>
          <w:tcPr>
            <w:tcW w:w="1512" w:type="dxa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Тип прокладки сетей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Диаметр </w:t>
            </w:r>
            <w:proofErr w:type="spellStart"/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трубопро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-вода</w:t>
            </w:r>
            <w:proofErr w:type="gram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Дн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, мм</w:t>
            </w:r>
          </w:p>
        </w:tc>
        <w:tc>
          <w:tcPr>
            <w:tcW w:w="1169" w:type="dxa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Длина теплотрассы, L, м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Длина </w:t>
            </w:r>
            <w:proofErr w:type="spellStart"/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трубопрово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-да</w:t>
            </w:r>
            <w:proofErr w:type="gramEnd"/>
            <w:r w:rsidRPr="0090491A">
              <w:rPr>
                <w:rFonts w:ascii="PT Astra Serif" w:hAnsi="PT Astra Serif"/>
                <w:sz w:val="20"/>
                <w:szCs w:val="20"/>
              </w:rPr>
              <w:t>, 2L, м</w:t>
            </w:r>
          </w:p>
        </w:tc>
        <w:tc>
          <w:tcPr>
            <w:tcW w:w="1521" w:type="dxa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Материаль-ная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характерис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-тика сети М, м</w:t>
            </w:r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19" w:type="dxa"/>
            <w:gridSpan w:val="3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Объем тепловой сети V, м</w:t>
            </w:r>
            <w:r w:rsidRPr="0090491A">
              <w:rPr>
                <w:rFonts w:ascii="PT Astra Serif" w:hAnsi="PT Astra Serif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70" w:type="dxa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Теплоизоляцион-ный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 материал</w:t>
            </w:r>
          </w:p>
        </w:tc>
        <w:tc>
          <w:tcPr>
            <w:tcW w:w="731" w:type="dxa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Год </w:t>
            </w:r>
            <w:proofErr w:type="spellStart"/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вво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-да</w:t>
            </w:r>
            <w:proofErr w:type="gram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 в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экспл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1187" w:type="dxa"/>
            <w:vMerge w:val="restart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Средняя глубина заложения, </w:t>
            </w:r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м</w:t>
            </w:r>
            <w:proofErr w:type="gramEnd"/>
          </w:p>
        </w:tc>
      </w:tr>
      <w:tr w:rsidR="00384FA8" w:rsidRPr="0090491A" w:rsidTr="0057576D">
        <w:trPr>
          <w:trHeight w:val="6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169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456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521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</w:t>
            </w:r>
            <w:r w:rsidRPr="0090491A">
              <w:rPr>
                <w:rFonts w:ascii="PT Astra Serif" w:hAnsi="PT Astra Serif"/>
                <w:sz w:val="22"/>
                <w:szCs w:val="22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sz w:val="22"/>
                <w:szCs w:val="22"/>
              </w:rPr>
              <w:t>/км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Ото-пит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, пери-од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Лет-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ний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пери-од</w:t>
            </w:r>
          </w:p>
        </w:tc>
        <w:tc>
          <w:tcPr>
            <w:tcW w:w="1970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1 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3 </w:t>
            </w:r>
          </w:p>
        </w:tc>
        <w:tc>
          <w:tcPr>
            <w:tcW w:w="1169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4 </w:t>
            </w:r>
          </w:p>
        </w:tc>
        <w:tc>
          <w:tcPr>
            <w:tcW w:w="1456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5 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7 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8 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9 </w:t>
            </w:r>
          </w:p>
        </w:tc>
        <w:tc>
          <w:tcPr>
            <w:tcW w:w="1970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10 </w:t>
            </w:r>
          </w:p>
        </w:tc>
        <w:tc>
          <w:tcPr>
            <w:tcW w:w="73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11 </w:t>
            </w:r>
          </w:p>
        </w:tc>
        <w:tc>
          <w:tcPr>
            <w:tcW w:w="1187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котельной до ПНС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970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826,44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261,90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   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255,60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81,000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293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249,64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79,110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1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«О» до 2-ого подъёма (ул. ВОХР) 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155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27,59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1,643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0,742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171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0,479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4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«А» до ТК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ул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.Э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нергетиков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 1А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365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116,07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13,140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3,200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48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0,509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24,32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«В» до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ТК  30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1,654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525"/>
        </w:trPr>
        <w:tc>
          <w:tcPr>
            <w:tcW w:w="2027" w:type="dxa"/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«Г» до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автогаража</w:t>
            </w:r>
            <w:proofErr w:type="spellEnd"/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15,50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30"/>
        </w:trPr>
        <w:tc>
          <w:tcPr>
            <w:tcW w:w="2027" w:type="dxa"/>
            <w:shd w:val="clear" w:color="auto" w:fill="auto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1 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4 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5 </w:t>
            </w:r>
          </w:p>
        </w:tc>
        <w:tc>
          <w:tcPr>
            <w:tcW w:w="1521" w:type="dxa"/>
            <w:shd w:val="clear" w:color="000000" w:fill="FFFFFF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7 </w:t>
            </w:r>
          </w:p>
        </w:tc>
        <w:tc>
          <w:tcPr>
            <w:tcW w:w="864" w:type="dxa"/>
            <w:shd w:val="clear" w:color="000000" w:fill="FFFFFF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8 </w:t>
            </w:r>
          </w:p>
        </w:tc>
        <w:tc>
          <w:tcPr>
            <w:tcW w:w="841" w:type="dxa"/>
            <w:shd w:val="clear" w:color="auto" w:fill="auto"/>
            <w:noWrap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9 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10 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11 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12 </w:t>
            </w:r>
          </w:p>
        </w:tc>
      </w:tr>
      <w:tr w:rsidR="00384FA8" w:rsidRPr="0090491A" w:rsidTr="0057576D">
        <w:trPr>
          <w:trHeight w:val="33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От ПНС до ТК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(Октябрьская,27, 29, 31, 31а, 33, 35)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22,950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84,27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9,540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21,72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1,293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5,93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0,146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от ТК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до ул. Октябрьская,2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1,980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14,36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ТК2 до  ТК15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 xml:space="preserve">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ул. Молодежная,1, Энергетиков,20)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188,50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101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50,500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2,484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6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ТК3 до ТК 24 (ул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.О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ктябрьская,21-13, Ул. Строителей,1-8, ул. Энергетиков,17-13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90,95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10,296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1,260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525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ТК24 до ТК 30 (ул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.Э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нергетиков,7-3, Октябрьская,7)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6,624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0,742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7,52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до Энергетиков,19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0,226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до Энергетиков,33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31,32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2,320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9,010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14,59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ТК5 до ТК 13  (Энергетиков,14-8,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Первомайская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 1,3, Почтовая1-4, Пионерская,12)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ППМ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325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171,60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39,600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521" w:type="dxa"/>
            <w:shd w:val="clear" w:color="000000" w:fill="FFFFFF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714" w:type="dxa"/>
            <w:shd w:val="clear" w:color="000000" w:fill="FFFFFF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864" w:type="dxa"/>
            <w:shd w:val="clear" w:color="000000" w:fill="FFFFFF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125,27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19,448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ТК13 до ТК14 (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Почтовая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,1-8,Советская,19-26, Набережный проезд,1-17, ул. Пионерская, 2,4,6,8)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390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124,02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1,876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13,53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7,75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ТК14 до ул. Советская,1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12,08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1,368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12,53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1,102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28,58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0,549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54,38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6,156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7,48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14,29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0,733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14,48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ТК5 до Энергетиков,34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55,33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6,264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1,504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1,131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15,28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ТК15 до ТК 17/1</w:t>
            </w:r>
          </w:p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( Первомайская,1-19, Пионерская,3-30, Набережная ,3,4,4а)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77,91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8,820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0,901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21,43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405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ТК15 до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У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л.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Первомайская,31, (Пионерский пр1-3)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9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16,99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0,417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от ПНС до ТК76  (Октябрьский пер., 1-11; ул. Октябрьская, 26-38)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468,60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148,500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1976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42,12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0,530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17,67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17,78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4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ТК76 до ТК130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У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л. Красноармейская, 11-24; ул. Полевая,38-51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67,5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36,86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7,155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90,23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14,008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41,47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3,072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0,286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3,38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0,201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384FA8" w:rsidRPr="0090491A" w:rsidTr="0057576D">
        <w:trPr>
          <w:trHeight w:val="33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ТК130 до ТК133/4 (ул. Красноармейская,9-41; ул. Полеая.57-61)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78,19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5,792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0,952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4,22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18,24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ТК76 до ТК98 (ул. Энергетиков,35-45; ул. Красноармейская,1; ул. Октябрьская,37-45; ул. Первомайская,28-43</w:t>
            </w:r>
            <w:proofErr w:type="gramEnd"/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318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636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139,28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21,624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36,25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4,104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89,68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10,152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8,19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0,488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15,81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0,811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212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24,17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15,39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90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ТК98 до ТК81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У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л. Комсомольская,2-10; Комсомольский пер.,4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55,73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4,128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75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21,43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0,526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 77 до ТК 81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45,11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7,004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7,87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215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0,602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ТК98 до ТК101 ул. Энергетиков,52-60; Пл. Советов,4-6;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Комсомольский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пер., 3, 5, 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163,37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25,364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16,85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3,760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20,22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32,03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0,787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3,65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13,57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0,333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1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ТК101 до ТК91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л. Советов,1-13; ул. Школьная, 9-13; ул. Парковая,10-12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10,080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42,12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0,234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33,40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0,820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ТК101 до ТК105 (ул. Энергетиков, 61-71; ул. Парковая, 6,8,8а; Пл. Советов, 3, 3а</w:t>
            </w:r>
            <w:proofErr w:type="gramEnd"/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155,49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24,140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21,89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1,304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17,78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3,88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ТК106 до ТК125 (ул. Энергетиков, 73-80)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117,98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13,356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45,16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5,112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33,39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1,040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0,965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11,17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ТК105 до ТК116  (ул. Энергетиков, 62-72, ул.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Парковая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,1-9)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46,87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7,276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49,03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3,632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ППМ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2003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1,177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0,403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ТК105 до ТК145  ул. Парковая, 15-53;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Ул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ольничная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 26-35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172,37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12,768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21,09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30,10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0,739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ТК91 до ТК81 ул. Школьная, 1-10; ул. Комсомольская,11; ул. Парковая, 14,16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9,288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11,45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ТК86 до ТК90 ул. Школьная, 4-8а; Школьный пер., 6,8; ул. Парковая,16а-24а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84,91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9,612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340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680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73,44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5,440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9,72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5,52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0,329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12,62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0,647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10,64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0,546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ТК81 до ТК137 ул. Комсомольская,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13-22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19,516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1,187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285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ТК137 до ТК137/2  ул.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Полевая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 18-55; Полевой пр.,6-18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102,71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11,628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38,88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2,100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1,654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 ТК137 до ТК145  ул. Комсомольская,17-19; Школьный пер., 5; ул. Комсомольская,17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128,79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14,580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384FA8" w:rsidRPr="0090491A" w:rsidTr="0057576D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60"/>
        </w:trPr>
        <w:tc>
          <w:tcPr>
            <w:tcW w:w="202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2,62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525"/>
        </w:trPr>
        <w:tc>
          <w:tcPr>
            <w:tcW w:w="2027" w:type="dxa"/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 ТК144   до ул. Парковая,18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77,54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</w:tbl>
    <w:p w:rsidR="00384FA8" w:rsidRPr="0090491A" w:rsidRDefault="00384FA8" w:rsidP="00384FA8">
      <w:pPr>
        <w:ind w:firstLine="708"/>
        <w:jc w:val="center"/>
        <w:rPr>
          <w:rFonts w:ascii="PT Astra Serif" w:hAnsi="PT Astra Serif"/>
          <w:b/>
          <w:szCs w:val="28"/>
        </w:rPr>
      </w:pPr>
    </w:p>
    <w:p w:rsidR="00384FA8" w:rsidRPr="0090491A" w:rsidRDefault="00384FA8" w:rsidP="00384FA8">
      <w:pPr>
        <w:pStyle w:val="a3"/>
        <w:jc w:val="both"/>
        <w:rPr>
          <w:rFonts w:ascii="PT Astra Serif" w:hAnsi="PT Astra Serif"/>
          <w:i/>
        </w:rPr>
        <w:sectPr w:rsidR="00384FA8" w:rsidRPr="0090491A" w:rsidSect="00804DEC">
          <w:pgSz w:w="16838" w:h="11906" w:orient="landscape"/>
          <w:pgMar w:top="1560" w:right="709" w:bottom="426" w:left="851" w:header="709" w:footer="709" w:gutter="0"/>
          <w:cols w:space="708"/>
          <w:docGrid w:linePitch="360"/>
        </w:sectPr>
      </w:pPr>
      <w:r w:rsidRPr="0090491A">
        <w:rPr>
          <w:rFonts w:ascii="PT Astra Serif" w:hAnsi="PT Astra Serif"/>
          <w:i/>
        </w:rPr>
        <w:t xml:space="preserve">                                          </w:t>
      </w:r>
    </w:p>
    <w:p w:rsidR="00384FA8" w:rsidRPr="0090491A" w:rsidRDefault="00384FA8" w:rsidP="00384FA8">
      <w:pPr>
        <w:jc w:val="center"/>
        <w:rPr>
          <w:rFonts w:ascii="PT Astra Serif" w:hAnsi="PT Astra Serif"/>
          <w:b/>
          <w:i/>
          <w:sz w:val="24"/>
        </w:rPr>
      </w:pPr>
      <w:r w:rsidRPr="0090491A">
        <w:rPr>
          <w:rFonts w:ascii="PT Astra Serif" w:hAnsi="PT Astra Serif"/>
          <w:b/>
          <w:i/>
          <w:sz w:val="24"/>
        </w:rPr>
        <w:lastRenderedPageBreak/>
        <w:t>Сводная таблица тепловых сетей</w:t>
      </w:r>
    </w:p>
    <w:tbl>
      <w:tblPr>
        <w:tblW w:w="9298" w:type="dxa"/>
        <w:tblInd w:w="93" w:type="dxa"/>
        <w:tblLook w:val="04A0" w:firstRow="1" w:lastRow="0" w:firstColumn="1" w:lastColumn="0" w:noHBand="0" w:noVBand="1"/>
      </w:tblPr>
      <w:tblGrid>
        <w:gridCol w:w="2720"/>
        <w:gridCol w:w="3958"/>
        <w:gridCol w:w="2620"/>
      </w:tblGrid>
      <w:tr w:rsidR="00384FA8" w:rsidRPr="0090491A" w:rsidTr="0057576D">
        <w:trPr>
          <w:trHeight w:val="31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2.2.2.</w:t>
            </w:r>
          </w:p>
        </w:tc>
      </w:tr>
      <w:tr w:rsidR="00384FA8" w:rsidRPr="0090491A" w:rsidTr="0057576D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 xml:space="preserve">Диаметр трубопровода,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4"/>
              </w:rPr>
              <w:t>м</w:t>
            </w:r>
            <w:proofErr w:type="gramEnd"/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 xml:space="preserve">Длина трубопровода, (в 2-х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4"/>
              </w:rPr>
              <w:t>трубном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4"/>
              </w:rPr>
              <w:t>исчисл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4"/>
              </w:rPr>
              <w:t>.) м</w:t>
            </w:r>
          </w:p>
        </w:tc>
      </w:tr>
      <w:tr w:rsidR="00384FA8" w:rsidRPr="0090491A" w:rsidTr="0057576D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1498</w:t>
            </w:r>
          </w:p>
        </w:tc>
      </w:tr>
      <w:tr w:rsidR="00384FA8" w:rsidRPr="0090491A" w:rsidTr="0057576D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650</w:t>
            </w:r>
          </w:p>
        </w:tc>
      </w:tr>
      <w:tr w:rsidR="00384FA8" w:rsidRPr="0090491A" w:rsidTr="0057576D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0,377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349</w:t>
            </w:r>
          </w:p>
        </w:tc>
      </w:tr>
      <w:tr w:rsidR="00384FA8" w:rsidRPr="0090491A" w:rsidTr="0057576D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151</w:t>
            </w:r>
          </w:p>
        </w:tc>
      </w:tr>
      <w:tr w:rsidR="00384FA8" w:rsidRPr="0090491A" w:rsidTr="0057576D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3050</w:t>
            </w:r>
          </w:p>
        </w:tc>
      </w:tr>
      <w:tr w:rsidR="00384FA8" w:rsidRPr="0090491A" w:rsidTr="0057576D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2368</w:t>
            </w:r>
          </w:p>
        </w:tc>
      </w:tr>
      <w:tr w:rsidR="00384FA8" w:rsidRPr="0090491A" w:rsidTr="0057576D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208</w:t>
            </w:r>
          </w:p>
        </w:tc>
      </w:tr>
      <w:tr w:rsidR="00384FA8" w:rsidRPr="0090491A" w:rsidTr="0057576D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7929</w:t>
            </w:r>
          </w:p>
        </w:tc>
      </w:tr>
      <w:tr w:rsidR="00384FA8" w:rsidRPr="0090491A" w:rsidTr="0057576D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438</w:t>
            </w:r>
          </w:p>
        </w:tc>
      </w:tr>
      <w:tr w:rsidR="00384FA8" w:rsidRPr="0090491A" w:rsidTr="0057576D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2400</w:t>
            </w:r>
          </w:p>
        </w:tc>
      </w:tr>
      <w:tr w:rsidR="00384FA8" w:rsidRPr="0090491A" w:rsidTr="0057576D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104</w:t>
            </w:r>
          </w:p>
        </w:tc>
      </w:tr>
      <w:tr w:rsidR="00384FA8" w:rsidRPr="0090491A" w:rsidTr="0057576D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3625</w:t>
            </w:r>
          </w:p>
        </w:tc>
      </w:tr>
      <w:tr w:rsidR="00384FA8" w:rsidRPr="0090491A" w:rsidTr="0057576D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45</w:t>
            </w:r>
          </w:p>
        </w:tc>
      </w:tr>
      <w:tr w:rsidR="00384FA8" w:rsidRPr="0090491A" w:rsidTr="0057576D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1764</w:t>
            </w:r>
          </w:p>
        </w:tc>
      </w:tr>
      <w:tr w:rsidR="00384FA8" w:rsidRPr="0090491A" w:rsidTr="0057576D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1063</w:t>
            </w:r>
          </w:p>
        </w:tc>
      </w:tr>
      <w:tr w:rsidR="00384FA8" w:rsidRPr="0090491A" w:rsidTr="0057576D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26544</w:t>
            </w:r>
          </w:p>
        </w:tc>
      </w:tr>
    </w:tbl>
    <w:p w:rsidR="00384FA8" w:rsidRDefault="00384FA8" w:rsidP="00384FA8">
      <w:pPr>
        <w:pStyle w:val="2"/>
        <w:rPr>
          <w:rFonts w:ascii="PT Astra Serif" w:hAnsi="PT Astra Serif"/>
        </w:rPr>
      </w:pPr>
    </w:p>
    <w:p w:rsidR="00384FA8" w:rsidRPr="0090491A" w:rsidRDefault="00384FA8" w:rsidP="00384FA8">
      <w:pPr>
        <w:pStyle w:val="2"/>
        <w:rPr>
          <w:rFonts w:ascii="PT Astra Serif" w:hAnsi="PT Astra Serif"/>
          <w:i/>
        </w:rPr>
      </w:pPr>
      <w:bookmarkStart w:id="7" w:name="_Toc57721326"/>
      <w:r w:rsidRPr="0090491A">
        <w:rPr>
          <w:rFonts w:ascii="PT Astra Serif" w:hAnsi="PT Astra Serif"/>
        </w:rPr>
        <w:t>2.3. Потребители тепловой энергии</w:t>
      </w:r>
      <w:bookmarkEnd w:id="7"/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Потребителями тепловой энергии являются жилой фонд, бюджетные организации прочие потребители. Сводные данные о потребителях тепловой энергии приведены в таблице 2.3.1. Расчетные тепловые нагрузки для всех потребителей приведены в таблице 2.3.2.</w:t>
      </w:r>
    </w:p>
    <w:tbl>
      <w:tblPr>
        <w:tblW w:w="4984" w:type="pct"/>
        <w:jc w:val="center"/>
        <w:tblLayout w:type="fixed"/>
        <w:tblLook w:val="04A0" w:firstRow="1" w:lastRow="0" w:firstColumn="1" w:lastColumn="0" w:noHBand="0" w:noVBand="1"/>
      </w:tblPr>
      <w:tblGrid>
        <w:gridCol w:w="4145"/>
        <w:gridCol w:w="1429"/>
        <w:gridCol w:w="1305"/>
        <w:gridCol w:w="1452"/>
        <w:gridCol w:w="1208"/>
      </w:tblGrid>
      <w:tr w:rsidR="00384FA8" w:rsidRPr="0090491A" w:rsidTr="0057576D">
        <w:trPr>
          <w:trHeight w:val="324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</w:p>
          <w:p w:rsidR="00384FA8" w:rsidRPr="0090491A" w:rsidRDefault="00384FA8" w:rsidP="0057576D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Потребители тепловой энергии</w:t>
            </w:r>
          </w:p>
        </w:tc>
      </w:tr>
      <w:tr w:rsidR="00384FA8" w:rsidRPr="0090491A" w:rsidTr="0057576D">
        <w:trPr>
          <w:trHeight w:val="324"/>
          <w:jc w:val="center"/>
        </w:trPr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ind w:right="-55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2.3.1.</w:t>
            </w:r>
          </w:p>
        </w:tc>
      </w:tr>
      <w:tr w:rsidR="00384FA8" w:rsidRPr="0090491A" w:rsidTr="0057576D">
        <w:trPr>
          <w:trHeight w:val="788"/>
          <w:jc w:val="center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отопление, Гкал/час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ГВС, Гкал/час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вентиляция, Гкал/час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Пар на производственные нужды, Гкал/час</w:t>
            </w:r>
          </w:p>
        </w:tc>
      </w:tr>
      <w:tr w:rsidR="00384FA8" w:rsidRPr="0090491A" w:rsidTr="0057576D">
        <w:trPr>
          <w:trHeight w:val="525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Жилые дома и инфраструктура г. Советск, в том числе,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т.ч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384FA8" w:rsidRPr="0090491A" w:rsidTr="0057576D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16,3374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4,8450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384FA8" w:rsidRPr="0090491A" w:rsidTr="0057576D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Бюджетные организации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2,1307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0,1823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0,0187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384FA8" w:rsidRPr="0090491A" w:rsidTr="0057576D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Прочие потребители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7328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7732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384FA8" w:rsidRPr="0090491A" w:rsidTr="0057576D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25,2019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8005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0,0187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384FA8" w:rsidRPr="0090491A" w:rsidRDefault="00384FA8" w:rsidP="00384FA8">
      <w:pPr>
        <w:rPr>
          <w:rFonts w:ascii="PT Astra Serif" w:hAnsi="PT Astra Serif"/>
          <w:sz w:val="24"/>
        </w:rPr>
      </w:pPr>
    </w:p>
    <w:p w:rsidR="00384FA8" w:rsidRPr="0090491A" w:rsidRDefault="00384FA8" w:rsidP="00384FA8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Суммарная присоединенная тепловая нагрузка составляет 3</w:t>
      </w:r>
      <w:r>
        <w:rPr>
          <w:rFonts w:ascii="PT Astra Serif" w:hAnsi="PT Astra Serif"/>
          <w:sz w:val="24"/>
        </w:rPr>
        <w:t xml:space="preserve">1,0219 </w:t>
      </w:r>
      <w:r w:rsidRPr="0090491A">
        <w:rPr>
          <w:rFonts w:ascii="PT Astra Serif" w:hAnsi="PT Astra Serif"/>
          <w:sz w:val="24"/>
        </w:rPr>
        <w:t>Гкал/час</w:t>
      </w:r>
    </w:p>
    <w:p w:rsidR="00384FA8" w:rsidRPr="0090491A" w:rsidRDefault="00384FA8" w:rsidP="00384FA8">
      <w:pPr>
        <w:ind w:firstLine="0"/>
        <w:rPr>
          <w:rFonts w:ascii="PT Astra Serif" w:hAnsi="PT Astra Serif"/>
          <w:color w:val="000000"/>
          <w:sz w:val="24"/>
          <w:u w:val="single"/>
        </w:rPr>
      </w:pPr>
      <w:r w:rsidRPr="0090491A">
        <w:rPr>
          <w:rFonts w:ascii="PT Astra Serif" w:hAnsi="PT Astra Serif"/>
          <w:sz w:val="24"/>
        </w:rPr>
        <w:t>Потребители тепловой энергии от водогрейной котельной ООО "ТК-СОВЕТСК"</w:t>
      </w:r>
    </w:p>
    <w:p w:rsidR="00384FA8" w:rsidRPr="0090491A" w:rsidRDefault="00384FA8" w:rsidP="00384FA8">
      <w:pPr>
        <w:pStyle w:val="a3"/>
        <w:ind w:right="-427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t>Таблица 2.3.2.</w:t>
      </w: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4260"/>
        <w:gridCol w:w="1780"/>
        <w:gridCol w:w="1580"/>
        <w:gridCol w:w="1540"/>
      </w:tblGrid>
      <w:tr w:rsidR="00384FA8" w:rsidRPr="0090491A" w:rsidTr="0057576D">
        <w:trPr>
          <w:trHeight w:val="300"/>
        </w:trPr>
        <w:tc>
          <w:tcPr>
            <w:tcW w:w="580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№ 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п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/п</w:t>
            </w:r>
          </w:p>
        </w:tc>
        <w:tc>
          <w:tcPr>
            <w:tcW w:w="4260" w:type="dxa"/>
            <w:vMerge w:val="restart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Адрес</w:t>
            </w:r>
          </w:p>
        </w:tc>
        <w:tc>
          <w:tcPr>
            <w:tcW w:w="4900" w:type="dxa"/>
            <w:gridSpan w:val="3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Тип системы потребления</w:t>
            </w:r>
          </w:p>
        </w:tc>
      </w:tr>
      <w:tr w:rsidR="00384FA8" w:rsidRPr="0090491A" w:rsidTr="0057576D">
        <w:trPr>
          <w:trHeight w:val="420"/>
        </w:trPr>
        <w:tc>
          <w:tcPr>
            <w:tcW w:w="580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4260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Отопление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ГВС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Вентиляция</w:t>
            </w:r>
          </w:p>
        </w:tc>
      </w:tr>
      <w:tr w:rsidR="00384FA8" w:rsidRPr="0090491A" w:rsidTr="0057576D">
        <w:trPr>
          <w:trHeight w:val="375"/>
        </w:trPr>
        <w:tc>
          <w:tcPr>
            <w:tcW w:w="580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4260" w:type="dxa"/>
            <w:vMerge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Нагр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., Гкал/час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Нагр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., Гкал/час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Нагр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., Гкал/час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16,3374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4,8450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УК "Партнер" (офисы)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0,0205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МАУ ДО "Детская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муз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.ш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кола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0,0351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Администрация МО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г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.С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оветск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0,0547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ГОУ ТО "Первомайская кадетская школа"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0,5046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0,0066</w:t>
            </w:r>
          </w:p>
        </w:tc>
      </w:tr>
      <w:tr w:rsidR="00384FA8" w:rsidRPr="0090491A" w:rsidTr="0057576D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МУК МКК «Центр культурного, спорт. И библиотечного обслуживания»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0,2777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«Ростелеком»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0,0156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ОМВД России по 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Щекинскому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району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0,0206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«МРСК Центра и Приволжья»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0,0750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10.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Служба по организационному обеспечению деятельности мировых судей в ТО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0,0070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11.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«Сбербанк России»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0,0131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12.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МБОУ «Советская средняя школа № 2»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0,2545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0,0036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13.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МБОУ «Советская средняя школа № 10»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0,2690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14.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№37»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0,0016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15.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№38»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0,0895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16.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№40»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0,0770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0,0089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0,0005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17.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Филиал №4 ГУЗ «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Щекинская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0,3461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0,0024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18.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ГУ ТО "Управление противопожарной службы"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0,0820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19.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Филиал ОАО "Газпром газораспределение Тула" в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г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.Щ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екино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20.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"Нимфа"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0,1530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21.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АО "Березка"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0,0765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22.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Эссити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" (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ж.д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0,1376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23.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"Веста" (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м-н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"Магнит" по ул. Энергетиков, д.65)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0,1139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24.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"Веста" (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м-н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"Магнит" по ул. Красноармейская, д.1)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25.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ПХ "Лазаревское"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0,0053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26.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"КОРН"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27.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"Тантал"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28.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"Земля-строй"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0,0551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29.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"Автошкола "Ника"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0,0063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30.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ИП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Волосов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А.О.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31.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Румянцев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32.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ИП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Солдатченков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0,0175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33.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Кириллов К.М.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0,02</w:t>
            </w:r>
            <w:r w:rsidRPr="0090491A">
              <w:rPr>
                <w:rFonts w:ascii="PT Astra Serif" w:hAnsi="PT Astra Serif"/>
                <w:sz w:val="22"/>
                <w:szCs w:val="22"/>
              </w:rPr>
              <w:t>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0,0122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34.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Алехина С.П.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0,0033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35.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ИП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Рязан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Т.М.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36.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Данилин А.В.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0,0338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37.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Подколзин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Е.Ю.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38.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Зыков Н.А.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39.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Кулакова Л.С.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40.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Кулаков А.Н.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41.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Серегин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42.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Родин В.В.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43.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Бушин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В.Н.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44.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Денисова М.П.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0,0187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45.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Ковалев О.В.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46.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Нго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Куанг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Тхань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47.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Фам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Хунг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Кыонг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0,0936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48.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Данг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Чыонг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Шон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0,1008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49.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Ле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Хыу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Туан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0,1943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50.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Дмитриченко Л.М.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>
              <w:rPr>
                <w:rFonts w:ascii="PT Astra Serif" w:hAnsi="PT Astra Serif"/>
                <w:sz w:val="22"/>
                <w:szCs w:val="22"/>
              </w:rPr>
              <w:t>51.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Яшкин С.А.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52.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ЩЗ «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КВОиТ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2,4860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0,214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53.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color w:val="FF0000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«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Щекинская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ГРЭС» (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промплощадка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,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автогараж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, здание управления, КПП №1, склад ТЭК, склад аммиака)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2,7714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0,2140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384FA8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54.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Карпунина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М.Н. 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0,0039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0,0106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384FA8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55.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384FA8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ООО «Наш город» (офис)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84FA8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0,0111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384FA8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0,0107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384FA8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56.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384FA8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Королев С.А.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84FA8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0,095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384FA8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0,0445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384FA8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57.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384FA8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ООО «Агроторг» (магазин пятерочка)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84FA8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0,0444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384FA8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0,0936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384FA8" w:rsidRPr="0090491A" w:rsidTr="0057576D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384FA8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58.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384FA8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Герасимов М.А.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84FA8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0,0115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384FA8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384FA8" w:rsidRPr="0090491A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</w:tbl>
    <w:p w:rsidR="00384FA8" w:rsidRPr="0090491A" w:rsidRDefault="00384FA8" w:rsidP="00384FA8">
      <w:pPr>
        <w:jc w:val="center"/>
        <w:rPr>
          <w:rFonts w:ascii="PT Astra Serif" w:hAnsi="PT Astra Serif"/>
          <w:b/>
          <w:sz w:val="24"/>
        </w:rPr>
      </w:pPr>
      <w:r w:rsidRPr="0090491A">
        <w:rPr>
          <w:rFonts w:ascii="PT Astra Serif" w:hAnsi="PT Astra Serif"/>
          <w:b/>
          <w:sz w:val="24"/>
        </w:rPr>
        <w:t xml:space="preserve">  </w:t>
      </w:r>
    </w:p>
    <w:p w:rsidR="00384FA8" w:rsidRPr="0090491A" w:rsidRDefault="00384FA8" w:rsidP="00384FA8">
      <w:pPr>
        <w:ind w:firstLine="0"/>
        <w:rPr>
          <w:rFonts w:ascii="PT Astra Serif" w:hAnsi="PT Astra Serif"/>
          <w:sz w:val="24"/>
        </w:rPr>
      </w:pPr>
    </w:p>
    <w:p w:rsidR="00384FA8" w:rsidRPr="0090491A" w:rsidRDefault="00384FA8" w:rsidP="00384FA8">
      <w:pPr>
        <w:jc w:val="center"/>
        <w:rPr>
          <w:rFonts w:ascii="PT Astra Serif" w:hAnsi="PT Astra Serif"/>
          <w:b/>
          <w:bCs/>
          <w:i/>
          <w:iCs/>
          <w:sz w:val="24"/>
        </w:rPr>
      </w:pPr>
      <w:r w:rsidRPr="0090491A">
        <w:rPr>
          <w:rFonts w:ascii="PT Astra Serif" w:hAnsi="PT Astra Serif"/>
          <w:b/>
          <w:bCs/>
          <w:i/>
          <w:iCs/>
          <w:sz w:val="24"/>
        </w:rPr>
        <w:t>Производство тепловой энергии</w:t>
      </w:r>
    </w:p>
    <w:p w:rsidR="00384FA8" w:rsidRPr="0090491A" w:rsidRDefault="00384FA8" w:rsidP="00384FA8">
      <w:pPr>
        <w:jc w:val="center"/>
        <w:rPr>
          <w:rFonts w:ascii="PT Astra Serif" w:hAnsi="PT Astra Serif"/>
          <w:sz w:val="20"/>
          <w:szCs w:val="20"/>
        </w:rPr>
      </w:pPr>
    </w:p>
    <w:p w:rsidR="00384FA8" w:rsidRPr="0090491A" w:rsidRDefault="00384FA8" w:rsidP="00384FA8">
      <w:pPr>
        <w:rPr>
          <w:rFonts w:ascii="PT Astra Serif" w:hAnsi="PT Astra Serif"/>
          <w:sz w:val="24"/>
        </w:rPr>
        <w:sectPr w:rsidR="00384FA8" w:rsidRPr="0090491A" w:rsidSect="00477A2A">
          <w:pgSz w:w="11906" w:h="16838"/>
          <w:pgMar w:top="709" w:right="851" w:bottom="993" w:left="1701" w:header="709" w:footer="709" w:gutter="0"/>
          <w:cols w:space="708"/>
          <w:docGrid w:linePitch="360"/>
        </w:sectPr>
      </w:pPr>
      <w:r>
        <w:rPr>
          <w:rFonts w:ascii="PT Astra Serif" w:hAnsi="PT Astra Serif"/>
          <w:sz w:val="24"/>
        </w:rPr>
        <w:t>До 25 декабря 2018 года производство и реализацию тепловой энергии осуществлял</w:t>
      </w:r>
      <w:proofErr w:type="gramStart"/>
      <w:r>
        <w:rPr>
          <w:rFonts w:ascii="PT Astra Serif" w:hAnsi="PT Astra Serif"/>
          <w:sz w:val="24"/>
        </w:rPr>
        <w:t>а ООО</w:t>
      </w:r>
      <w:proofErr w:type="gramEnd"/>
      <w:r>
        <w:rPr>
          <w:rFonts w:ascii="PT Astra Serif" w:hAnsi="PT Astra Serif"/>
          <w:sz w:val="24"/>
        </w:rPr>
        <w:t xml:space="preserve"> «</w:t>
      </w:r>
      <w:proofErr w:type="spellStart"/>
      <w:r>
        <w:rPr>
          <w:rFonts w:ascii="PT Astra Serif" w:hAnsi="PT Astra Serif"/>
          <w:sz w:val="24"/>
        </w:rPr>
        <w:t>Щёкинская</w:t>
      </w:r>
      <w:proofErr w:type="spellEnd"/>
      <w:r>
        <w:rPr>
          <w:rFonts w:ascii="PT Astra Serif" w:hAnsi="PT Astra Serif"/>
          <w:sz w:val="24"/>
        </w:rPr>
        <w:t xml:space="preserve"> ГРЭС». С 25 декабря 2018 года теплоснабжающей организацией является ООО «Теплоснабжающая компания – Советск».</w:t>
      </w:r>
    </w:p>
    <w:p w:rsidR="00384FA8" w:rsidRPr="0090491A" w:rsidRDefault="00384FA8" w:rsidP="00384FA8">
      <w:pPr>
        <w:pStyle w:val="2"/>
        <w:ind w:firstLine="0"/>
        <w:jc w:val="both"/>
        <w:rPr>
          <w:rFonts w:ascii="PT Astra Serif" w:hAnsi="PT Astra Serif"/>
          <w:i/>
        </w:rPr>
      </w:pPr>
      <w:bookmarkStart w:id="8" w:name="_Toc57721327"/>
      <w:r w:rsidRPr="0090491A">
        <w:rPr>
          <w:rFonts w:ascii="PT Astra Serif" w:hAnsi="PT Astra Serif"/>
        </w:rPr>
        <w:lastRenderedPageBreak/>
        <w:t>2.4. Выводы по разделу «Краткая характеристика системы теплоснабжения муниципального образования город Советск»</w:t>
      </w:r>
      <w:bookmarkEnd w:id="8"/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Горячее водоснабжение жилых и общественных зданий в зимний период осуществляется непосредственным водозабором из теплосети.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пунктам 8 и 9 статьи 29 главы 7 Федеральный закон от 27.07.2010 N 190-ФЗ (ред. от 07.05.2013) «О теплоснабжении»: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384FA8" w:rsidRDefault="00384FA8" w:rsidP="00384FA8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proofErr w:type="gramStart"/>
      <w:r w:rsidRPr="00434094">
        <w:rPr>
          <w:rFonts w:ascii="PT Astra Serif" w:hAnsi="PT Astra Serif"/>
          <w:color w:val="000000" w:themeColor="text1"/>
        </w:rPr>
        <w:t>В соответствии с данными пунктами при расчете принято, что для перехода с открытой схемы теплоснабжения на закрытую будет осуществлен</w:t>
      </w:r>
      <w:r>
        <w:rPr>
          <w:rFonts w:ascii="PT Astra Serif" w:hAnsi="PT Astra Serif"/>
          <w:color w:val="000000" w:themeColor="text1"/>
        </w:rPr>
        <w:t>о согласно мероприятиям Инвестиционной программы ООО «ТК – Советск»</w:t>
      </w:r>
      <w:r w:rsidRPr="00434094">
        <w:rPr>
          <w:rFonts w:ascii="PT Astra Serif" w:hAnsi="PT Astra Serif"/>
          <w:color w:val="000000" w:themeColor="text1"/>
        </w:rPr>
        <w:t xml:space="preserve"> по строительству и вводу в эксплуатацию в 2023 году ЦТП №1 (ул. Парковая,16а,18а,20а,22а,24а;</w:t>
      </w:r>
      <w:proofErr w:type="gramEnd"/>
      <w:r w:rsidRPr="00434094">
        <w:rPr>
          <w:rFonts w:ascii="PT Astra Serif" w:hAnsi="PT Astra Serif"/>
          <w:color w:val="000000" w:themeColor="text1"/>
        </w:rPr>
        <w:t xml:space="preserve"> Школьный пер.6,8), в 2024 году ЦТП №2 (Пл</w:t>
      </w:r>
      <w:proofErr w:type="gramStart"/>
      <w:r w:rsidRPr="00434094">
        <w:rPr>
          <w:rFonts w:ascii="PT Astra Serif" w:hAnsi="PT Astra Serif"/>
          <w:color w:val="000000" w:themeColor="text1"/>
        </w:rPr>
        <w:t>.С</w:t>
      </w:r>
      <w:proofErr w:type="gramEnd"/>
      <w:r w:rsidRPr="00434094">
        <w:rPr>
          <w:rFonts w:ascii="PT Astra Serif" w:hAnsi="PT Astra Serif"/>
          <w:color w:val="000000" w:themeColor="text1"/>
        </w:rPr>
        <w:t>оветов,1,5,5а,7,8,9,11,12) и ЦТП №3 (ул. Парковая,1,3,5,7,9; ул. Энергетиков,62,64,66,68,70,72).</w:t>
      </w:r>
    </w:p>
    <w:p w:rsidR="00384FA8" w:rsidRDefault="00384FA8" w:rsidP="00384FA8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</w:p>
    <w:p w:rsidR="00384FA8" w:rsidRPr="002C7AF6" w:rsidRDefault="00384FA8" w:rsidP="00384FA8">
      <w:pPr>
        <w:pStyle w:val="a5"/>
        <w:tabs>
          <w:tab w:val="left" w:pos="426"/>
        </w:tabs>
        <w:spacing w:line="360" w:lineRule="auto"/>
        <w:ind w:left="0" w:firstLine="851"/>
        <w:jc w:val="center"/>
        <w:rPr>
          <w:b/>
        </w:rPr>
      </w:pPr>
      <w:r w:rsidRPr="002C7AF6">
        <w:rPr>
          <w:b/>
        </w:rPr>
        <w:t>Предлагаемые мероприятия по нормализации теплоснабжения г. Советск</w:t>
      </w:r>
    </w:p>
    <w:p w:rsidR="00384FA8" w:rsidRPr="002C7AF6" w:rsidRDefault="00384FA8" w:rsidP="00384FA8">
      <w:pPr>
        <w:pStyle w:val="a5"/>
        <w:tabs>
          <w:tab w:val="left" w:pos="426"/>
        </w:tabs>
        <w:spacing w:line="360" w:lineRule="auto"/>
        <w:ind w:left="0" w:firstLine="851"/>
      </w:pPr>
      <w:r w:rsidRPr="002C7AF6">
        <w:t>Решение основных двух проблем, существующих в системе теплоснабжения г. Советск, это многократные превышающие норматив сверхнормативные потери теплоносителя и, как следствие нарушение тепло – гидравлического режима работы системы, может быть достигнуто выполнение нижеприведённого комплекса организационно-технических мероприятий.</w:t>
      </w:r>
    </w:p>
    <w:p w:rsidR="00384FA8" w:rsidRPr="002C7AF6" w:rsidRDefault="00384FA8" w:rsidP="00384FA8">
      <w:pPr>
        <w:pStyle w:val="a5"/>
        <w:tabs>
          <w:tab w:val="left" w:pos="426"/>
        </w:tabs>
        <w:ind w:left="0" w:firstLine="851"/>
        <w:jc w:val="center"/>
        <w:rPr>
          <w:b/>
        </w:rPr>
      </w:pPr>
      <w:r w:rsidRPr="002C7AF6">
        <w:rPr>
          <w:b/>
        </w:rPr>
        <w:t>Мероприятия по нормализации теплоснабжения МО г. Советск</w:t>
      </w:r>
    </w:p>
    <w:p w:rsidR="00384FA8" w:rsidRPr="002C7AF6" w:rsidRDefault="00384FA8" w:rsidP="00384FA8">
      <w:pPr>
        <w:pStyle w:val="a5"/>
        <w:tabs>
          <w:tab w:val="left" w:pos="426"/>
        </w:tabs>
        <w:ind w:left="0" w:firstLine="567"/>
      </w:pPr>
    </w:p>
    <w:tbl>
      <w:tblPr>
        <w:tblStyle w:val="a8"/>
        <w:tblW w:w="994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13"/>
        <w:gridCol w:w="2038"/>
        <w:gridCol w:w="1651"/>
        <w:gridCol w:w="1865"/>
        <w:gridCol w:w="3873"/>
      </w:tblGrid>
      <w:tr w:rsidR="00384FA8" w:rsidRPr="002C7AF6" w:rsidTr="0057576D">
        <w:tc>
          <w:tcPr>
            <w:tcW w:w="513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№</w:t>
            </w:r>
          </w:p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jc w:val="center"/>
              <w:rPr>
                <w:b/>
              </w:rPr>
            </w:pPr>
            <w:proofErr w:type="gramStart"/>
            <w:r w:rsidRPr="002C7AF6">
              <w:rPr>
                <w:b/>
              </w:rPr>
              <w:t>п</w:t>
            </w:r>
            <w:proofErr w:type="gramEnd"/>
            <w:r w:rsidRPr="002C7AF6">
              <w:rPr>
                <w:b/>
              </w:rPr>
              <w:t>/п</w:t>
            </w:r>
          </w:p>
        </w:tc>
        <w:tc>
          <w:tcPr>
            <w:tcW w:w="2038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Наименование мероприятия</w:t>
            </w:r>
          </w:p>
        </w:tc>
        <w:tc>
          <w:tcPr>
            <w:tcW w:w="1651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Срок выполнения, мес.</w:t>
            </w:r>
          </w:p>
        </w:tc>
        <w:tc>
          <w:tcPr>
            <w:tcW w:w="1865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Исполнитель</w:t>
            </w:r>
          </w:p>
        </w:tc>
        <w:tc>
          <w:tcPr>
            <w:tcW w:w="3873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Примечания</w:t>
            </w:r>
          </w:p>
        </w:tc>
      </w:tr>
      <w:tr w:rsidR="00384FA8" w:rsidRPr="002C7AF6" w:rsidTr="0057576D">
        <w:tc>
          <w:tcPr>
            <w:tcW w:w="513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1.</w:t>
            </w:r>
          </w:p>
        </w:tc>
        <w:tc>
          <w:tcPr>
            <w:tcW w:w="2038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Реконструкция тепловых сетей с увеличением диаметра условного прохода на проблемных участках</w:t>
            </w:r>
          </w:p>
        </w:tc>
        <w:tc>
          <w:tcPr>
            <w:tcW w:w="1651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36</w:t>
            </w:r>
          </w:p>
        </w:tc>
        <w:tc>
          <w:tcPr>
            <w:tcW w:w="1865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ООО «ТК-Советск»</w:t>
            </w:r>
          </w:p>
        </w:tc>
        <w:tc>
          <w:tcPr>
            <w:tcW w:w="3873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 этап 10,6 млн. руб.</w:t>
            </w:r>
          </w:p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 этап 19,4 млн. руб.</w:t>
            </w:r>
          </w:p>
        </w:tc>
      </w:tr>
      <w:tr w:rsidR="00384FA8" w:rsidRPr="002C7AF6" w:rsidTr="0057576D">
        <w:tc>
          <w:tcPr>
            <w:tcW w:w="513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2.</w:t>
            </w:r>
          </w:p>
        </w:tc>
        <w:tc>
          <w:tcPr>
            <w:tcW w:w="2038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Перевод части частного сектора на индивидуальное теплоснабжение</w:t>
            </w:r>
          </w:p>
        </w:tc>
        <w:tc>
          <w:tcPr>
            <w:tcW w:w="1651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1865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Администрация МО Советск</w:t>
            </w:r>
          </w:p>
        </w:tc>
        <w:tc>
          <w:tcPr>
            <w:tcW w:w="3873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Определяется исходя из условий газоснабжающей организации</w:t>
            </w:r>
          </w:p>
        </w:tc>
      </w:tr>
      <w:tr w:rsidR="00384FA8" w:rsidRPr="002C7AF6" w:rsidTr="0057576D">
        <w:tc>
          <w:tcPr>
            <w:tcW w:w="513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3.</w:t>
            </w:r>
          </w:p>
        </w:tc>
        <w:tc>
          <w:tcPr>
            <w:tcW w:w="2038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Реконструкция ИТП в МКД с переводом на закрытую схему ГВС</w:t>
            </w:r>
          </w:p>
        </w:tc>
        <w:tc>
          <w:tcPr>
            <w:tcW w:w="1651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1865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Администрация МО Советск, Управляющие компании</w:t>
            </w:r>
          </w:p>
        </w:tc>
        <w:tc>
          <w:tcPr>
            <w:tcW w:w="3873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Исходя из стоимости 1 ИТП для МКД 350 тыс. руб.</w:t>
            </w:r>
          </w:p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МКД 141 шт.</w:t>
            </w:r>
          </w:p>
        </w:tc>
      </w:tr>
      <w:tr w:rsidR="00384FA8" w:rsidRPr="002C7AF6" w:rsidTr="0057576D">
        <w:tc>
          <w:tcPr>
            <w:tcW w:w="513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</w:t>
            </w:r>
            <w:r w:rsidRPr="002C7AF6">
              <w:rPr>
                <w:sz w:val="20"/>
                <w:szCs w:val="20"/>
              </w:rPr>
              <w:lastRenderedPageBreak/>
              <w:t>.</w:t>
            </w:r>
          </w:p>
        </w:tc>
        <w:tc>
          <w:tcPr>
            <w:tcW w:w="2038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lastRenderedPageBreak/>
              <w:t xml:space="preserve">Установка </w:t>
            </w:r>
            <w:r w:rsidRPr="002C7AF6">
              <w:rPr>
                <w:sz w:val="20"/>
                <w:szCs w:val="20"/>
              </w:rPr>
              <w:lastRenderedPageBreak/>
              <w:t>узлов учёта на МКД</w:t>
            </w:r>
          </w:p>
        </w:tc>
        <w:tc>
          <w:tcPr>
            <w:tcW w:w="1651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1865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УК</w:t>
            </w:r>
          </w:p>
        </w:tc>
        <w:tc>
          <w:tcPr>
            <w:tcW w:w="3873" w:type="dxa"/>
          </w:tcPr>
          <w:p w:rsidR="00384FA8" w:rsidRPr="002C7AF6" w:rsidRDefault="00384FA8" w:rsidP="0057576D">
            <w:pPr>
              <w:pStyle w:val="a5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 xml:space="preserve">Исходя из стоимости 1 УУ 180 </w:t>
            </w:r>
            <w:proofErr w:type="spellStart"/>
            <w:r w:rsidRPr="002C7AF6">
              <w:rPr>
                <w:sz w:val="20"/>
                <w:szCs w:val="20"/>
              </w:rPr>
              <w:lastRenderedPageBreak/>
              <w:t>тыс</w:t>
            </w:r>
            <w:proofErr w:type="gramStart"/>
            <w:r w:rsidRPr="002C7AF6">
              <w:rPr>
                <w:sz w:val="20"/>
                <w:szCs w:val="20"/>
              </w:rPr>
              <w:t>.р</w:t>
            </w:r>
            <w:proofErr w:type="gramEnd"/>
            <w:r w:rsidRPr="002C7AF6">
              <w:rPr>
                <w:sz w:val="20"/>
                <w:szCs w:val="20"/>
              </w:rPr>
              <w:t>уб</w:t>
            </w:r>
            <w:proofErr w:type="spellEnd"/>
            <w:r w:rsidRPr="002C7AF6">
              <w:rPr>
                <w:sz w:val="20"/>
                <w:szCs w:val="20"/>
              </w:rPr>
              <w:t xml:space="preserve"> и МКД</w:t>
            </w:r>
          </w:p>
        </w:tc>
      </w:tr>
    </w:tbl>
    <w:p w:rsidR="00384FA8" w:rsidRPr="002C7AF6" w:rsidRDefault="00384FA8" w:rsidP="00384FA8">
      <w:pPr>
        <w:pStyle w:val="a5"/>
        <w:tabs>
          <w:tab w:val="left" w:pos="946"/>
        </w:tabs>
      </w:pPr>
    </w:p>
    <w:p w:rsidR="00384FA8" w:rsidRPr="002C7AF6" w:rsidRDefault="00384FA8" w:rsidP="00384FA8">
      <w:pPr>
        <w:pStyle w:val="a5"/>
        <w:tabs>
          <w:tab w:val="left" w:pos="946"/>
        </w:tabs>
        <w:spacing w:line="360" w:lineRule="auto"/>
        <w:ind w:firstLine="414"/>
      </w:pPr>
      <w:r w:rsidRPr="002C7AF6">
        <w:t xml:space="preserve">В пункте 2. Таблицы указаны участки тепловых </w:t>
      </w:r>
      <w:proofErr w:type="gramStart"/>
      <w:r w:rsidRPr="002C7AF6">
        <w:t>сетей</w:t>
      </w:r>
      <w:proofErr w:type="gramEnd"/>
      <w:r w:rsidRPr="002C7AF6">
        <w:t xml:space="preserve"> которые проходят по территории частного сектора, к которым нет свободного доступа персонала </w:t>
      </w:r>
      <w:proofErr w:type="spellStart"/>
      <w:r w:rsidRPr="002C7AF6">
        <w:t>ресурсоснабжающей</w:t>
      </w:r>
      <w:proofErr w:type="spellEnd"/>
      <w:r w:rsidRPr="002C7AF6">
        <w:t xml:space="preserve"> организации для контроля теплоснабжения и обслуживания. </w:t>
      </w:r>
    </w:p>
    <w:p w:rsidR="00384FA8" w:rsidRPr="002C7AF6" w:rsidRDefault="00384FA8" w:rsidP="00384FA8">
      <w:pPr>
        <w:pStyle w:val="a5"/>
        <w:tabs>
          <w:tab w:val="left" w:pos="946"/>
        </w:tabs>
        <w:spacing w:line="360" w:lineRule="auto"/>
        <w:ind w:firstLine="414"/>
        <w:jc w:val="center"/>
        <w:rPr>
          <w:b/>
        </w:rPr>
      </w:pPr>
      <w:proofErr w:type="gramStart"/>
      <w:r w:rsidRPr="002C7AF6">
        <w:rPr>
          <w:b/>
        </w:rPr>
        <w:t>Перечень участков тепловых сетей частного сектора для перевода на индивидуального отопление в двухтрубном исчислении</w:t>
      </w:r>
      <w:proofErr w:type="gramEnd"/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03"/>
        <w:gridCol w:w="3314"/>
        <w:gridCol w:w="2268"/>
      </w:tblGrid>
      <w:tr w:rsidR="00384FA8" w:rsidRPr="002C7AF6" w:rsidTr="0057576D">
        <w:trPr>
          <w:jc w:val="center"/>
        </w:trPr>
        <w:tc>
          <w:tcPr>
            <w:tcW w:w="503" w:type="dxa"/>
          </w:tcPr>
          <w:p w:rsidR="00384FA8" w:rsidRPr="002C7AF6" w:rsidRDefault="00384FA8" w:rsidP="0057576D">
            <w:pPr>
              <w:spacing w:before="100" w:beforeAutospacing="1" w:line="360" w:lineRule="auto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C7AF6">
              <w:rPr>
                <w:b/>
                <w:sz w:val="20"/>
                <w:szCs w:val="20"/>
              </w:rPr>
              <w:t>п</w:t>
            </w:r>
            <w:proofErr w:type="gramEnd"/>
            <w:r w:rsidRPr="002C7AF6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314" w:type="dxa"/>
          </w:tcPr>
          <w:p w:rsidR="00384FA8" w:rsidRPr="002C7AF6" w:rsidRDefault="00384FA8" w:rsidP="0057576D">
            <w:pPr>
              <w:spacing w:before="100" w:beforeAutospacing="1" w:line="360" w:lineRule="auto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Наименование участка</w:t>
            </w:r>
          </w:p>
        </w:tc>
        <w:tc>
          <w:tcPr>
            <w:tcW w:w="2268" w:type="dxa"/>
          </w:tcPr>
          <w:p w:rsidR="00384FA8" w:rsidRPr="002C7AF6" w:rsidRDefault="00384FA8" w:rsidP="0057576D">
            <w:pPr>
              <w:spacing w:before="100" w:beforeAutospacing="1" w:line="360" w:lineRule="auto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 xml:space="preserve">Протяженность, </w:t>
            </w:r>
            <w:proofErr w:type="gramStart"/>
            <w:r w:rsidRPr="002C7AF6">
              <w:rPr>
                <w:b/>
                <w:sz w:val="24"/>
              </w:rPr>
              <w:t>м</w:t>
            </w:r>
            <w:proofErr w:type="gramEnd"/>
          </w:p>
        </w:tc>
      </w:tr>
      <w:tr w:rsidR="00384FA8" w:rsidRPr="002C7AF6" w:rsidTr="0057576D">
        <w:trPr>
          <w:jc w:val="center"/>
        </w:trPr>
        <w:tc>
          <w:tcPr>
            <w:tcW w:w="503" w:type="dxa"/>
          </w:tcPr>
          <w:p w:rsidR="00384FA8" w:rsidRPr="002C7AF6" w:rsidRDefault="00384FA8" w:rsidP="0057576D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1.</w:t>
            </w:r>
          </w:p>
        </w:tc>
        <w:tc>
          <w:tcPr>
            <w:tcW w:w="3314" w:type="dxa"/>
          </w:tcPr>
          <w:p w:rsidR="00384FA8" w:rsidRPr="002C7AF6" w:rsidRDefault="00384FA8" w:rsidP="0057576D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 xml:space="preserve">ТК-144 в сторону </w:t>
            </w:r>
            <w:proofErr w:type="gramStart"/>
            <w:r w:rsidRPr="002C7AF6">
              <w:rPr>
                <w:sz w:val="24"/>
              </w:rPr>
              <w:t>Парковой</w:t>
            </w:r>
            <w:proofErr w:type="gramEnd"/>
          </w:p>
        </w:tc>
        <w:tc>
          <w:tcPr>
            <w:tcW w:w="2268" w:type="dxa"/>
          </w:tcPr>
          <w:p w:rsidR="00384FA8" w:rsidRPr="002C7AF6" w:rsidRDefault="00384FA8" w:rsidP="0057576D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1488</w:t>
            </w:r>
          </w:p>
        </w:tc>
      </w:tr>
      <w:tr w:rsidR="00384FA8" w:rsidRPr="002C7AF6" w:rsidTr="0057576D">
        <w:trPr>
          <w:jc w:val="center"/>
        </w:trPr>
        <w:tc>
          <w:tcPr>
            <w:tcW w:w="503" w:type="dxa"/>
          </w:tcPr>
          <w:p w:rsidR="00384FA8" w:rsidRPr="002C7AF6" w:rsidRDefault="00384FA8" w:rsidP="0057576D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2.</w:t>
            </w:r>
          </w:p>
        </w:tc>
        <w:tc>
          <w:tcPr>
            <w:tcW w:w="3314" w:type="dxa"/>
          </w:tcPr>
          <w:p w:rsidR="00384FA8" w:rsidRPr="002C7AF6" w:rsidRDefault="00384FA8" w:rsidP="0057576D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>ТК-137 в сторону Полевой</w:t>
            </w:r>
          </w:p>
        </w:tc>
        <w:tc>
          <w:tcPr>
            <w:tcW w:w="2268" w:type="dxa"/>
          </w:tcPr>
          <w:p w:rsidR="00384FA8" w:rsidRPr="002C7AF6" w:rsidRDefault="00384FA8" w:rsidP="0057576D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1280</w:t>
            </w:r>
          </w:p>
        </w:tc>
      </w:tr>
      <w:tr w:rsidR="00384FA8" w:rsidRPr="002C7AF6" w:rsidTr="0057576D">
        <w:trPr>
          <w:jc w:val="center"/>
        </w:trPr>
        <w:tc>
          <w:tcPr>
            <w:tcW w:w="503" w:type="dxa"/>
          </w:tcPr>
          <w:p w:rsidR="00384FA8" w:rsidRPr="002C7AF6" w:rsidRDefault="00384FA8" w:rsidP="0057576D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3.</w:t>
            </w:r>
          </w:p>
        </w:tc>
        <w:tc>
          <w:tcPr>
            <w:tcW w:w="3314" w:type="dxa"/>
          </w:tcPr>
          <w:p w:rsidR="00384FA8" w:rsidRPr="002C7AF6" w:rsidRDefault="00384FA8" w:rsidP="0057576D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>ТК-15 в сторону ТК-16</w:t>
            </w:r>
          </w:p>
        </w:tc>
        <w:tc>
          <w:tcPr>
            <w:tcW w:w="2268" w:type="dxa"/>
          </w:tcPr>
          <w:p w:rsidR="00384FA8" w:rsidRPr="002C7AF6" w:rsidRDefault="00384FA8" w:rsidP="0057576D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1247</w:t>
            </w:r>
          </w:p>
        </w:tc>
      </w:tr>
      <w:tr w:rsidR="00384FA8" w:rsidRPr="002C7AF6" w:rsidTr="0057576D">
        <w:trPr>
          <w:jc w:val="center"/>
        </w:trPr>
        <w:tc>
          <w:tcPr>
            <w:tcW w:w="503" w:type="dxa"/>
          </w:tcPr>
          <w:p w:rsidR="00384FA8" w:rsidRPr="002C7AF6" w:rsidRDefault="00384FA8" w:rsidP="0057576D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4.</w:t>
            </w:r>
          </w:p>
        </w:tc>
        <w:tc>
          <w:tcPr>
            <w:tcW w:w="3314" w:type="dxa"/>
          </w:tcPr>
          <w:p w:rsidR="00384FA8" w:rsidRPr="002C7AF6" w:rsidRDefault="00384FA8" w:rsidP="0057576D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>ТК-13 в сторону ТК-13/1</w:t>
            </w:r>
          </w:p>
        </w:tc>
        <w:tc>
          <w:tcPr>
            <w:tcW w:w="2268" w:type="dxa"/>
          </w:tcPr>
          <w:p w:rsidR="00384FA8" w:rsidRPr="002C7AF6" w:rsidRDefault="00384FA8" w:rsidP="0057576D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3037</w:t>
            </w:r>
          </w:p>
        </w:tc>
      </w:tr>
      <w:tr w:rsidR="00384FA8" w:rsidRPr="00C40419" w:rsidTr="0057576D">
        <w:trPr>
          <w:jc w:val="center"/>
        </w:trPr>
        <w:tc>
          <w:tcPr>
            <w:tcW w:w="503" w:type="dxa"/>
          </w:tcPr>
          <w:p w:rsidR="00384FA8" w:rsidRPr="002C7AF6" w:rsidRDefault="00384FA8" w:rsidP="0057576D">
            <w:pPr>
              <w:spacing w:before="100" w:beforeAutospacing="1" w:line="360" w:lineRule="auto"/>
              <w:rPr>
                <w:sz w:val="20"/>
                <w:szCs w:val="20"/>
              </w:rPr>
            </w:pPr>
          </w:p>
        </w:tc>
        <w:tc>
          <w:tcPr>
            <w:tcW w:w="3314" w:type="dxa"/>
          </w:tcPr>
          <w:p w:rsidR="00384FA8" w:rsidRPr="002C7AF6" w:rsidRDefault="00384FA8" w:rsidP="0057576D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Всего</w:t>
            </w:r>
          </w:p>
        </w:tc>
        <w:tc>
          <w:tcPr>
            <w:tcW w:w="2268" w:type="dxa"/>
          </w:tcPr>
          <w:p w:rsidR="00384FA8" w:rsidRPr="002C7AF6" w:rsidRDefault="00384FA8" w:rsidP="0057576D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7052</w:t>
            </w:r>
          </w:p>
        </w:tc>
      </w:tr>
    </w:tbl>
    <w:p w:rsidR="00384FA8" w:rsidRPr="00434094" w:rsidRDefault="00384FA8" w:rsidP="00384FA8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</w:p>
    <w:p w:rsidR="00384FA8" w:rsidRPr="0090491A" w:rsidRDefault="00384FA8" w:rsidP="00384FA8">
      <w:pPr>
        <w:pStyle w:val="1"/>
      </w:pPr>
      <w:bookmarkStart w:id="9" w:name="_Toc57721328"/>
      <w:r w:rsidRPr="0090491A">
        <w:t>3. Показатели перспективного спроса на тепловую энергию (мощность)</w:t>
      </w:r>
      <w:bookmarkEnd w:id="9"/>
    </w:p>
    <w:p w:rsidR="00384FA8" w:rsidRPr="0090491A" w:rsidRDefault="00384FA8" w:rsidP="00384FA8">
      <w:pPr>
        <w:pStyle w:val="2"/>
        <w:rPr>
          <w:rFonts w:ascii="PT Astra Serif" w:hAnsi="PT Astra Serif"/>
          <w:i/>
        </w:rPr>
      </w:pPr>
      <w:bookmarkStart w:id="10" w:name="_Toc57721329"/>
      <w:r w:rsidRPr="0090491A">
        <w:rPr>
          <w:rFonts w:ascii="PT Astra Serif" w:hAnsi="PT Astra Serif"/>
        </w:rPr>
        <w:t>3.1. Объемы капитального строительства.</w:t>
      </w:r>
      <w:bookmarkEnd w:id="10"/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eastAsiaTheme="minorHAnsi" w:hAnsi="PT Astra Serif"/>
        </w:rPr>
        <w:t>При определении перспективной спроса на тепловую энергию на цели теплоснабжения города Советск на расчетный срок до 20</w:t>
      </w:r>
      <w:r>
        <w:rPr>
          <w:rFonts w:ascii="PT Astra Serif" w:eastAsiaTheme="minorHAnsi" w:hAnsi="PT Astra Serif"/>
        </w:rPr>
        <w:t>33</w:t>
      </w:r>
      <w:r w:rsidRPr="0090491A">
        <w:rPr>
          <w:rFonts w:ascii="PT Astra Serif" w:eastAsiaTheme="minorHAnsi" w:hAnsi="PT Astra Serif"/>
        </w:rPr>
        <w:t xml:space="preserve"> года были использованы данные, приведенные в Генеральном плане развития</w:t>
      </w:r>
      <w:r w:rsidRPr="0090491A">
        <w:rPr>
          <w:rFonts w:ascii="PT Astra Serif" w:hAnsi="PT Astra Serif"/>
        </w:rPr>
        <w:t>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bCs/>
        </w:rPr>
      </w:pPr>
      <w:r w:rsidRPr="0090491A">
        <w:rPr>
          <w:rFonts w:ascii="PT Astra Serif" w:hAnsi="PT Astra Serif"/>
          <w:bCs/>
        </w:rPr>
        <w:t xml:space="preserve">По данным </w:t>
      </w:r>
      <w:r w:rsidRPr="0090491A">
        <w:rPr>
          <w:rFonts w:ascii="PT Astra Serif" w:hAnsi="PT Astra Serif"/>
        </w:rPr>
        <w:t>Территориального органа федеральной службы государственной статистики по Тульской области численность населения города Советск в 2000 – 20</w:t>
      </w:r>
      <w:r>
        <w:rPr>
          <w:rFonts w:ascii="PT Astra Serif" w:hAnsi="PT Astra Serif"/>
        </w:rPr>
        <w:t>20</w:t>
      </w:r>
      <w:r w:rsidRPr="0090491A">
        <w:rPr>
          <w:rFonts w:ascii="PT Astra Serif" w:hAnsi="PT Astra Serif"/>
        </w:rPr>
        <w:t xml:space="preserve"> годы уменьш</w:t>
      </w:r>
      <w:r>
        <w:rPr>
          <w:rFonts w:ascii="PT Astra Serif" w:hAnsi="PT Astra Serif"/>
        </w:rPr>
        <w:t>и</w:t>
      </w:r>
      <w:r w:rsidRPr="0090491A">
        <w:rPr>
          <w:rFonts w:ascii="PT Astra Serif" w:hAnsi="PT Astra Serif"/>
        </w:rPr>
        <w:t>лось.</w:t>
      </w:r>
      <w:r w:rsidRPr="0090491A"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>На 2020 год ч</w:t>
      </w:r>
      <w:r w:rsidRPr="0090491A">
        <w:rPr>
          <w:rFonts w:ascii="PT Astra Serif" w:hAnsi="PT Astra Serif"/>
        </w:rPr>
        <w:t xml:space="preserve">исленность населения г. Советск составляет </w:t>
      </w:r>
      <w:r>
        <w:rPr>
          <w:rFonts w:ascii="PT Astra Serif" w:hAnsi="PT Astra Serif"/>
        </w:rPr>
        <w:t>7 337</w:t>
      </w:r>
      <w:r w:rsidRPr="0090491A">
        <w:rPr>
          <w:rFonts w:ascii="PT Astra Serif" w:hAnsi="PT Astra Serif"/>
        </w:rPr>
        <w:t xml:space="preserve"> чел.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Отапливаемый ж</w:t>
      </w:r>
      <w:r w:rsidRPr="0090491A">
        <w:rPr>
          <w:rFonts w:ascii="PT Astra Serif" w:hAnsi="PT Astra Serif"/>
        </w:rPr>
        <w:t>илищный фонд состав</w:t>
      </w:r>
      <w:r>
        <w:rPr>
          <w:rFonts w:ascii="PT Astra Serif" w:hAnsi="PT Astra Serif"/>
        </w:rPr>
        <w:t>ляет</w:t>
      </w:r>
      <w:r w:rsidRPr="0090491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804,8</w:t>
      </w:r>
      <w:r w:rsidRPr="0090491A">
        <w:rPr>
          <w:rFonts w:ascii="PT Astra Serif" w:hAnsi="PT Astra Serif"/>
        </w:rPr>
        <w:t xml:space="preserve"> тыс</w:t>
      </w:r>
      <w:proofErr w:type="gramStart"/>
      <w:r w:rsidRPr="0090491A">
        <w:rPr>
          <w:rFonts w:ascii="PT Astra Serif" w:hAnsi="PT Astra Serif"/>
        </w:rPr>
        <w:t>.м</w:t>
      </w:r>
      <w:proofErr w:type="gramEnd"/>
      <w:r w:rsidRPr="00081DCA">
        <w:rPr>
          <w:rFonts w:ascii="PT Astra Serif" w:hAnsi="PT Astra Serif"/>
          <w:vertAlign w:val="superscript"/>
        </w:rPr>
        <w:t>3</w:t>
      </w:r>
      <w:r w:rsidRPr="0090491A">
        <w:rPr>
          <w:rFonts w:ascii="PT Astra Serif" w:hAnsi="PT Astra Serif"/>
        </w:rPr>
        <w:t>, при средней обеспеченности обще</w:t>
      </w:r>
      <w:r>
        <w:rPr>
          <w:rFonts w:ascii="PT Astra Serif" w:hAnsi="PT Astra Serif"/>
        </w:rPr>
        <w:t>го</w:t>
      </w:r>
      <w:r w:rsidRPr="0090491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объёма</w:t>
      </w:r>
      <w:r w:rsidRPr="0090491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109,7</w:t>
      </w:r>
      <w:r w:rsidRPr="0090491A">
        <w:rPr>
          <w:rFonts w:ascii="PT Astra Serif" w:hAnsi="PT Astra Serif"/>
        </w:rPr>
        <w:t xml:space="preserve"> м</w:t>
      </w:r>
      <w:r w:rsidRPr="00081DCA">
        <w:rPr>
          <w:rFonts w:ascii="PT Astra Serif" w:hAnsi="PT Astra Serif"/>
          <w:vertAlign w:val="superscript"/>
        </w:rPr>
        <w:t>3</w:t>
      </w:r>
      <w:r w:rsidRPr="0090491A">
        <w:rPr>
          <w:rFonts w:ascii="PT Astra Serif" w:hAnsi="PT Astra Serif"/>
        </w:rPr>
        <w:t xml:space="preserve"> на одного жителя.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Планировочная структура поселения остается в основном в существующем виде, расширение общей территории предусматривается только за счет изменения границы  поселения.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Новое строительство будет осуществляться за счет сноса существующих зданий в нижней зоне, обеспеченных теплом.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За последние 10-12 лет взамен старой ветхой застройки было построено несколько многоэтажных жилых домов, значительное количество усадебных 1-2 этажных жилых домов.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Всего с учетом сноса аварийного и ветхого жилого фонда, а также жилого фонда, расположенного в санитарно-защитных зонах промышленных предприятий предполагается строительство нового жилья, в том числе многоэтажного и средне этажного, индивидуальных усадебных жилых домов.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 восточной части города, где построено два новых 5-этажных жилых дома, предлагается дальнейшее перспективное строительство многоэтажных жилых домов.</w:t>
      </w:r>
    </w:p>
    <w:p w:rsidR="00384FA8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Фактические объемы предполагаемого капитального строительства на рассматриваемый период в Генеральном плане развития города Советск не приведены.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</w:p>
    <w:p w:rsidR="00384FA8" w:rsidRPr="0090491A" w:rsidRDefault="00384FA8" w:rsidP="00384FA8">
      <w:pPr>
        <w:ind w:firstLine="708"/>
        <w:jc w:val="center"/>
        <w:rPr>
          <w:rFonts w:ascii="PT Astra Serif" w:hAnsi="PT Astra Serif"/>
          <w:b/>
          <w:sz w:val="24"/>
        </w:rPr>
      </w:pPr>
      <w:r w:rsidRPr="0090491A">
        <w:rPr>
          <w:rFonts w:ascii="PT Astra Serif" w:hAnsi="PT Astra Serif"/>
          <w:b/>
          <w:sz w:val="24"/>
        </w:rPr>
        <w:t xml:space="preserve">3.2. </w:t>
      </w:r>
      <w:r>
        <w:rPr>
          <w:rFonts w:ascii="PT Astra Serif" w:hAnsi="PT Astra Serif"/>
          <w:b/>
          <w:sz w:val="24"/>
        </w:rPr>
        <w:t>Инвестиционная программ</w:t>
      </w:r>
      <w:proofErr w:type="gramStart"/>
      <w:r>
        <w:rPr>
          <w:rFonts w:ascii="PT Astra Serif" w:hAnsi="PT Astra Serif"/>
          <w:b/>
          <w:sz w:val="24"/>
        </w:rPr>
        <w:t>а ООО</w:t>
      </w:r>
      <w:proofErr w:type="gramEnd"/>
      <w:r>
        <w:rPr>
          <w:rFonts w:ascii="PT Astra Serif" w:hAnsi="PT Astra Serif"/>
          <w:b/>
          <w:sz w:val="24"/>
        </w:rPr>
        <w:t xml:space="preserve"> «ТК – Советск» в сфере теплоснабжения.</w:t>
      </w:r>
    </w:p>
    <w:p w:rsidR="00384FA8" w:rsidRDefault="00384FA8" w:rsidP="00384FA8">
      <w:pPr>
        <w:ind w:firstLine="708"/>
        <w:jc w:val="left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Для обеспечения надежным теплоснабжением потребителей </w:t>
      </w:r>
      <w:r>
        <w:rPr>
          <w:rFonts w:ascii="PT Astra Serif" w:hAnsi="PT Astra Serif"/>
          <w:sz w:val="24"/>
        </w:rPr>
        <w:t xml:space="preserve">МО </w:t>
      </w:r>
      <w:proofErr w:type="spellStart"/>
      <w:r>
        <w:rPr>
          <w:rFonts w:ascii="PT Astra Serif" w:hAnsi="PT Astra Serif"/>
          <w:sz w:val="24"/>
        </w:rPr>
        <w:t>г</w:t>
      </w:r>
      <w:proofErr w:type="gramStart"/>
      <w:r>
        <w:rPr>
          <w:rFonts w:ascii="PT Astra Serif" w:hAnsi="PT Astra Serif"/>
          <w:sz w:val="24"/>
        </w:rPr>
        <w:t>.С</w:t>
      </w:r>
      <w:proofErr w:type="gramEnd"/>
      <w:r>
        <w:rPr>
          <w:rFonts w:ascii="PT Astra Serif" w:hAnsi="PT Astra Serif"/>
          <w:sz w:val="24"/>
        </w:rPr>
        <w:t>оветска</w:t>
      </w:r>
      <w:proofErr w:type="spellEnd"/>
      <w:r>
        <w:rPr>
          <w:rFonts w:ascii="PT Astra Serif" w:hAnsi="PT Astra Serif"/>
          <w:sz w:val="24"/>
        </w:rPr>
        <w:t xml:space="preserve"> </w:t>
      </w:r>
      <w:r w:rsidRPr="0090491A">
        <w:rPr>
          <w:rFonts w:ascii="PT Astra Serif" w:hAnsi="PT Astra Serif"/>
          <w:sz w:val="24"/>
        </w:rPr>
        <w:t xml:space="preserve">в 2018 году </w:t>
      </w:r>
      <w:r>
        <w:rPr>
          <w:rFonts w:ascii="PT Astra Serif" w:hAnsi="PT Astra Serif"/>
          <w:sz w:val="24"/>
        </w:rPr>
        <w:t xml:space="preserve">утверждена Комитетом Тульской области по тарифам Инвестиционная программа «Реконструкция и строительство объектов теплоснабжения МО </w:t>
      </w:r>
      <w:proofErr w:type="spellStart"/>
      <w:r>
        <w:rPr>
          <w:rFonts w:ascii="PT Astra Serif" w:hAnsi="PT Astra Serif"/>
          <w:sz w:val="24"/>
        </w:rPr>
        <w:t>г.Советск</w:t>
      </w:r>
      <w:proofErr w:type="spellEnd"/>
      <w:r>
        <w:rPr>
          <w:rFonts w:ascii="PT Astra Serif" w:hAnsi="PT Astra Serif"/>
          <w:sz w:val="24"/>
        </w:rPr>
        <w:t xml:space="preserve"> на 2019-2029гг. на общую стоимость </w:t>
      </w:r>
      <w:r>
        <w:rPr>
          <w:rFonts w:ascii="PT Astra Serif" w:hAnsi="PT Astra Serif"/>
          <w:sz w:val="24"/>
        </w:rPr>
        <w:lastRenderedPageBreak/>
        <w:t xml:space="preserve">осуществления мероприятий в 130 412,0 </w:t>
      </w:r>
      <w:proofErr w:type="spellStart"/>
      <w:r>
        <w:rPr>
          <w:rFonts w:ascii="PT Astra Serif" w:hAnsi="PT Astra Serif"/>
          <w:sz w:val="24"/>
        </w:rPr>
        <w:t>тыс.руб</w:t>
      </w:r>
      <w:proofErr w:type="spellEnd"/>
      <w:r>
        <w:rPr>
          <w:rFonts w:ascii="PT Astra Serif" w:hAnsi="PT Astra Serif"/>
          <w:sz w:val="24"/>
        </w:rPr>
        <w:t>. с НДС</w:t>
      </w:r>
    </w:p>
    <w:p w:rsidR="00384FA8" w:rsidRDefault="00384FA8" w:rsidP="00384FA8">
      <w:pPr>
        <w:ind w:firstLine="708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Инвестиционной программой запланированы мероприятия:</w:t>
      </w:r>
    </w:p>
    <w:p w:rsidR="00384FA8" w:rsidRDefault="00384FA8" w:rsidP="00384FA8">
      <w:pPr>
        <w:pStyle w:val="a5"/>
        <w:widowControl/>
        <w:numPr>
          <w:ilvl w:val="0"/>
          <w:numId w:val="22"/>
        </w:numPr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В 2018 году - Строительство водогрейной котельной с резервным </w:t>
      </w:r>
      <w:proofErr w:type="spellStart"/>
      <w:r>
        <w:rPr>
          <w:rFonts w:ascii="PT Astra Serif" w:hAnsi="PT Astra Serif"/>
        </w:rPr>
        <w:t>топливохозяйством</w:t>
      </w:r>
      <w:proofErr w:type="spellEnd"/>
      <w:r>
        <w:rPr>
          <w:rFonts w:ascii="PT Astra Serif" w:hAnsi="PT Astra Serif"/>
        </w:rPr>
        <w:t xml:space="preserve"> стоимостью 113 269,3 </w:t>
      </w:r>
      <w:proofErr w:type="spellStart"/>
      <w:r>
        <w:rPr>
          <w:rFonts w:ascii="PT Astra Serif" w:hAnsi="PT Astra Serif"/>
        </w:rPr>
        <w:t>тыс</w:t>
      </w:r>
      <w:proofErr w:type="gramStart"/>
      <w:r>
        <w:rPr>
          <w:rFonts w:ascii="PT Astra Serif" w:hAnsi="PT Astra Serif"/>
        </w:rPr>
        <w:t>.р</w:t>
      </w:r>
      <w:proofErr w:type="gramEnd"/>
      <w:r>
        <w:rPr>
          <w:rFonts w:ascii="PT Astra Serif" w:hAnsi="PT Astra Serif"/>
        </w:rPr>
        <w:t>уб</w:t>
      </w:r>
      <w:proofErr w:type="spellEnd"/>
      <w:r>
        <w:rPr>
          <w:rFonts w:ascii="PT Astra Serif" w:hAnsi="PT Astra Serif"/>
        </w:rPr>
        <w:t>. с НДС.</w:t>
      </w:r>
    </w:p>
    <w:p w:rsidR="00384FA8" w:rsidRDefault="00384FA8" w:rsidP="00384FA8">
      <w:pPr>
        <w:pStyle w:val="a5"/>
        <w:ind w:left="1068"/>
        <w:rPr>
          <w:rFonts w:ascii="PT Astra Serif" w:hAnsi="PT Astra Serif"/>
        </w:rPr>
      </w:pPr>
      <w:r>
        <w:rPr>
          <w:rFonts w:ascii="PT Astra Serif" w:hAnsi="PT Astra Serif"/>
        </w:rPr>
        <w:t>Новая котельная мощностью 40 МВт (34,4 Гкал/час) была построена в установленные инвестиционной программой сроки.</w:t>
      </w:r>
    </w:p>
    <w:p w:rsidR="00384FA8" w:rsidRDefault="00384FA8" w:rsidP="00384FA8">
      <w:pPr>
        <w:pStyle w:val="a5"/>
        <w:ind w:left="1068"/>
        <w:rPr>
          <w:rFonts w:ascii="PT Astra Serif" w:hAnsi="PT Astra Serif"/>
        </w:rPr>
      </w:pPr>
      <w:r>
        <w:rPr>
          <w:rFonts w:ascii="PT Astra Serif" w:hAnsi="PT Astra Serif"/>
        </w:rPr>
        <w:t xml:space="preserve">Фактическая стоимость данного мероприятия составила 126 450,4 </w:t>
      </w:r>
      <w:proofErr w:type="spellStart"/>
      <w:r>
        <w:rPr>
          <w:rFonts w:ascii="PT Astra Serif" w:hAnsi="PT Astra Serif"/>
        </w:rPr>
        <w:t>тыс</w:t>
      </w:r>
      <w:proofErr w:type="gramStart"/>
      <w:r>
        <w:rPr>
          <w:rFonts w:ascii="PT Astra Serif" w:hAnsi="PT Astra Serif"/>
        </w:rPr>
        <w:t>.р</w:t>
      </w:r>
      <w:proofErr w:type="gramEnd"/>
      <w:r>
        <w:rPr>
          <w:rFonts w:ascii="PT Astra Serif" w:hAnsi="PT Astra Serif"/>
        </w:rPr>
        <w:t>уб</w:t>
      </w:r>
      <w:proofErr w:type="spellEnd"/>
      <w:r>
        <w:rPr>
          <w:rFonts w:ascii="PT Astra Serif" w:hAnsi="PT Astra Serif"/>
        </w:rPr>
        <w:t>.</w:t>
      </w:r>
    </w:p>
    <w:p w:rsidR="00384FA8" w:rsidRDefault="00384FA8" w:rsidP="00384FA8">
      <w:pPr>
        <w:pStyle w:val="a5"/>
        <w:widowControl/>
        <w:numPr>
          <w:ilvl w:val="0"/>
          <w:numId w:val="22"/>
        </w:numPr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В 202</w:t>
      </w:r>
      <w:r w:rsidRPr="006A7353">
        <w:rPr>
          <w:rFonts w:ascii="PT Astra Serif" w:hAnsi="PT Astra Serif"/>
        </w:rPr>
        <w:t>0</w:t>
      </w:r>
      <w:r>
        <w:rPr>
          <w:rFonts w:ascii="PT Astra Serif" w:hAnsi="PT Astra Serif"/>
        </w:rPr>
        <w:t xml:space="preserve"> году - Реконструкция инженерных коммуникаций </w:t>
      </w:r>
      <w:proofErr w:type="spellStart"/>
      <w:r>
        <w:rPr>
          <w:rFonts w:ascii="PT Astra Serif" w:hAnsi="PT Astra Serif"/>
        </w:rPr>
        <w:t>Повысительной</w:t>
      </w:r>
      <w:proofErr w:type="spellEnd"/>
      <w:r>
        <w:rPr>
          <w:rFonts w:ascii="PT Astra Serif" w:hAnsi="PT Astra Serif"/>
        </w:rPr>
        <w:t xml:space="preserve"> Насосной станции стоимостью 4 000,0 </w:t>
      </w:r>
      <w:proofErr w:type="spellStart"/>
      <w:r>
        <w:rPr>
          <w:rFonts w:ascii="PT Astra Serif" w:hAnsi="PT Astra Serif"/>
        </w:rPr>
        <w:t>тыс</w:t>
      </w:r>
      <w:proofErr w:type="gramStart"/>
      <w:r>
        <w:rPr>
          <w:rFonts w:ascii="PT Astra Serif" w:hAnsi="PT Astra Serif"/>
        </w:rPr>
        <w:t>.р</w:t>
      </w:r>
      <w:proofErr w:type="gramEnd"/>
      <w:r>
        <w:rPr>
          <w:rFonts w:ascii="PT Astra Serif" w:hAnsi="PT Astra Serif"/>
        </w:rPr>
        <w:t>уб</w:t>
      </w:r>
      <w:proofErr w:type="spellEnd"/>
      <w:r>
        <w:rPr>
          <w:rFonts w:ascii="PT Astra Serif" w:hAnsi="PT Astra Serif"/>
        </w:rPr>
        <w:t>. с НДС.</w:t>
      </w:r>
    </w:p>
    <w:p w:rsidR="00384FA8" w:rsidRDefault="00384FA8" w:rsidP="00384FA8">
      <w:pPr>
        <w:pStyle w:val="a5"/>
        <w:widowControl/>
        <w:numPr>
          <w:ilvl w:val="0"/>
          <w:numId w:val="22"/>
        </w:numPr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В 2023 году – в целях частичного (поквартального) закрытия системы - Строительство ЦТП в кол-ве 1  </w:t>
      </w:r>
      <w:proofErr w:type="spellStart"/>
      <w:proofErr w:type="gramStart"/>
      <w:r>
        <w:rPr>
          <w:rFonts w:ascii="PT Astra Serif" w:hAnsi="PT Astra Serif"/>
        </w:rPr>
        <w:t>шт</w:t>
      </w:r>
      <w:proofErr w:type="spellEnd"/>
      <w:proofErr w:type="gramEnd"/>
      <w:r>
        <w:rPr>
          <w:rFonts w:ascii="PT Astra Serif" w:hAnsi="PT Astra Serif"/>
        </w:rPr>
        <w:t xml:space="preserve"> с строительством тепловых сетей (671 </w:t>
      </w:r>
      <w:proofErr w:type="spellStart"/>
      <w:r>
        <w:rPr>
          <w:rFonts w:ascii="PT Astra Serif" w:hAnsi="PT Astra Serif"/>
        </w:rPr>
        <w:t>п.м</w:t>
      </w:r>
      <w:proofErr w:type="spellEnd"/>
      <w:r>
        <w:rPr>
          <w:rFonts w:ascii="PT Astra Serif" w:hAnsi="PT Astra Serif"/>
        </w:rPr>
        <w:t xml:space="preserve">.) стоимостью 4 029,99 </w:t>
      </w:r>
      <w:proofErr w:type="spellStart"/>
      <w:r>
        <w:rPr>
          <w:rFonts w:ascii="PT Astra Serif" w:hAnsi="PT Astra Serif"/>
        </w:rPr>
        <w:t>тыс.руб</w:t>
      </w:r>
      <w:proofErr w:type="spellEnd"/>
      <w:r>
        <w:rPr>
          <w:rFonts w:ascii="PT Astra Serif" w:hAnsi="PT Astra Serif"/>
        </w:rPr>
        <w:t>. с НДС.</w:t>
      </w:r>
    </w:p>
    <w:p w:rsidR="00384FA8" w:rsidRDefault="00384FA8" w:rsidP="00384FA8">
      <w:pPr>
        <w:pStyle w:val="a5"/>
        <w:widowControl/>
        <w:numPr>
          <w:ilvl w:val="0"/>
          <w:numId w:val="22"/>
        </w:numPr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В 2024 году – в целях частичного (поквартального) закрытия системы – Строительство ЦТП в кол-ве 2 </w:t>
      </w:r>
      <w:proofErr w:type="spellStart"/>
      <w:proofErr w:type="gramStart"/>
      <w:r>
        <w:rPr>
          <w:rFonts w:ascii="PT Astra Serif" w:hAnsi="PT Astra Serif"/>
        </w:rPr>
        <w:t>шт</w:t>
      </w:r>
      <w:proofErr w:type="spellEnd"/>
      <w:proofErr w:type="gramEnd"/>
      <w:r>
        <w:rPr>
          <w:rFonts w:ascii="PT Astra Serif" w:hAnsi="PT Astra Serif"/>
        </w:rPr>
        <w:t xml:space="preserve"> с строительством тепловых сетей (2 508 </w:t>
      </w:r>
      <w:proofErr w:type="spellStart"/>
      <w:r>
        <w:rPr>
          <w:rFonts w:ascii="PT Astra Serif" w:hAnsi="PT Astra Serif"/>
        </w:rPr>
        <w:t>п.м</w:t>
      </w:r>
      <w:proofErr w:type="spellEnd"/>
      <w:r>
        <w:rPr>
          <w:rFonts w:ascii="PT Astra Serif" w:hAnsi="PT Astra Serif"/>
        </w:rPr>
        <w:t xml:space="preserve">.) стоимостью 9 110,7 </w:t>
      </w:r>
      <w:proofErr w:type="spellStart"/>
      <w:r>
        <w:rPr>
          <w:rFonts w:ascii="PT Astra Serif" w:hAnsi="PT Astra Serif"/>
        </w:rPr>
        <w:t>тыс.руб</w:t>
      </w:r>
      <w:proofErr w:type="spellEnd"/>
      <w:r>
        <w:rPr>
          <w:rFonts w:ascii="PT Astra Serif" w:hAnsi="PT Astra Serif"/>
        </w:rPr>
        <w:t>. с НДС.</w:t>
      </w:r>
    </w:p>
    <w:p w:rsidR="00384FA8" w:rsidRDefault="00384FA8" w:rsidP="00384FA8">
      <w:pPr>
        <w:pStyle w:val="a5"/>
        <w:ind w:left="142"/>
        <w:rPr>
          <w:rFonts w:ascii="PT Astra Serif" w:hAnsi="PT Astra Serif"/>
        </w:rPr>
      </w:pPr>
      <w:r>
        <w:rPr>
          <w:rFonts w:ascii="PT Astra Serif" w:hAnsi="PT Astra Serif"/>
        </w:rPr>
        <w:t xml:space="preserve">Выполнение мероприятий инвестиционной программы повысят надёжность оказания услуг в сфере теплоснабжения </w:t>
      </w:r>
      <w:proofErr w:type="spellStart"/>
      <w:r>
        <w:rPr>
          <w:rFonts w:ascii="PT Astra Serif" w:hAnsi="PT Astra Serif"/>
        </w:rPr>
        <w:t>ресурсоснабжающей</w:t>
      </w:r>
      <w:proofErr w:type="spellEnd"/>
      <w:r>
        <w:rPr>
          <w:rFonts w:ascii="PT Astra Serif" w:hAnsi="PT Astra Serif"/>
        </w:rPr>
        <w:t xml:space="preserve"> организацией. </w:t>
      </w:r>
    </w:p>
    <w:p w:rsidR="00384FA8" w:rsidRPr="0090491A" w:rsidRDefault="00384FA8" w:rsidP="00384FA8">
      <w:pPr>
        <w:shd w:val="clear" w:color="auto" w:fill="FFFFFF"/>
        <w:rPr>
          <w:rFonts w:ascii="PT Astra Serif" w:hAnsi="PT Astra Serif"/>
          <w:color w:val="000000" w:themeColor="text1"/>
          <w:sz w:val="24"/>
        </w:rPr>
      </w:pPr>
    </w:p>
    <w:p w:rsidR="00384FA8" w:rsidRPr="0090491A" w:rsidRDefault="00384FA8" w:rsidP="00384FA8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В ходе реализации вышеперечисленных мероприятий, определены Долгосрочные параметры регулирования на 2018 – 2029 гг.</w:t>
      </w:r>
    </w:p>
    <w:p w:rsidR="00384FA8" w:rsidRPr="0090491A" w:rsidRDefault="00384FA8" w:rsidP="00384FA8">
      <w:pPr>
        <w:ind w:firstLine="426"/>
        <w:rPr>
          <w:rFonts w:ascii="PT Astra Serif" w:hAnsi="PT Astra Serif"/>
        </w:rPr>
      </w:pPr>
      <w:r w:rsidRPr="0090491A">
        <w:rPr>
          <w:rFonts w:ascii="PT Astra Serif" w:hAnsi="PT Astra Serif"/>
          <w:sz w:val="24"/>
        </w:rPr>
        <w:t xml:space="preserve">                                                                                                                                               Табл. 3.1.1.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851"/>
        <w:gridCol w:w="992"/>
        <w:gridCol w:w="992"/>
        <w:gridCol w:w="1276"/>
        <w:gridCol w:w="1276"/>
        <w:gridCol w:w="1275"/>
        <w:gridCol w:w="1134"/>
      </w:tblGrid>
      <w:tr w:rsidR="00384FA8" w:rsidRPr="0090491A" w:rsidTr="0057576D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384FA8" w:rsidRPr="0090491A" w:rsidRDefault="00384FA8" w:rsidP="0057576D">
            <w:pPr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Ед.</w:t>
            </w:r>
          </w:p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2018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2021</w:t>
            </w:r>
          </w:p>
        </w:tc>
        <w:tc>
          <w:tcPr>
            <w:tcW w:w="1275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2022</w:t>
            </w:r>
          </w:p>
        </w:tc>
        <w:tc>
          <w:tcPr>
            <w:tcW w:w="1134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2023</w:t>
            </w:r>
          </w:p>
        </w:tc>
      </w:tr>
      <w:tr w:rsidR="00384FA8" w:rsidRPr="0090491A" w:rsidTr="0057576D">
        <w:trPr>
          <w:trHeight w:val="545"/>
          <w:jc w:val="center"/>
        </w:trPr>
        <w:tc>
          <w:tcPr>
            <w:tcW w:w="297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</w:tr>
      <w:tr w:rsidR="00384FA8" w:rsidRPr="0090491A" w:rsidTr="0057576D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Предельный рост НВВ концессионера от </w:t>
            </w:r>
            <w:proofErr w:type="spellStart"/>
            <w:proofErr w:type="gramStart"/>
            <w:r w:rsidRPr="0090491A">
              <w:rPr>
                <w:rFonts w:ascii="PT Astra Serif" w:hAnsi="PT Astra Serif"/>
                <w:color w:val="000000"/>
                <w:sz w:val="20"/>
              </w:rPr>
              <w:t>осуще-ствления</w:t>
            </w:r>
            <w:proofErr w:type="spellEnd"/>
            <w:proofErr w:type="gramEnd"/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116,0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107,3</w:t>
            </w:r>
          </w:p>
        </w:tc>
        <w:tc>
          <w:tcPr>
            <w:tcW w:w="1275" w:type="dxa"/>
            <w:shd w:val="clear" w:color="auto" w:fill="auto"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107,8</w:t>
            </w:r>
          </w:p>
        </w:tc>
        <w:tc>
          <w:tcPr>
            <w:tcW w:w="1134" w:type="dxa"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</w:tr>
      <w:tr w:rsidR="00384FA8" w:rsidRPr="0090491A" w:rsidTr="0057576D">
        <w:trPr>
          <w:trHeight w:val="337"/>
          <w:jc w:val="center"/>
        </w:trPr>
        <w:tc>
          <w:tcPr>
            <w:tcW w:w="297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Нормативный уровень прибыли</w:t>
            </w:r>
          </w:p>
        </w:tc>
        <w:tc>
          <w:tcPr>
            <w:tcW w:w="851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5,95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9,96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9,51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7,84</w:t>
            </w:r>
          </w:p>
        </w:tc>
        <w:tc>
          <w:tcPr>
            <w:tcW w:w="1275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6,44</w:t>
            </w:r>
          </w:p>
        </w:tc>
        <w:tc>
          <w:tcPr>
            <w:tcW w:w="1134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5,52</w:t>
            </w:r>
          </w:p>
        </w:tc>
      </w:tr>
      <w:tr w:rsidR="00384FA8" w:rsidRPr="0090491A" w:rsidTr="0057576D">
        <w:trPr>
          <w:trHeight w:val="57"/>
          <w:jc w:val="center"/>
        </w:trPr>
        <w:tc>
          <w:tcPr>
            <w:tcW w:w="2972" w:type="dxa"/>
            <w:shd w:val="clear" w:color="auto" w:fill="D9D9D9"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1" w:type="dxa"/>
            <w:shd w:val="clear" w:color="auto" w:fill="D9D9D9"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D9D9D9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D9D9D9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84FA8" w:rsidRPr="0090491A" w:rsidTr="0057576D">
        <w:trPr>
          <w:trHeight w:val="70"/>
          <w:jc w:val="center"/>
        </w:trPr>
        <w:tc>
          <w:tcPr>
            <w:tcW w:w="2972" w:type="dxa"/>
            <w:shd w:val="clear" w:color="auto" w:fill="auto"/>
          </w:tcPr>
          <w:p w:rsidR="00384FA8" w:rsidRPr="0090491A" w:rsidRDefault="00384FA8" w:rsidP="0057576D">
            <w:pPr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Ед.</w:t>
            </w:r>
          </w:p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2027</w:t>
            </w:r>
          </w:p>
        </w:tc>
        <w:tc>
          <w:tcPr>
            <w:tcW w:w="1275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2028</w:t>
            </w:r>
          </w:p>
        </w:tc>
        <w:tc>
          <w:tcPr>
            <w:tcW w:w="1134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2029</w:t>
            </w:r>
          </w:p>
        </w:tc>
      </w:tr>
      <w:tr w:rsidR="00384FA8" w:rsidRPr="0090491A" w:rsidTr="0057576D">
        <w:trPr>
          <w:trHeight w:val="545"/>
          <w:jc w:val="center"/>
        </w:trPr>
        <w:tc>
          <w:tcPr>
            <w:tcW w:w="297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</w:tr>
      <w:tr w:rsidR="00384FA8" w:rsidRPr="0090491A" w:rsidTr="0057576D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Предельный рост НВВ концессионера от </w:t>
            </w:r>
            <w:proofErr w:type="spellStart"/>
            <w:proofErr w:type="gramStart"/>
            <w:r w:rsidRPr="0090491A">
              <w:rPr>
                <w:rFonts w:ascii="PT Astra Serif" w:hAnsi="PT Astra Serif"/>
                <w:color w:val="000000"/>
                <w:sz w:val="20"/>
              </w:rPr>
              <w:t>осуще-ствления</w:t>
            </w:r>
            <w:proofErr w:type="spellEnd"/>
            <w:proofErr w:type="gramEnd"/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5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134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</w:tr>
      <w:tr w:rsidR="00384FA8" w:rsidRPr="0090491A" w:rsidTr="0057576D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Нормативный уровень прибыли</w:t>
            </w:r>
          </w:p>
        </w:tc>
        <w:tc>
          <w:tcPr>
            <w:tcW w:w="851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5,05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4,08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3,06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2,13</w:t>
            </w:r>
          </w:p>
        </w:tc>
        <w:tc>
          <w:tcPr>
            <w:tcW w:w="1275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1,08</w:t>
            </w:r>
          </w:p>
        </w:tc>
        <w:tc>
          <w:tcPr>
            <w:tcW w:w="1134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0,76</w:t>
            </w:r>
          </w:p>
        </w:tc>
      </w:tr>
      <w:tr w:rsidR="00384FA8" w:rsidRPr="0090491A" w:rsidTr="0057576D">
        <w:trPr>
          <w:trHeight w:val="287"/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84FA8" w:rsidRPr="0090491A" w:rsidTr="0057576D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384FA8" w:rsidRPr="0090491A" w:rsidRDefault="00384FA8" w:rsidP="0057576D">
            <w:pPr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Ед.</w:t>
            </w:r>
          </w:p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</w:rPr>
              <w:t>2030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</w:t>
            </w:r>
            <w:r>
              <w:rPr>
                <w:rFonts w:ascii="PT Astra Serif" w:hAnsi="PT Astra Serif"/>
                <w:b/>
                <w:color w:val="000000"/>
                <w:sz w:val="22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</w:t>
            </w:r>
            <w:r>
              <w:rPr>
                <w:rFonts w:ascii="PT Astra Serif" w:hAnsi="PT Astra Serif"/>
                <w:b/>
                <w:color w:val="000000"/>
                <w:sz w:val="22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</w:t>
            </w:r>
            <w:r>
              <w:rPr>
                <w:rFonts w:ascii="PT Astra Serif" w:hAnsi="PT Astra Serif"/>
                <w:b/>
                <w:color w:val="000000"/>
                <w:sz w:val="22"/>
              </w:rPr>
              <w:t>33</w:t>
            </w:r>
          </w:p>
        </w:tc>
        <w:tc>
          <w:tcPr>
            <w:tcW w:w="1275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84FA8" w:rsidRPr="0090491A" w:rsidTr="0057576D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84FA8" w:rsidRPr="0090491A" w:rsidTr="0057576D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Предельный рост НВВ концессионера от </w:t>
            </w:r>
            <w:proofErr w:type="spellStart"/>
            <w:proofErr w:type="gramStart"/>
            <w:r w:rsidRPr="0090491A">
              <w:rPr>
                <w:rFonts w:ascii="PT Astra Serif" w:hAnsi="PT Astra Serif"/>
                <w:color w:val="000000"/>
                <w:sz w:val="20"/>
              </w:rPr>
              <w:t>осуще-ствления</w:t>
            </w:r>
            <w:proofErr w:type="spellEnd"/>
            <w:proofErr w:type="gramEnd"/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104,0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</w:t>
            </w: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</w:t>
            </w: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</w:t>
            </w: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5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84FA8" w:rsidRPr="0090491A" w:rsidTr="0057576D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384FA8" w:rsidRPr="004D2053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Плановый рост тарифа</w:t>
            </w:r>
          </w:p>
        </w:tc>
        <w:tc>
          <w:tcPr>
            <w:tcW w:w="851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992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5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</w:tbl>
    <w:p w:rsidR="00384FA8" w:rsidRPr="0090491A" w:rsidRDefault="00384FA8" w:rsidP="00384FA8">
      <w:pPr>
        <w:rPr>
          <w:rFonts w:ascii="PT Astra Serif" w:hAnsi="PT Astra Serif"/>
          <w:color w:val="000000"/>
          <w:sz w:val="24"/>
        </w:rPr>
      </w:pPr>
    </w:p>
    <w:p w:rsidR="00384FA8" w:rsidRPr="0090491A" w:rsidRDefault="00384FA8" w:rsidP="00384FA8">
      <w:pPr>
        <w:ind w:firstLine="0"/>
        <w:rPr>
          <w:rFonts w:ascii="PT Astra Serif" w:hAnsi="PT Astra Serif"/>
          <w:sz w:val="24"/>
          <w:highlight w:val="magenta"/>
        </w:rPr>
      </w:pPr>
    </w:p>
    <w:p w:rsidR="00384FA8" w:rsidRDefault="00384FA8" w:rsidP="00384FA8">
      <w:pPr>
        <w:jc w:val="center"/>
        <w:rPr>
          <w:rFonts w:ascii="PT Astra Serif" w:hAnsi="PT Astra Serif"/>
          <w:b/>
          <w:sz w:val="24"/>
        </w:rPr>
      </w:pPr>
    </w:p>
    <w:p w:rsidR="00384FA8" w:rsidRDefault="00384FA8" w:rsidP="00384FA8">
      <w:pPr>
        <w:jc w:val="center"/>
        <w:rPr>
          <w:rFonts w:ascii="PT Astra Serif" w:hAnsi="PT Astra Serif"/>
          <w:b/>
          <w:sz w:val="24"/>
        </w:rPr>
      </w:pPr>
    </w:p>
    <w:p w:rsidR="00384FA8" w:rsidRDefault="00384FA8" w:rsidP="00384FA8">
      <w:pPr>
        <w:jc w:val="center"/>
        <w:rPr>
          <w:rFonts w:ascii="PT Astra Serif" w:hAnsi="PT Astra Serif"/>
          <w:b/>
          <w:sz w:val="24"/>
        </w:rPr>
      </w:pPr>
    </w:p>
    <w:p w:rsidR="00384FA8" w:rsidRPr="0090491A" w:rsidRDefault="00384FA8" w:rsidP="00384FA8">
      <w:pPr>
        <w:jc w:val="center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b/>
          <w:sz w:val="24"/>
        </w:rPr>
        <w:t>Тарифы на тепловую энергию и теплоноситель.</w:t>
      </w:r>
    </w:p>
    <w:p w:rsidR="00384FA8" w:rsidRPr="0090491A" w:rsidRDefault="00384FA8" w:rsidP="00384FA8">
      <w:pPr>
        <w:rPr>
          <w:rFonts w:ascii="PT Astra Serif" w:hAnsi="PT Astra Serif"/>
          <w:color w:val="000000"/>
          <w:sz w:val="24"/>
        </w:rPr>
      </w:pPr>
    </w:p>
    <w:p w:rsidR="00384FA8" w:rsidRPr="0090491A" w:rsidRDefault="00384FA8" w:rsidP="00384FA8">
      <w:pPr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color w:val="000000"/>
          <w:sz w:val="24"/>
        </w:rPr>
        <w:t>Постановлением от 4.12.2018 № 44/2 Комитетом Тульской области по тарифам установлены для ООО «ТК-СОВЕТСК» тарифы на долгосрочный период 2018-2021гг.</w:t>
      </w:r>
    </w:p>
    <w:p w:rsidR="00384FA8" w:rsidRPr="0090491A" w:rsidRDefault="00384FA8" w:rsidP="00384FA8">
      <w:pPr>
        <w:rPr>
          <w:rFonts w:ascii="PT Astra Serif" w:hAnsi="PT Astra Serif"/>
          <w:color w:val="000000"/>
          <w:sz w:val="24"/>
        </w:rPr>
      </w:pPr>
    </w:p>
    <w:p w:rsidR="00384FA8" w:rsidRPr="0090491A" w:rsidRDefault="00384FA8" w:rsidP="00384FA8">
      <w:pPr>
        <w:jc w:val="right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sz w:val="24"/>
        </w:rPr>
        <w:t xml:space="preserve">Табл. 3.1.6.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59"/>
        <w:gridCol w:w="1014"/>
        <w:gridCol w:w="1259"/>
        <w:gridCol w:w="1014"/>
        <w:gridCol w:w="1259"/>
        <w:gridCol w:w="1001"/>
        <w:gridCol w:w="1259"/>
        <w:gridCol w:w="1320"/>
      </w:tblGrid>
      <w:tr w:rsidR="00384FA8" w:rsidRPr="0090491A" w:rsidTr="0057576D">
        <w:tc>
          <w:tcPr>
            <w:tcW w:w="675" w:type="dxa"/>
            <w:vMerge w:val="restart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Год</w:t>
            </w:r>
          </w:p>
        </w:tc>
        <w:tc>
          <w:tcPr>
            <w:tcW w:w="4546" w:type="dxa"/>
            <w:gridSpan w:val="4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1 полугодие</w:t>
            </w:r>
          </w:p>
        </w:tc>
        <w:tc>
          <w:tcPr>
            <w:tcW w:w="4839" w:type="dxa"/>
            <w:gridSpan w:val="4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2 полугодие</w:t>
            </w:r>
          </w:p>
        </w:tc>
      </w:tr>
      <w:tr w:rsidR="00384FA8" w:rsidRPr="0090491A" w:rsidTr="0057576D">
        <w:tc>
          <w:tcPr>
            <w:tcW w:w="675" w:type="dxa"/>
            <w:vMerge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на</w:t>
            </w:r>
            <w:proofErr w:type="gramEnd"/>
          </w:p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без НДС</w:t>
            </w:r>
          </w:p>
        </w:tc>
        <w:tc>
          <w:tcPr>
            <w:tcW w:w="1014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без НДС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на</w:t>
            </w:r>
            <w:proofErr w:type="gramEnd"/>
          </w:p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с НДС для населения</w:t>
            </w:r>
          </w:p>
        </w:tc>
        <w:tc>
          <w:tcPr>
            <w:tcW w:w="1014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с НДС для населения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на</w:t>
            </w:r>
            <w:proofErr w:type="gramEnd"/>
          </w:p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без НДС</w:t>
            </w:r>
          </w:p>
        </w:tc>
        <w:tc>
          <w:tcPr>
            <w:tcW w:w="1001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без НДС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</w:t>
            </w:r>
          </w:p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на теплоноситель,</w:t>
            </w:r>
          </w:p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с НДС для населения</w:t>
            </w:r>
          </w:p>
        </w:tc>
        <w:tc>
          <w:tcPr>
            <w:tcW w:w="1320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с НДС для населения</w:t>
            </w:r>
          </w:p>
        </w:tc>
      </w:tr>
      <w:tr w:rsidR="00384FA8" w:rsidRPr="0090491A" w:rsidTr="0057576D">
        <w:tc>
          <w:tcPr>
            <w:tcW w:w="675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014" w:type="dxa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014" w:type="dxa"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32,48</w:t>
            </w:r>
          </w:p>
        </w:tc>
        <w:tc>
          <w:tcPr>
            <w:tcW w:w="1001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1 684,60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38,33</w:t>
            </w:r>
          </w:p>
        </w:tc>
        <w:tc>
          <w:tcPr>
            <w:tcW w:w="1320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1 987,83</w:t>
            </w:r>
          </w:p>
        </w:tc>
      </w:tr>
      <w:tr w:rsidR="00384FA8" w:rsidRPr="0090491A" w:rsidTr="0057576D">
        <w:tc>
          <w:tcPr>
            <w:tcW w:w="675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32,48</w:t>
            </w:r>
          </w:p>
        </w:tc>
        <w:tc>
          <w:tcPr>
            <w:tcW w:w="1014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1 684,60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38,98</w:t>
            </w:r>
          </w:p>
        </w:tc>
        <w:tc>
          <w:tcPr>
            <w:tcW w:w="1014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2 021,52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33,13</w:t>
            </w:r>
          </w:p>
        </w:tc>
        <w:tc>
          <w:tcPr>
            <w:tcW w:w="1001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2 022,96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39,76</w:t>
            </w:r>
          </w:p>
        </w:tc>
        <w:tc>
          <w:tcPr>
            <w:tcW w:w="1320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2 427,55</w:t>
            </w:r>
          </w:p>
        </w:tc>
      </w:tr>
      <w:tr w:rsidR="00384FA8" w:rsidRPr="0090491A" w:rsidTr="0057576D">
        <w:tc>
          <w:tcPr>
            <w:tcW w:w="675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33,13</w:t>
            </w:r>
          </w:p>
        </w:tc>
        <w:tc>
          <w:tcPr>
            <w:tcW w:w="1014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2 022,96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39,76</w:t>
            </w:r>
          </w:p>
        </w:tc>
        <w:tc>
          <w:tcPr>
            <w:tcW w:w="1014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2 427,55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34,32</w:t>
            </w:r>
          </w:p>
        </w:tc>
        <w:tc>
          <w:tcPr>
            <w:tcW w:w="1001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>
              <w:rPr>
                <w:rFonts w:ascii="PT Astra Serif" w:hAnsi="PT Astra Serif"/>
                <w:color w:val="000000"/>
                <w:sz w:val="20"/>
              </w:rPr>
              <w:t> 269,58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4</w:t>
            </w:r>
            <w:r>
              <w:rPr>
                <w:rFonts w:ascii="PT Astra Serif" w:hAnsi="PT Astra Serif"/>
                <w:color w:val="000000"/>
                <w:sz w:val="20"/>
              </w:rPr>
              <w:t>1,18</w:t>
            </w:r>
          </w:p>
        </w:tc>
        <w:tc>
          <w:tcPr>
            <w:tcW w:w="1320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>
              <w:rPr>
                <w:rFonts w:ascii="PT Astra Serif" w:hAnsi="PT Astra Serif"/>
                <w:color w:val="000000"/>
                <w:sz w:val="20"/>
              </w:rPr>
              <w:t> 723,50</w:t>
            </w:r>
          </w:p>
        </w:tc>
      </w:tr>
      <w:tr w:rsidR="00384FA8" w:rsidRPr="0090491A" w:rsidTr="0057576D">
        <w:tc>
          <w:tcPr>
            <w:tcW w:w="675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34,32</w:t>
            </w:r>
          </w:p>
        </w:tc>
        <w:tc>
          <w:tcPr>
            <w:tcW w:w="1014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>
              <w:rPr>
                <w:rFonts w:ascii="PT Astra Serif" w:hAnsi="PT Astra Serif"/>
                <w:color w:val="000000"/>
                <w:sz w:val="20"/>
              </w:rPr>
              <w:t> 269,58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4</w:t>
            </w:r>
            <w:r>
              <w:rPr>
                <w:rFonts w:ascii="PT Astra Serif" w:hAnsi="PT Astra Serif"/>
                <w:color w:val="000000"/>
                <w:sz w:val="20"/>
              </w:rPr>
              <w:t>1,18</w:t>
            </w:r>
          </w:p>
        </w:tc>
        <w:tc>
          <w:tcPr>
            <w:tcW w:w="1014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>
              <w:rPr>
                <w:rFonts w:ascii="PT Astra Serif" w:hAnsi="PT Astra Serif"/>
                <w:color w:val="000000"/>
                <w:sz w:val="20"/>
              </w:rPr>
              <w:t> 723,50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35,15</w:t>
            </w:r>
          </w:p>
        </w:tc>
        <w:tc>
          <w:tcPr>
            <w:tcW w:w="1001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2 397,55</w:t>
            </w:r>
          </w:p>
        </w:tc>
        <w:tc>
          <w:tcPr>
            <w:tcW w:w="1259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42,18</w:t>
            </w:r>
          </w:p>
        </w:tc>
        <w:tc>
          <w:tcPr>
            <w:tcW w:w="1320" w:type="dxa"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2 877,06</w:t>
            </w:r>
          </w:p>
        </w:tc>
      </w:tr>
    </w:tbl>
    <w:p w:rsidR="00384FA8" w:rsidRDefault="00384FA8" w:rsidP="00384FA8">
      <w:pPr>
        <w:ind w:firstLine="0"/>
        <w:jc w:val="center"/>
        <w:rPr>
          <w:rFonts w:ascii="PT Astra Serif" w:hAnsi="PT Astra Serif"/>
          <w:b/>
          <w:sz w:val="24"/>
        </w:rPr>
      </w:pPr>
    </w:p>
    <w:p w:rsidR="00384FA8" w:rsidRPr="00992F41" w:rsidRDefault="00384FA8" w:rsidP="00384FA8">
      <w:pPr>
        <w:ind w:firstLine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</w:t>
      </w:r>
      <w:r w:rsidRPr="00992F41">
        <w:rPr>
          <w:rFonts w:ascii="PT Astra Serif" w:hAnsi="PT Astra Serif"/>
          <w:sz w:val="24"/>
        </w:rPr>
        <w:t>ариф</w:t>
      </w:r>
      <w:r>
        <w:rPr>
          <w:rFonts w:ascii="PT Astra Serif" w:hAnsi="PT Astra Serif"/>
          <w:sz w:val="24"/>
        </w:rPr>
        <w:t>ы указаны</w:t>
      </w:r>
      <w:r w:rsidRPr="00992F41">
        <w:rPr>
          <w:rFonts w:ascii="PT Astra Serif" w:hAnsi="PT Astra Serif"/>
          <w:sz w:val="24"/>
        </w:rPr>
        <w:t xml:space="preserve"> с учётом Постановления комитета тульской области по тарифам № 45/2 от 18.12.2019 года.</w:t>
      </w:r>
    </w:p>
    <w:p w:rsidR="00384FA8" w:rsidRPr="0090491A" w:rsidRDefault="00384FA8" w:rsidP="00384FA8">
      <w:pPr>
        <w:pStyle w:val="2"/>
        <w:rPr>
          <w:rFonts w:ascii="PT Astra Serif" w:hAnsi="PT Astra Serif"/>
          <w:i/>
        </w:rPr>
      </w:pPr>
      <w:bookmarkStart w:id="11" w:name="_Toc364345865"/>
      <w:bookmarkStart w:id="12" w:name="_Toc57721330"/>
      <w:bookmarkStart w:id="13" w:name="_Toc364345877"/>
      <w:bookmarkStart w:id="14" w:name="_Toc508350710"/>
      <w:r w:rsidRPr="0090491A">
        <w:rPr>
          <w:rFonts w:ascii="PT Astra Serif" w:hAnsi="PT Astra Serif"/>
        </w:rPr>
        <w:t>3.3. Эффективный радиус теплоснабжения</w:t>
      </w:r>
      <w:bookmarkEnd w:id="11"/>
      <w:bookmarkEnd w:id="12"/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теплоснабжения. Передача тепловой энергии на большие расстояния является экономически неэффективной.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п. 30, г. 2, ФЗ №190 от 27.07.2010 г.: «радиус эффективного теплоснабжения - максимальное расстояние от </w:t>
      </w:r>
      <w:proofErr w:type="spellStart"/>
      <w:r w:rsidRPr="0090491A">
        <w:rPr>
          <w:rFonts w:ascii="PT Astra Serif" w:hAnsi="PT Astra Serif"/>
        </w:rPr>
        <w:t>теплопотребляющей</w:t>
      </w:r>
      <w:proofErr w:type="spellEnd"/>
      <w:r w:rsidRPr="0090491A">
        <w:rPr>
          <w:rFonts w:ascii="PT Astra Serif" w:hAnsi="PT Astra Serif"/>
        </w:rPr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90491A">
        <w:rPr>
          <w:rFonts w:ascii="PT Astra Serif" w:hAnsi="PT Astra Serif"/>
        </w:rPr>
        <w:t>теплопотребляющей</w:t>
      </w:r>
      <w:proofErr w:type="spellEnd"/>
      <w:r w:rsidRPr="0090491A">
        <w:rPr>
          <w:rFonts w:ascii="PT Astra Serif" w:hAnsi="PT Astra Serif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теплоснабжения».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Радиус эффективного теплоснабжения позволяет определить условия, при которых подключение новых или увеличивающих тепловую нагрузку </w:t>
      </w:r>
      <w:proofErr w:type="spellStart"/>
      <w:r w:rsidRPr="0090491A">
        <w:rPr>
          <w:rFonts w:ascii="PT Astra Serif" w:hAnsi="PT Astra Serif"/>
        </w:rPr>
        <w:t>теплопотребляющих</w:t>
      </w:r>
      <w:proofErr w:type="spellEnd"/>
      <w:r w:rsidRPr="0090491A">
        <w:rPr>
          <w:rFonts w:ascii="PT Astra Serif" w:hAnsi="PT Astra Serif"/>
        </w:rPr>
        <w:t xml:space="preserve">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Основными критериями оценки целесообразности подключения новых потребителей в зоне действия системы централизованного теплоснабжения являются: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затраты на строительство новых участков тепловой сети и реконструкция существующих;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пропускная способность существующих магистральных тепловых сетей;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затраты на перекачку теплоносителя в тепловых сетях;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потери тепловой энергии в тепловых сетях при ее передаче;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надежность системы теплоснабжения.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Комплексная оценка вышеперечисленных факторов позволяет определить величину оптимального радиуса теплоснабжения. </w:t>
      </w:r>
    </w:p>
    <w:p w:rsidR="00384FA8" w:rsidRPr="0090491A" w:rsidRDefault="00384FA8" w:rsidP="00384FA8">
      <w:pPr>
        <w:pStyle w:val="2"/>
        <w:rPr>
          <w:rFonts w:ascii="PT Astra Serif" w:hAnsi="PT Astra Serif"/>
          <w:i/>
        </w:rPr>
      </w:pPr>
      <w:bookmarkStart w:id="15" w:name="_Toc364345866"/>
      <w:bookmarkStart w:id="16" w:name="_Toc57721331"/>
      <w:r w:rsidRPr="0090491A">
        <w:rPr>
          <w:rFonts w:ascii="PT Astra Serif" w:hAnsi="PT Astra Serif"/>
        </w:rPr>
        <w:lastRenderedPageBreak/>
        <w:t>3.3. Объемы потребления тепловой энергии (мощности), теплоносителя и приросты потребления тепловой энергии (мощности)</w:t>
      </w:r>
      <w:bookmarkEnd w:id="15"/>
      <w:bookmarkEnd w:id="16"/>
    </w:p>
    <w:p w:rsidR="00384FA8" w:rsidRPr="0090491A" w:rsidRDefault="00384FA8" w:rsidP="00384FA8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Проведенный  анализ предоставленных данных позволяет сделать вывод о том, что в  целом по городу к концу расчетного периода предполагается снижение объема потребления тепловой энергии. Предполагаемое уменьшение потребления прогнозируется  в соответствии с требованиями энергетической эффективности, установленными в Приказе Министерства регионального развития РФ от 28 мая 2010 г. № 262 "О требованиях энергетической эффективности зданий, строений, сооружений". В данном приказе в процентном соотношении указано, насколько должны снижаться удельные расходы тепловой энергии. Следовательно, пропорционально удельным расходам снижаются и объемы потребления тепловой энергии.</w:t>
      </w:r>
    </w:p>
    <w:p w:rsidR="00384FA8" w:rsidRPr="0090491A" w:rsidRDefault="00384FA8" w:rsidP="00384FA8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Кроме того, на прогнозируемое уменьшение потребления тепловой энергии влияет:</w:t>
      </w:r>
    </w:p>
    <w:p w:rsidR="00384FA8" w:rsidRPr="0090491A" w:rsidRDefault="00384FA8" w:rsidP="00384FA8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прогнозируемое в Генеральном плане развития уменьшение численности населения;</w:t>
      </w:r>
    </w:p>
    <w:p w:rsidR="00384FA8" w:rsidRPr="0090491A" w:rsidRDefault="00384FA8" w:rsidP="00384FA8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предполагаемое капитальное строительство планируется одновременно со сносом ветхого и аварийного жилья, расширения границ города не предполагается.</w:t>
      </w:r>
    </w:p>
    <w:p w:rsidR="00384FA8" w:rsidRPr="0090491A" w:rsidRDefault="00384FA8" w:rsidP="00384FA8">
      <w:pPr>
        <w:pStyle w:val="Default"/>
        <w:ind w:firstLine="709"/>
        <w:jc w:val="both"/>
        <w:rPr>
          <w:rFonts w:ascii="PT Astra Serif" w:hAnsi="PT Astra Serif"/>
        </w:rPr>
      </w:pPr>
    </w:p>
    <w:p w:rsidR="00384FA8" w:rsidRPr="0090491A" w:rsidRDefault="00384FA8" w:rsidP="00384FA8">
      <w:pPr>
        <w:pStyle w:val="2"/>
        <w:rPr>
          <w:rFonts w:ascii="PT Astra Serif" w:hAnsi="PT Astra Serif"/>
          <w:i/>
        </w:rPr>
      </w:pPr>
      <w:bookmarkStart w:id="17" w:name="_Toc364345867"/>
      <w:bookmarkStart w:id="18" w:name="_Toc57721332"/>
      <w:r w:rsidRPr="0090491A">
        <w:rPr>
          <w:rFonts w:ascii="PT Astra Serif" w:hAnsi="PT Astra Serif"/>
        </w:rPr>
        <w:t>3.4. Сравнительный анализ тепловых нагрузок и располагаемой тепловой мощности источника тепловой энергии</w:t>
      </w:r>
      <w:bookmarkEnd w:id="17"/>
      <w:bookmarkEnd w:id="18"/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Сравнительный анализ тепловых нагрузок и располагаемой тепловой мощности приведен в таблице 3.4. Отсутствие в Генеральном плане развития фактических объемов предполагаемого капитального строительства не позволяет составить перспективный баланс тепловых нагрузок и располагаемой тепловой мощности на рассматриваемый период.</w:t>
      </w:r>
    </w:p>
    <w:p w:rsidR="00384FA8" w:rsidRPr="0090491A" w:rsidRDefault="00384FA8" w:rsidP="00384FA8">
      <w:pPr>
        <w:pStyle w:val="a3"/>
        <w:ind w:firstLine="709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t>Таблица 3.4.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843"/>
        <w:gridCol w:w="1417"/>
        <w:gridCol w:w="2410"/>
      </w:tblGrid>
      <w:tr w:rsidR="00384FA8" w:rsidRPr="0090491A" w:rsidTr="0057576D">
        <w:trPr>
          <w:trHeight w:val="300"/>
        </w:trPr>
        <w:tc>
          <w:tcPr>
            <w:tcW w:w="469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ООО «ЩГРЭС»</w:t>
            </w:r>
          </w:p>
        </w:tc>
        <w:tc>
          <w:tcPr>
            <w:tcW w:w="2410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ООО «ТК-СОВЕТСК»</w:t>
            </w:r>
          </w:p>
        </w:tc>
      </w:tr>
      <w:tr w:rsidR="00384FA8" w:rsidRPr="0090491A" w:rsidTr="0057576D">
        <w:trPr>
          <w:trHeight w:val="300"/>
        </w:trPr>
        <w:tc>
          <w:tcPr>
            <w:tcW w:w="4693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843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17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2410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2019</w:t>
            </w:r>
          </w:p>
        </w:tc>
      </w:tr>
      <w:tr w:rsidR="00384FA8" w:rsidRPr="0090491A" w:rsidTr="0057576D">
        <w:trPr>
          <w:trHeight w:val="349"/>
        </w:trPr>
        <w:tc>
          <w:tcPr>
            <w:tcW w:w="4693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Фактическая располагаемая тепловая мощность, Гкал/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ч</w:t>
            </w:r>
            <w:proofErr w:type="gramEnd"/>
          </w:p>
        </w:tc>
        <w:tc>
          <w:tcPr>
            <w:tcW w:w="1843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</w:t>
            </w:r>
          </w:p>
        </w:tc>
        <w:tc>
          <w:tcPr>
            <w:tcW w:w="1417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</w:rPr>
              <w:t>78</w:t>
            </w:r>
          </w:p>
        </w:tc>
        <w:tc>
          <w:tcPr>
            <w:tcW w:w="2410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34,45</w:t>
            </w:r>
          </w:p>
        </w:tc>
      </w:tr>
      <w:tr w:rsidR="00384FA8" w:rsidRPr="0090491A" w:rsidTr="0057576D">
        <w:trPr>
          <w:trHeight w:val="300"/>
        </w:trPr>
        <w:tc>
          <w:tcPr>
            <w:tcW w:w="4693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Подключенная тепловая нагрузка, Гкал/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ч</w:t>
            </w:r>
            <w:proofErr w:type="gramEnd"/>
          </w:p>
        </w:tc>
        <w:tc>
          <w:tcPr>
            <w:tcW w:w="1843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39,56</w:t>
            </w:r>
          </w:p>
        </w:tc>
        <w:tc>
          <w:tcPr>
            <w:tcW w:w="1417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39,56</w:t>
            </w:r>
          </w:p>
        </w:tc>
        <w:tc>
          <w:tcPr>
            <w:tcW w:w="2410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sz w:val="22"/>
              </w:rPr>
              <w:t>30,8456</w:t>
            </w:r>
          </w:p>
        </w:tc>
      </w:tr>
      <w:tr w:rsidR="00384FA8" w:rsidRPr="0090491A" w:rsidTr="0057576D">
        <w:trPr>
          <w:trHeight w:val="304"/>
        </w:trPr>
        <w:tc>
          <w:tcPr>
            <w:tcW w:w="4693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Процент загрузки мощности, %</w:t>
            </w:r>
          </w:p>
        </w:tc>
        <w:tc>
          <w:tcPr>
            <w:tcW w:w="1843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50,7</w:t>
            </w:r>
          </w:p>
        </w:tc>
        <w:tc>
          <w:tcPr>
            <w:tcW w:w="1417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50,7</w:t>
            </w:r>
          </w:p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89,5</w:t>
            </w:r>
          </w:p>
        </w:tc>
      </w:tr>
    </w:tbl>
    <w:p w:rsidR="00384FA8" w:rsidRPr="0090491A" w:rsidRDefault="00384FA8" w:rsidP="00384FA8">
      <w:pPr>
        <w:pStyle w:val="a3"/>
        <w:jc w:val="both"/>
        <w:rPr>
          <w:rFonts w:ascii="PT Astra Serif" w:hAnsi="PT Astra Serif"/>
          <w:sz w:val="22"/>
          <w:szCs w:val="22"/>
        </w:rPr>
      </w:pPr>
    </w:p>
    <w:p w:rsidR="00384FA8" w:rsidRPr="0090491A" w:rsidRDefault="00384FA8" w:rsidP="00384FA8">
      <w:pPr>
        <w:pStyle w:val="a3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Таким образом, теоретический процент загрузки мощности источника тепловой энергии составляет – </w:t>
      </w:r>
      <w:r w:rsidRPr="0090491A">
        <w:rPr>
          <w:rFonts w:ascii="PT Astra Serif" w:hAnsi="PT Astra Serif"/>
          <w:color w:val="000000"/>
          <w:sz w:val="22"/>
        </w:rPr>
        <w:t>89,5</w:t>
      </w:r>
      <w:r w:rsidRPr="0090491A">
        <w:rPr>
          <w:rFonts w:ascii="PT Astra Serif" w:hAnsi="PT Astra Serif"/>
          <w:sz w:val="22"/>
          <w:szCs w:val="22"/>
        </w:rPr>
        <w:t xml:space="preserve">%.  </w:t>
      </w:r>
    </w:p>
    <w:p w:rsidR="00384FA8" w:rsidRPr="0090491A" w:rsidRDefault="00384FA8" w:rsidP="00384FA8">
      <w:pPr>
        <w:pStyle w:val="2"/>
        <w:rPr>
          <w:rFonts w:ascii="PT Astra Serif" w:hAnsi="PT Astra Serif"/>
          <w:i/>
          <w:sz w:val="22"/>
          <w:szCs w:val="22"/>
        </w:rPr>
      </w:pPr>
      <w:bookmarkStart w:id="19" w:name="_Toc364345868"/>
      <w:bookmarkStart w:id="20" w:name="_Toc57721333"/>
      <w:r w:rsidRPr="0090491A">
        <w:rPr>
          <w:rFonts w:ascii="PT Astra Serif" w:hAnsi="PT Astra Serif"/>
          <w:sz w:val="22"/>
          <w:szCs w:val="22"/>
        </w:rPr>
        <w:t>3.5. Выводы по разделу: Показатели перспективного спроса на тепловую энергию (мощность) и теплоноситель</w:t>
      </w:r>
      <w:bookmarkEnd w:id="19"/>
      <w:bookmarkEnd w:id="20"/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bCs/>
          <w:iCs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По результатам сравнительного анализа </w:t>
      </w:r>
      <w:r w:rsidRPr="0090491A">
        <w:rPr>
          <w:rFonts w:ascii="PT Astra Serif" w:hAnsi="PT Astra Serif"/>
          <w:bCs/>
          <w:iCs/>
          <w:sz w:val="22"/>
          <w:szCs w:val="22"/>
        </w:rPr>
        <w:t>тепловых нагрузок и располагаемой тепловой мощности выявлены резервы тепловой мощности источника. Возможность подключения тепловых нагрузок составляет – 3,6044  Гкал/час (10,5 % от мощности источника).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bCs/>
          <w:iCs/>
          <w:color w:val="000000"/>
          <w:sz w:val="22"/>
          <w:szCs w:val="22"/>
        </w:rPr>
      </w:pPr>
      <w:r w:rsidRPr="0090491A">
        <w:rPr>
          <w:rFonts w:ascii="PT Astra Serif" w:hAnsi="PT Astra Serif"/>
          <w:bCs/>
          <w:iCs/>
          <w:sz w:val="22"/>
          <w:szCs w:val="22"/>
        </w:rPr>
        <w:t>Таким образом, несмотря на отсутствие данных о предполагаемых объемах</w:t>
      </w:r>
      <w:r w:rsidRPr="0090491A">
        <w:rPr>
          <w:rFonts w:ascii="PT Astra Serif" w:hAnsi="PT Astra Serif"/>
          <w:bCs/>
          <w:iCs/>
          <w:color w:val="000000"/>
          <w:sz w:val="22"/>
          <w:szCs w:val="22"/>
        </w:rPr>
        <w:t xml:space="preserve"> капитального строительства, располагаемая мощность водогрейной  </w:t>
      </w:r>
      <w:r w:rsidRPr="0090491A">
        <w:rPr>
          <w:rFonts w:ascii="PT Astra Serif" w:hAnsi="PT Astra Serif"/>
          <w:sz w:val="22"/>
          <w:szCs w:val="22"/>
        </w:rPr>
        <w:t>котельног</w:t>
      </w:r>
      <w:proofErr w:type="gramStart"/>
      <w:r w:rsidRPr="0090491A">
        <w:rPr>
          <w:rFonts w:ascii="PT Astra Serif" w:hAnsi="PT Astra Serif"/>
          <w:sz w:val="22"/>
          <w:szCs w:val="22"/>
        </w:rPr>
        <w:t>о   ООО</w:t>
      </w:r>
      <w:proofErr w:type="gramEnd"/>
      <w:r w:rsidRPr="0090491A">
        <w:rPr>
          <w:rFonts w:ascii="PT Astra Serif" w:hAnsi="PT Astra Serif"/>
          <w:sz w:val="22"/>
          <w:szCs w:val="22"/>
        </w:rPr>
        <w:t xml:space="preserve"> "ТК-СОВЕТСК" позволяет сделать вывод о достаточности тепловой мощности.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Для теплоснабжения  проектируемой застройки необходимо осуществить  реконструкцию тепловых сетей. Дополнительных магистральных сетей не потребуется. В связи со строительством зданий в нижней зоне подлежит реконструкции существующая смесительная станция.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Для теплоснабжения больничного комплекса в качестве резервного источника тепла на территории больницы проектируется котельная, использующая котельно-печное топливо – природный газ.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</w:p>
    <w:p w:rsidR="00384FA8" w:rsidRPr="0090491A" w:rsidRDefault="00384FA8" w:rsidP="00384FA8">
      <w:pPr>
        <w:pStyle w:val="1"/>
      </w:pPr>
      <w:bookmarkStart w:id="21" w:name="_Toc364345869"/>
      <w:bookmarkStart w:id="22" w:name="_Toc57721334"/>
      <w:r w:rsidRPr="0090491A">
        <w:t>4. Тепловые и топливные балансы</w:t>
      </w:r>
      <w:bookmarkEnd w:id="21"/>
      <w:bookmarkEnd w:id="22"/>
    </w:p>
    <w:p w:rsidR="00384FA8" w:rsidRPr="0090491A" w:rsidRDefault="00384FA8" w:rsidP="00384FA8">
      <w:pPr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Собранные в ходе обследования данные позволяют составить тепловые и топливные балансы системы теплоснабжения г. Советск на текущий момент. Тепловые и топливные балансы приведены в таблице 4.1. </w:t>
      </w:r>
    </w:p>
    <w:p w:rsidR="00384FA8" w:rsidRPr="0090491A" w:rsidRDefault="00384FA8" w:rsidP="00384FA8">
      <w:pPr>
        <w:rPr>
          <w:rFonts w:ascii="PT Astra Serif" w:hAnsi="PT Astra Serif"/>
          <w:b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Отсутствие в Генеральном плане развития фактических объемов предполагаемого капитального строительства не позволяет составить перспективные тепловые и топливные балансы на рассматриваемые периоды.</w:t>
      </w:r>
    </w:p>
    <w:p w:rsidR="00384FA8" w:rsidRPr="0090491A" w:rsidRDefault="00384FA8" w:rsidP="00384FA8">
      <w:pPr>
        <w:pStyle w:val="a3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t>Табл.4.1.</w:t>
      </w:r>
    </w:p>
    <w:tbl>
      <w:tblPr>
        <w:tblW w:w="10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936"/>
        <w:gridCol w:w="1091"/>
        <w:gridCol w:w="1078"/>
        <w:gridCol w:w="1054"/>
        <w:gridCol w:w="1083"/>
        <w:gridCol w:w="1083"/>
        <w:gridCol w:w="1204"/>
        <w:gridCol w:w="1074"/>
      </w:tblGrid>
      <w:tr w:rsidR="00384FA8" w:rsidRPr="0090491A" w:rsidTr="0057576D">
        <w:trPr>
          <w:trHeight w:val="34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Показатель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Ед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.и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зм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91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1078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2014 год</w:t>
            </w:r>
          </w:p>
        </w:tc>
        <w:tc>
          <w:tcPr>
            <w:tcW w:w="1054" w:type="dxa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2015 год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2016 год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2017 год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2018 год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84FA8" w:rsidRPr="008732DC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2019 год</w:t>
            </w:r>
          </w:p>
        </w:tc>
      </w:tr>
      <w:tr w:rsidR="00384FA8" w:rsidRPr="0090491A" w:rsidTr="0057576D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Годовой отпуск тепловой энергии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154 309</w:t>
            </w:r>
          </w:p>
        </w:tc>
        <w:tc>
          <w:tcPr>
            <w:tcW w:w="1078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169 828</w:t>
            </w:r>
          </w:p>
        </w:tc>
        <w:tc>
          <w:tcPr>
            <w:tcW w:w="1054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183 596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189 690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187 762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121 955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84FA8" w:rsidRPr="008732DC" w:rsidRDefault="00384FA8" w:rsidP="0057576D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93 042</w:t>
            </w:r>
          </w:p>
        </w:tc>
      </w:tr>
      <w:tr w:rsidR="00384FA8" w:rsidRPr="0090491A" w:rsidTr="0057576D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Потери тепловой энергии (факт)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59 346</w:t>
            </w:r>
          </w:p>
        </w:tc>
        <w:tc>
          <w:tcPr>
            <w:tcW w:w="1078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62 156</w:t>
            </w:r>
          </w:p>
        </w:tc>
        <w:tc>
          <w:tcPr>
            <w:tcW w:w="1054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60 338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63 249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36 874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36 664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84FA8" w:rsidRPr="008732DC" w:rsidRDefault="00384FA8" w:rsidP="0057576D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31 647</w:t>
            </w:r>
          </w:p>
        </w:tc>
      </w:tr>
      <w:tr w:rsidR="00384FA8" w:rsidRPr="0090491A" w:rsidTr="0057576D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Потери тепловой энергии нормативные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248 30</w:t>
            </w:r>
          </w:p>
        </w:tc>
        <w:tc>
          <w:tcPr>
            <w:tcW w:w="1078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24 830</w:t>
            </w:r>
          </w:p>
        </w:tc>
        <w:tc>
          <w:tcPr>
            <w:tcW w:w="1054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25 770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25 770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25 770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24 146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84FA8" w:rsidRPr="008732DC" w:rsidRDefault="00384FA8" w:rsidP="0057576D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23 152</w:t>
            </w:r>
          </w:p>
        </w:tc>
      </w:tr>
      <w:tr w:rsidR="00384FA8" w:rsidRPr="0090491A" w:rsidTr="0057576D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Полезный отпуск на отопление, горячее водоснабжение и вентиляцию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93 690</w:t>
            </w:r>
          </w:p>
        </w:tc>
        <w:tc>
          <w:tcPr>
            <w:tcW w:w="1078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107 031</w:t>
            </w:r>
          </w:p>
        </w:tc>
        <w:tc>
          <w:tcPr>
            <w:tcW w:w="1054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122 371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125 462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125 224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84 345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84FA8" w:rsidRPr="008732DC" w:rsidRDefault="00384FA8" w:rsidP="0057576D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59 889</w:t>
            </w:r>
          </w:p>
        </w:tc>
      </w:tr>
      <w:tr w:rsidR="00384FA8" w:rsidRPr="0090491A" w:rsidTr="0057576D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Хозяйственные нужды ТСО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1 273</w:t>
            </w:r>
          </w:p>
        </w:tc>
        <w:tc>
          <w:tcPr>
            <w:tcW w:w="1078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641</w:t>
            </w:r>
          </w:p>
        </w:tc>
        <w:tc>
          <w:tcPr>
            <w:tcW w:w="1054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886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979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933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946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84FA8" w:rsidRPr="008732DC" w:rsidRDefault="00384FA8" w:rsidP="0057576D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1 506</w:t>
            </w:r>
          </w:p>
        </w:tc>
      </w:tr>
      <w:tr w:rsidR="00384FA8" w:rsidRPr="0090491A" w:rsidTr="0057576D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Отпуск ТЭ на природном газе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154 303</w:t>
            </w:r>
          </w:p>
        </w:tc>
        <w:tc>
          <w:tcPr>
            <w:tcW w:w="1078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169 821</w:t>
            </w:r>
          </w:p>
        </w:tc>
        <w:tc>
          <w:tcPr>
            <w:tcW w:w="1054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183 596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189 690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187 762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121 955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84FA8" w:rsidRPr="008732DC" w:rsidRDefault="00384FA8" w:rsidP="0057576D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93 042</w:t>
            </w:r>
          </w:p>
        </w:tc>
      </w:tr>
      <w:tr w:rsidR="00384FA8" w:rsidRPr="0090491A" w:rsidTr="0057576D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Расход природного газа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тыс.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куб.м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1091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41 600</w:t>
            </w:r>
          </w:p>
        </w:tc>
        <w:tc>
          <w:tcPr>
            <w:tcW w:w="1078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43 236</w:t>
            </w:r>
          </w:p>
        </w:tc>
        <w:tc>
          <w:tcPr>
            <w:tcW w:w="1054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39 346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39 657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39 103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32 933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84FA8" w:rsidRPr="008732DC" w:rsidRDefault="00384FA8" w:rsidP="0057576D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9 564</w:t>
            </w:r>
          </w:p>
        </w:tc>
      </w:tr>
      <w:tr w:rsidR="00384FA8" w:rsidRPr="0090491A" w:rsidTr="0057576D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Расход условного топлива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т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у.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т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1091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48 306</w:t>
            </w:r>
          </w:p>
        </w:tc>
        <w:tc>
          <w:tcPr>
            <w:tcW w:w="1078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50 494</w:t>
            </w:r>
          </w:p>
        </w:tc>
        <w:tc>
          <w:tcPr>
            <w:tcW w:w="1054" w:type="dxa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46 258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46 734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45 860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38 560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84FA8" w:rsidRPr="008732DC" w:rsidRDefault="00384FA8" w:rsidP="0057576D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11 211</w:t>
            </w:r>
          </w:p>
        </w:tc>
      </w:tr>
    </w:tbl>
    <w:p w:rsidR="00384FA8" w:rsidRPr="0090491A" w:rsidRDefault="00384FA8" w:rsidP="00384FA8">
      <w:pPr>
        <w:pStyle w:val="a3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proofErr w:type="gramStart"/>
      <w:r w:rsidRPr="0090491A">
        <w:rPr>
          <w:rFonts w:ascii="PT Astra Serif" w:hAnsi="PT Astra Serif"/>
        </w:rPr>
        <w:t>Приведенные</w:t>
      </w:r>
      <w:proofErr w:type="gramEnd"/>
      <w:r w:rsidRPr="0090491A">
        <w:rPr>
          <w:rFonts w:ascii="PT Astra Serif" w:hAnsi="PT Astra Serif"/>
        </w:rPr>
        <w:t xml:space="preserve"> в таблице 4.1. Нормативные потери тепловой энергии определены расчетным путем по предоставленным данным диаметров, длин трубопроводов и удельных часовых тепловых потерь трубопроводов. Расчеты выполнены в соответствии в соответствии с утвержденной приказом Минэнерго России  от 30 декабря 2008  г. № 325 «Инструкция по организации в Минэнерго России работы по расчету и обоснованию нормативов технологических потерь при передаче тепловой энергии» </w:t>
      </w:r>
    </w:p>
    <w:p w:rsidR="00384FA8" w:rsidRPr="0090491A" w:rsidRDefault="00384FA8" w:rsidP="00384FA8">
      <w:pPr>
        <w:pStyle w:val="1"/>
      </w:pPr>
      <w:bookmarkStart w:id="23" w:name="_Toc364345870"/>
      <w:bookmarkStart w:id="24" w:name="_Toc57721335"/>
      <w:r w:rsidRPr="0090491A">
        <w:t>5. Баланс тепловой мощности и теплоносителя</w:t>
      </w:r>
      <w:bookmarkEnd w:id="23"/>
      <w:bookmarkEnd w:id="24"/>
    </w:p>
    <w:p w:rsidR="00384FA8" w:rsidRPr="0090491A" w:rsidRDefault="00384FA8" w:rsidP="00384FA8">
      <w:pPr>
        <w:pStyle w:val="2"/>
        <w:rPr>
          <w:rFonts w:ascii="PT Astra Serif" w:hAnsi="PT Astra Serif"/>
          <w:i/>
        </w:rPr>
      </w:pPr>
      <w:bookmarkStart w:id="25" w:name="_Toc364345871"/>
      <w:bookmarkStart w:id="26" w:name="_Toc57721336"/>
      <w:r w:rsidRPr="0090491A">
        <w:rPr>
          <w:rFonts w:ascii="PT Astra Serif" w:hAnsi="PT Astra Serif"/>
        </w:rPr>
        <w:t>5.1. Баланс тепловой мощности и теплоносителя при существующей тепловой нагрузке и температурном графике</w:t>
      </w:r>
      <w:bookmarkEnd w:id="25"/>
      <w:r w:rsidRPr="0090491A">
        <w:rPr>
          <w:rFonts w:ascii="PT Astra Serif" w:hAnsi="PT Astra Serif"/>
        </w:rPr>
        <w:t>.</w:t>
      </w:r>
      <w:bookmarkEnd w:id="26"/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t>Р</w:t>
      </w:r>
      <w:r w:rsidRPr="0090491A">
        <w:rPr>
          <w:rFonts w:ascii="PT Astra Serif" w:eastAsia="Calibri" w:hAnsi="PT Astra Serif"/>
        </w:rPr>
        <w:t xml:space="preserve">асчеты </w:t>
      </w:r>
      <w:r w:rsidRPr="0090491A">
        <w:rPr>
          <w:rFonts w:ascii="PT Astra Serif" w:hAnsi="PT Astra Serif"/>
        </w:rPr>
        <w:t>тепловых сетей города Советск</w:t>
      </w:r>
      <w:r w:rsidRPr="0090491A">
        <w:rPr>
          <w:rFonts w:ascii="PT Astra Serif" w:eastAsia="Calibri" w:hAnsi="PT Astra Serif"/>
        </w:rPr>
        <w:t xml:space="preserve"> проводились с помощью программно-расчетного комплекса для систем теплоснабжения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7.0, разработанного ООО «</w:t>
      </w:r>
      <w:proofErr w:type="spellStart"/>
      <w:r w:rsidRPr="0090491A">
        <w:rPr>
          <w:rFonts w:ascii="PT Astra Serif" w:eastAsia="Calibri" w:hAnsi="PT Astra Serif"/>
        </w:rPr>
        <w:t>Политерм</w:t>
      </w:r>
      <w:proofErr w:type="spellEnd"/>
      <w:r w:rsidRPr="0090491A">
        <w:rPr>
          <w:rFonts w:ascii="PT Astra Serif" w:eastAsia="Calibri" w:hAnsi="PT Astra Serif"/>
        </w:rPr>
        <w:t>» (</w:t>
      </w:r>
      <w:proofErr w:type="spellStart"/>
      <w:r w:rsidRPr="0090491A">
        <w:rPr>
          <w:rFonts w:ascii="PT Astra Serif" w:eastAsia="Calibri" w:hAnsi="PT Astra Serif"/>
        </w:rPr>
        <w:t>г</w:t>
      </w:r>
      <w:proofErr w:type="gramStart"/>
      <w:r w:rsidRPr="0090491A">
        <w:rPr>
          <w:rFonts w:ascii="PT Astra Serif" w:eastAsia="Calibri" w:hAnsi="PT Astra Serif"/>
        </w:rPr>
        <w:t>.С</w:t>
      </w:r>
      <w:proofErr w:type="gramEnd"/>
      <w:r w:rsidRPr="0090491A">
        <w:rPr>
          <w:rFonts w:ascii="PT Astra Serif" w:eastAsia="Calibri" w:hAnsi="PT Astra Serif"/>
        </w:rPr>
        <w:t>анкт</w:t>
      </w:r>
      <w:proofErr w:type="spellEnd"/>
      <w:r w:rsidRPr="0090491A">
        <w:rPr>
          <w:rFonts w:ascii="PT Astra Serif" w:eastAsia="Calibri" w:hAnsi="PT Astra Serif"/>
        </w:rPr>
        <w:t xml:space="preserve"> - Петербург), сертифицированного органом по сертификации научно-технической продукции информационных технологий «Информационные системы и технологии» </w:t>
      </w:r>
      <w:proofErr w:type="spellStart"/>
      <w:r w:rsidRPr="0090491A">
        <w:rPr>
          <w:rFonts w:ascii="PT Astra Serif" w:eastAsia="Calibri" w:hAnsi="PT Astra Serif"/>
        </w:rPr>
        <w:t>ГосНИИ</w:t>
      </w:r>
      <w:proofErr w:type="spellEnd"/>
      <w:r w:rsidRPr="0090491A">
        <w:rPr>
          <w:rFonts w:ascii="PT Astra Serif" w:eastAsia="Calibri" w:hAnsi="PT Astra Serif"/>
        </w:rPr>
        <w:t xml:space="preserve"> «Тест», зарегистрированного в Российском агентстве по патентам и товарным знакам 16.02.2007 г. за № 2007610769.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sz w:val="23"/>
          <w:szCs w:val="23"/>
        </w:rPr>
      </w:pPr>
      <w:r w:rsidRPr="0090491A">
        <w:rPr>
          <w:rFonts w:ascii="PT Astra Serif" w:eastAsia="Calibri" w:hAnsi="PT Astra Serif"/>
        </w:rPr>
        <w:t xml:space="preserve">Расчет тепловых сетей проводится по обобщенному потребителю. </w:t>
      </w:r>
      <w:r w:rsidRPr="0090491A">
        <w:rPr>
          <w:rFonts w:ascii="PT Astra Serif" w:hAnsi="PT Astra Serif"/>
        </w:rPr>
        <w:t xml:space="preserve">Обобщенный потребитель – символьный объект тепловой сети, характеризующийся потребляемым расходом сетевой воды или заданным сопротивлением. </w:t>
      </w:r>
      <w:r w:rsidRPr="0090491A">
        <w:rPr>
          <w:rFonts w:ascii="PT Astra Serif" w:hAnsi="PT Astra Serif"/>
          <w:sz w:val="23"/>
          <w:szCs w:val="23"/>
        </w:rPr>
        <w:t xml:space="preserve">Обобщенный потребитель используется для расчета магистральных трубопроводов, при отсутствии данных по внутриквартальным сетям и по потребителям.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При проведении расчетов в состав обобщенного потребителя не включаются тепловая нагрузка на цели отопления, горячего водоснабжения, и вентиляции </w:t>
      </w:r>
      <w:r w:rsidRPr="0090491A">
        <w:rPr>
          <w:rFonts w:ascii="PT Astra Serif" w:hAnsi="PT Astra Serif"/>
          <w:color w:val="000000"/>
        </w:rPr>
        <w:t xml:space="preserve">объектов </w:t>
      </w:r>
      <w:proofErr w:type="spellStart"/>
      <w:r w:rsidRPr="0090491A">
        <w:rPr>
          <w:rFonts w:ascii="PT Astra Serif" w:hAnsi="PT Astra Serif"/>
          <w:color w:val="000000"/>
        </w:rPr>
        <w:t>промплощадки</w:t>
      </w:r>
      <w:proofErr w:type="spellEnd"/>
      <w:r w:rsidRPr="0090491A">
        <w:rPr>
          <w:rFonts w:ascii="PT Astra Serif" w:hAnsi="PT Astra Serif"/>
          <w:color w:val="000000"/>
        </w:rPr>
        <w:t xml:space="preserve"> ООО "</w:t>
      </w:r>
      <w:proofErr w:type="spellStart"/>
      <w:r w:rsidRPr="0090491A">
        <w:rPr>
          <w:rFonts w:ascii="PT Astra Serif" w:hAnsi="PT Astra Serif"/>
          <w:color w:val="000000"/>
        </w:rPr>
        <w:t>Щекинская</w:t>
      </w:r>
      <w:proofErr w:type="spellEnd"/>
      <w:r w:rsidRPr="0090491A">
        <w:rPr>
          <w:rFonts w:ascii="PT Astra Serif" w:hAnsi="PT Astra Serif"/>
          <w:color w:val="000000"/>
        </w:rPr>
        <w:t xml:space="preserve"> ГРЭС", бытовой корпус и помещения завода «</w:t>
      </w:r>
      <w:proofErr w:type="spellStart"/>
      <w:r w:rsidRPr="0090491A">
        <w:rPr>
          <w:rFonts w:ascii="PT Astra Serif" w:hAnsi="PT Astra Serif"/>
          <w:color w:val="000000"/>
        </w:rPr>
        <w:t>КВОиТ</w:t>
      </w:r>
      <w:proofErr w:type="spellEnd"/>
      <w:r w:rsidRPr="0090491A">
        <w:rPr>
          <w:rFonts w:ascii="PT Astra Serif" w:hAnsi="PT Astra Serif"/>
          <w:color w:val="000000"/>
        </w:rPr>
        <w:t>».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Таким образом, при расчете используется обобщенный потребитель, включающий в себя тепловые нагрузки жилого фонда и инфраструктуры г. Советск.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t>В состав обобщенного потребителя включаются потери тепловой энергии по распределительным тепловым сетям и потери теплоносителя.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t xml:space="preserve">Баланс тепловой мощности и теплоносителя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 xml:space="preserve">С при существующей тепловой </w:t>
      </w:r>
      <w:proofErr w:type="gramStart"/>
      <w:r w:rsidRPr="0090491A">
        <w:rPr>
          <w:rFonts w:ascii="PT Astra Serif" w:hAnsi="PT Astra Serif"/>
        </w:rPr>
        <w:t>нагрузке</w:t>
      </w:r>
      <w:proofErr w:type="gramEnd"/>
      <w:r w:rsidRPr="0090491A">
        <w:rPr>
          <w:rFonts w:ascii="PT Astra Serif" w:hAnsi="PT Astra Serif"/>
        </w:rPr>
        <w:t xml:space="preserve"> полученный расчетным путем </w:t>
      </w:r>
      <w:r w:rsidRPr="0090491A">
        <w:rPr>
          <w:rFonts w:ascii="PT Astra Serif" w:eastAsia="Calibri" w:hAnsi="PT Astra Serif"/>
        </w:rPr>
        <w:t xml:space="preserve">с помощью программно-расчетного комплекса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 </w:t>
      </w:r>
      <w:r w:rsidRPr="0090491A">
        <w:rPr>
          <w:rFonts w:ascii="PT Astra Serif" w:hAnsi="PT Astra Serif"/>
        </w:rPr>
        <w:t>приведен в таблице 5.1.1.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Результаты выполненных расчетов позволяют сделать вывод о том, что расход теплоносителя при температурном графике 95/70 </w:t>
      </w:r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 соответствует тепловой нагрузке города Советск и является предельно допустимым для существующего магистрального трубопровода до ПНС.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</w:p>
    <w:tbl>
      <w:tblPr>
        <w:tblW w:w="10160" w:type="dxa"/>
        <w:jc w:val="center"/>
        <w:tblLook w:val="04A0" w:firstRow="1" w:lastRow="0" w:firstColumn="1" w:lastColumn="0" w:noHBand="0" w:noVBand="1"/>
      </w:tblPr>
      <w:tblGrid>
        <w:gridCol w:w="6295"/>
        <w:gridCol w:w="1671"/>
        <w:gridCol w:w="2194"/>
      </w:tblGrid>
      <w:tr w:rsidR="00384FA8" w:rsidRPr="0090491A" w:rsidTr="0057576D">
        <w:trPr>
          <w:trHeight w:val="325"/>
          <w:jc w:val="center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Баланс тепловой мощности и теплоносителя</w:t>
            </w:r>
          </w:p>
        </w:tc>
      </w:tr>
      <w:tr w:rsidR="00384FA8" w:rsidRPr="0090491A" w:rsidTr="0057576D">
        <w:trPr>
          <w:trHeight w:val="325"/>
          <w:jc w:val="center"/>
        </w:trPr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5.1.1.</w:t>
            </w:r>
          </w:p>
        </w:tc>
      </w:tr>
      <w:tr w:rsidR="00384FA8" w:rsidRPr="0090491A" w:rsidTr="0057576D">
        <w:trPr>
          <w:trHeight w:val="6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Величина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Единица измерения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Показатель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Суммарный расход в </w:t>
            </w:r>
            <w:proofErr w:type="gramStart"/>
            <w:r w:rsidRPr="0090491A">
              <w:rPr>
                <w:rFonts w:ascii="PT Astra Serif" w:hAnsi="PT Astra Serif"/>
                <w:sz w:val="24"/>
              </w:rPr>
              <w:t>подающем</w:t>
            </w:r>
            <w:proofErr w:type="gramEnd"/>
            <w:r w:rsidRPr="0090491A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4"/>
              </w:rPr>
              <w:t>тр</w:t>
            </w:r>
            <w:proofErr w:type="spellEnd"/>
            <w:r w:rsidRPr="0090491A">
              <w:rPr>
                <w:rFonts w:ascii="PT Astra Serif" w:hAnsi="PT Astra Serif"/>
                <w:sz w:val="24"/>
              </w:rPr>
              <w:t>-де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880,955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Суммарный расход в </w:t>
            </w:r>
            <w:proofErr w:type="gramStart"/>
            <w:r w:rsidRPr="0090491A">
              <w:rPr>
                <w:rFonts w:ascii="PT Astra Serif" w:hAnsi="PT Astra Serif"/>
                <w:sz w:val="24"/>
              </w:rPr>
              <w:t>обратном</w:t>
            </w:r>
            <w:proofErr w:type="gramEnd"/>
            <w:r w:rsidRPr="0090491A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4"/>
              </w:rPr>
              <w:t>тр</w:t>
            </w:r>
            <w:proofErr w:type="spellEnd"/>
            <w:r w:rsidRPr="0090491A">
              <w:rPr>
                <w:rFonts w:ascii="PT Astra Serif" w:hAnsi="PT Astra Serif"/>
                <w:sz w:val="24"/>
              </w:rPr>
              <w:t>-де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792,676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Суммарный расход на подпитку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88,279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793,457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86,717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Расход воды на утечки         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0,781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Выработка тепловой энергии на источнике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28,323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19,761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7,765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Тепловые потери через изоляцию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0,67738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Потери тепловой энергии с утечкой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0,12</w:t>
            </w:r>
          </w:p>
        </w:tc>
      </w:tr>
    </w:tbl>
    <w:p w:rsidR="00384FA8" w:rsidRDefault="00384FA8" w:rsidP="00384FA8">
      <w:pPr>
        <w:pStyle w:val="2"/>
        <w:ind w:firstLine="0"/>
        <w:jc w:val="both"/>
        <w:rPr>
          <w:rFonts w:ascii="PT Astra Serif" w:hAnsi="PT Astra Serif"/>
        </w:rPr>
      </w:pPr>
      <w:bookmarkStart w:id="27" w:name="_Toc364345873"/>
    </w:p>
    <w:p w:rsidR="00384FA8" w:rsidRPr="0090491A" w:rsidRDefault="00384FA8" w:rsidP="00384FA8">
      <w:pPr>
        <w:pStyle w:val="2"/>
        <w:rPr>
          <w:rFonts w:ascii="PT Astra Serif" w:hAnsi="PT Astra Serif"/>
          <w:i/>
        </w:rPr>
      </w:pPr>
      <w:bookmarkStart w:id="28" w:name="_Toc57721337"/>
      <w:r w:rsidRPr="0090491A">
        <w:rPr>
          <w:rFonts w:ascii="PT Astra Serif" w:hAnsi="PT Astra Serif"/>
        </w:rPr>
        <w:t>5.2. Температурные графики работы источника тепловой энергии</w:t>
      </w:r>
      <w:bookmarkEnd w:id="27"/>
      <w:bookmarkEnd w:id="28"/>
    </w:p>
    <w:p w:rsidR="00384FA8" w:rsidRPr="005638F4" w:rsidRDefault="00384FA8" w:rsidP="00384FA8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 w:rsidRPr="0090491A">
        <w:rPr>
          <w:rFonts w:ascii="PT Astra Serif" w:hAnsi="PT Astra Serif"/>
        </w:rPr>
        <w:t>Р</w:t>
      </w:r>
      <w:r w:rsidRPr="0090491A">
        <w:rPr>
          <w:rFonts w:ascii="PT Astra Serif" w:eastAsia="Calibri" w:hAnsi="PT Astra Serif"/>
        </w:rPr>
        <w:t xml:space="preserve">асчеты </w:t>
      </w:r>
      <w:r w:rsidRPr="0090491A">
        <w:rPr>
          <w:rFonts w:ascii="PT Astra Serif" w:hAnsi="PT Astra Serif"/>
        </w:rPr>
        <w:t xml:space="preserve">тепловых сетей от единственного существующего источника теплоты («ООО </w:t>
      </w:r>
      <w:proofErr w:type="spellStart"/>
      <w:r w:rsidRPr="0090491A">
        <w:rPr>
          <w:rFonts w:ascii="PT Astra Serif" w:hAnsi="PT Astra Serif"/>
        </w:rPr>
        <w:t>Щекинская</w:t>
      </w:r>
      <w:proofErr w:type="spellEnd"/>
      <w:r w:rsidRPr="0090491A">
        <w:rPr>
          <w:rFonts w:ascii="PT Astra Serif" w:hAnsi="PT Astra Serif"/>
        </w:rPr>
        <w:t xml:space="preserve"> ГРЭС») города Сове</w:t>
      </w:r>
      <w:proofErr w:type="gramStart"/>
      <w:r w:rsidRPr="0090491A">
        <w:rPr>
          <w:rFonts w:ascii="PT Astra Serif" w:hAnsi="PT Astra Serif"/>
        </w:rPr>
        <w:t>тск</w:t>
      </w:r>
      <w:r w:rsidRPr="0090491A">
        <w:rPr>
          <w:rFonts w:ascii="PT Astra Serif" w:eastAsia="Calibri" w:hAnsi="PT Astra Serif"/>
        </w:rPr>
        <w:t xml:space="preserve"> пр</w:t>
      </w:r>
      <w:proofErr w:type="gramEnd"/>
      <w:r w:rsidRPr="0090491A">
        <w:rPr>
          <w:rFonts w:ascii="PT Astra Serif" w:eastAsia="Calibri" w:hAnsi="PT Astra Serif"/>
        </w:rPr>
        <w:t xml:space="preserve">оводились с помощью программно-расчетного комплекса для систем теплоснабжения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 позволяют получить температурные графике при работе котельной с температурой 95/70</w:t>
      </w:r>
      <w:r w:rsidRPr="0090491A">
        <w:rPr>
          <w:rFonts w:ascii="PT Astra Serif" w:hAnsi="PT Astra Serif"/>
          <w:sz w:val="22"/>
          <w:szCs w:val="22"/>
          <w:vertAlign w:val="superscript"/>
        </w:rPr>
        <w:t xml:space="preserve"> О</w:t>
      </w:r>
      <w:r w:rsidRPr="0090491A">
        <w:rPr>
          <w:rFonts w:ascii="PT Astra Serif" w:hAnsi="PT Astra Serif"/>
        </w:rPr>
        <w:t>С</w:t>
      </w:r>
      <w:r w:rsidRPr="008732DC">
        <w:rPr>
          <w:rFonts w:ascii="PT Astra Serif" w:hAnsi="PT Astra Serif"/>
          <w:color w:val="FF0000"/>
        </w:rPr>
        <w:t xml:space="preserve">. </w:t>
      </w:r>
      <w:r w:rsidRPr="005638F4">
        <w:rPr>
          <w:rFonts w:ascii="PT Astra Serif" w:hAnsi="PT Astra Serif"/>
          <w:color w:val="000000" w:themeColor="text1"/>
        </w:rPr>
        <w:t xml:space="preserve">Температурный график приведен в таблице 5.2.1. По данным приведенным в оперативном журнале (см. раздел 2.1.), при температуре наружного воздуха – 20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 температура теплоносителя в прямом/обратном трубопроводе 83,8/63,0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.</w:t>
      </w:r>
    </w:p>
    <w:p w:rsidR="00384FA8" w:rsidRPr="005638F4" w:rsidRDefault="00384FA8" w:rsidP="00384FA8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eastAsia="Calibri" w:hAnsi="PT Astra Serif"/>
          <w:color w:val="000000" w:themeColor="text1"/>
        </w:rPr>
        <w:t>Сравнительный анализ полученного температурного графика 95/70</w:t>
      </w:r>
      <w:r w:rsidRPr="005638F4">
        <w:rPr>
          <w:rFonts w:ascii="PT Astra Serif" w:hAnsi="PT Astra Serif"/>
          <w:color w:val="000000" w:themeColor="text1"/>
          <w:sz w:val="22"/>
          <w:szCs w:val="22"/>
          <w:vertAlign w:val="superscript"/>
        </w:rPr>
        <w:t xml:space="preserve"> О</w:t>
      </w:r>
      <w:r w:rsidRPr="005638F4">
        <w:rPr>
          <w:rFonts w:ascii="PT Astra Serif" w:hAnsi="PT Astra Serif"/>
          <w:color w:val="000000" w:themeColor="text1"/>
        </w:rPr>
        <w:t>С с данными приведенными в оперативном журнале  позволяет сделать следующие выводы:</w:t>
      </w:r>
    </w:p>
    <w:p w:rsidR="00384FA8" w:rsidRPr="005638F4" w:rsidRDefault="00384FA8" w:rsidP="00384FA8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при температуре наружного воздуха  – 20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 температура теплоносителя в прямом/обратном трубопроводе в соответствии с температурным графиком   –  83,8/63,0  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;</w:t>
      </w:r>
    </w:p>
    <w:p w:rsidR="00384FA8" w:rsidRPr="005638F4" w:rsidRDefault="00384FA8" w:rsidP="00384FA8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температура теплоносителя  в прямом/обратном трубопроводе –  93,2/69,0 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 соответствует температуре наружного воздуха – 26 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; </w:t>
      </w:r>
    </w:p>
    <w:p w:rsidR="00384FA8" w:rsidRPr="005638F4" w:rsidRDefault="00384FA8" w:rsidP="00384FA8">
      <w:pPr>
        <w:rPr>
          <w:rFonts w:ascii="PT Astra Serif" w:hAnsi="PT Astra Serif"/>
          <w:b/>
          <w:bCs/>
          <w:i/>
          <w:iCs/>
          <w:color w:val="000000" w:themeColor="text1"/>
          <w:sz w:val="24"/>
        </w:rPr>
      </w:pPr>
    </w:p>
    <w:tbl>
      <w:tblPr>
        <w:tblW w:w="10315" w:type="dxa"/>
        <w:jc w:val="center"/>
        <w:tblLook w:val="04A0" w:firstRow="1" w:lastRow="0" w:firstColumn="1" w:lastColumn="0" w:noHBand="0" w:noVBand="1"/>
      </w:tblPr>
      <w:tblGrid>
        <w:gridCol w:w="2524"/>
        <w:gridCol w:w="2520"/>
        <w:gridCol w:w="2750"/>
        <w:gridCol w:w="2521"/>
      </w:tblGrid>
      <w:tr w:rsidR="00384FA8" w:rsidRPr="0090491A" w:rsidTr="0057576D">
        <w:trPr>
          <w:trHeight w:val="311"/>
          <w:jc w:val="center"/>
        </w:trPr>
        <w:tc>
          <w:tcPr>
            <w:tcW w:w="103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</w:rPr>
              <w:t xml:space="preserve">регулирования 95-70 </w:t>
            </w:r>
            <w:proofErr w:type="spellStart"/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</w:rPr>
              <w:t>С</w:t>
            </w:r>
            <w:proofErr w:type="spellEnd"/>
            <w:r>
              <w:rPr>
                <w:rFonts w:ascii="PT Astra Serif" w:hAnsi="PT Astra Serif"/>
                <w:b/>
                <w:bCs/>
                <w:i/>
                <w:iCs/>
                <w:sz w:val="24"/>
              </w:rPr>
              <w:t xml:space="preserve"> </w:t>
            </w:r>
          </w:p>
        </w:tc>
      </w:tr>
      <w:tr w:rsidR="00384FA8" w:rsidRPr="0090491A" w:rsidTr="0057576D">
        <w:trPr>
          <w:trHeight w:val="311"/>
          <w:jc w:val="center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5.2.1.</w:t>
            </w:r>
          </w:p>
        </w:tc>
      </w:tr>
      <w:tr w:rsidR="00384FA8" w:rsidRPr="0090491A" w:rsidTr="0057576D">
        <w:trPr>
          <w:trHeight w:val="1014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наружного воздуха, °C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65"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13,00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13,10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13,20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13,30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13,40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13,60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13,70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13,80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14,00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14,10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14,30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14,50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14,60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14,70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13,80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13,90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lastRenderedPageBreak/>
              <w:t>-8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15,00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66,5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15,50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68,0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16,00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69,7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53,0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16,70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71,2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54,0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17,20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72,7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55,0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17,70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74,4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56,0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18,40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75,9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57,0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18,90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77,4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58,0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19,40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79,1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59,0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80,6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60,5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82,1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83,8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63,0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20,80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85,3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64,0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21,30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86,8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21,80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88,5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66,0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22,50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90,0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67,0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23,00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91,5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68,0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23,50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93,2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69,0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24,20</w:t>
            </w:r>
          </w:p>
        </w:tc>
      </w:tr>
      <w:tr w:rsidR="00384FA8" w:rsidRPr="0090491A" w:rsidTr="0057576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E21610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Style w:val="2a"/>
                <w:rFonts w:ascii="PT Astra Serif" w:eastAsia="Arial Unicode MS" w:hAnsi="PT Astra Serif" w:cs="Times New Roman"/>
                <w:color w:val="auto"/>
                <w:sz w:val="24"/>
                <w:szCs w:val="24"/>
              </w:rPr>
              <w:t>-27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E21610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Style w:val="2a"/>
                <w:rFonts w:ascii="PT Astra Serif" w:eastAsia="Arial Unicode MS" w:hAnsi="PT Astra Serif" w:cs="Times New Roman"/>
                <w:color w:val="auto"/>
                <w:sz w:val="24"/>
                <w:szCs w:val="24"/>
              </w:rPr>
              <w:t>95,0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FA8" w:rsidRPr="00E21610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Style w:val="2a"/>
                <w:rFonts w:ascii="PT Astra Serif" w:eastAsia="Arial Unicode MS" w:hAnsi="PT Astra Serif" w:cs="Times New Roman"/>
                <w:color w:val="auto"/>
                <w:sz w:val="24"/>
                <w:szCs w:val="24"/>
              </w:rPr>
              <w:t>70,0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E21610" w:rsidRDefault="00384FA8" w:rsidP="0057576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Fonts w:ascii="PT Astra Serif" w:hAnsi="PT Astra Serif"/>
                <w:sz w:val="24"/>
              </w:rPr>
              <w:t>25,00</w:t>
            </w:r>
          </w:p>
        </w:tc>
      </w:tr>
    </w:tbl>
    <w:p w:rsidR="00384FA8" w:rsidRPr="0090491A" w:rsidRDefault="00384FA8" w:rsidP="00384FA8">
      <w:pPr>
        <w:pStyle w:val="2"/>
        <w:ind w:firstLine="0"/>
        <w:jc w:val="both"/>
        <w:rPr>
          <w:rFonts w:ascii="PT Astra Serif" w:hAnsi="PT Astra Serif"/>
        </w:rPr>
      </w:pPr>
      <w:bookmarkStart w:id="29" w:name="_Toc364345874"/>
    </w:p>
    <w:p w:rsidR="00384FA8" w:rsidRPr="0090491A" w:rsidRDefault="00384FA8" w:rsidP="00384FA8">
      <w:pPr>
        <w:pStyle w:val="2"/>
        <w:rPr>
          <w:rFonts w:ascii="PT Astra Serif" w:hAnsi="PT Astra Serif"/>
          <w:i/>
        </w:rPr>
      </w:pPr>
      <w:bookmarkStart w:id="30" w:name="_Toc57721338"/>
      <w:r w:rsidRPr="0090491A">
        <w:rPr>
          <w:rFonts w:ascii="PT Astra Serif" w:hAnsi="PT Astra Serif"/>
        </w:rPr>
        <w:t>5.</w:t>
      </w:r>
      <w:r>
        <w:rPr>
          <w:rFonts w:ascii="PT Astra Serif" w:hAnsi="PT Astra Serif"/>
        </w:rPr>
        <w:t>3</w:t>
      </w:r>
      <w:r w:rsidRPr="0090491A">
        <w:rPr>
          <w:rFonts w:ascii="PT Astra Serif" w:hAnsi="PT Astra Serif"/>
        </w:rPr>
        <w:t>. Выводы к разделу «Баланс тепловой мощности и теплоносителя»</w:t>
      </w:r>
      <w:bookmarkEnd w:id="29"/>
      <w:bookmarkEnd w:id="30"/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Результаты выполненных расчетов позволяют сделать следующие выводы: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</w:t>
      </w:r>
      <w:r w:rsidRPr="005638F4">
        <w:rPr>
          <w:rFonts w:ascii="PT Astra Serif" w:hAnsi="PT Astra Serif"/>
          <w:color w:val="000000" w:themeColor="text1"/>
        </w:rPr>
        <w:t xml:space="preserve">при существующей в настоящее время тепловой нагрузке г. Советск и при существующем тепловом графике 95-70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 пропускная способность магистральных трубопроводов до ПНС соответствует норме.</w:t>
      </w:r>
      <w:r w:rsidRPr="0090491A">
        <w:rPr>
          <w:rFonts w:ascii="PT Astra Serif" w:hAnsi="PT Astra Serif"/>
        </w:rPr>
        <w:t xml:space="preserve"> При значительном увеличении тепловой нагрузки пропускная способность трубопроводов не сможет соответствовать необходимому объему теплоносителя.</w:t>
      </w:r>
    </w:p>
    <w:p w:rsidR="00384FA8" w:rsidRDefault="00384FA8" w:rsidP="00384FA8">
      <w:pPr>
        <w:pStyle w:val="a3"/>
        <w:ind w:left="1429"/>
        <w:jc w:val="both"/>
        <w:rPr>
          <w:rFonts w:ascii="PT Astra Serif" w:hAnsi="PT Astra Serif" w:cs="Arial"/>
          <w:b/>
        </w:rPr>
      </w:pPr>
    </w:p>
    <w:p w:rsidR="00384FA8" w:rsidRPr="00A4125A" w:rsidRDefault="00384FA8" w:rsidP="00384FA8">
      <w:pPr>
        <w:pStyle w:val="a3"/>
        <w:ind w:left="1429"/>
        <w:jc w:val="both"/>
        <w:rPr>
          <w:rFonts w:ascii="PT Astra Serif" w:hAnsi="PT Astra Serif" w:cs="Arial"/>
          <w:b/>
        </w:rPr>
      </w:pPr>
      <w:r>
        <w:rPr>
          <w:rFonts w:ascii="PT Astra Serif" w:hAnsi="PT Astra Serif" w:cs="Arial"/>
          <w:b/>
        </w:rPr>
        <w:t>5.4</w:t>
      </w:r>
      <w:r w:rsidRPr="00A4125A">
        <w:rPr>
          <w:rFonts w:ascii="PT Astra Serif" w:hAnsi="PT Astra Serif" w:cs="Arial"/>
          <w:b/>
        </w:rPr>
        <w:t>.</w:t>
      </w:r>
      <w:r>
        <w:rPr>
          <w:rFonts w:ascii="PT Astra Serif" w:hAnsi="PT Astra Serif" w:cs="Arial"/>
          <w:b/>
        </w:rPr>
        <w:t xml:space="preserve"> </w:t>
      </w:r>
      <w:r w:rsidRPr="00A4125A">
        <w:rPr>
          <w:rFonts w:ascii="PT Astra Serif" w:hAnsi="PT Astra Serif" w:cs="Arial"/>
          <w:b/>
        </w:rPr>
        <w:t>Предложения по строительству, реконструкции и (или) модернизации тепловых сетей.</w:t>
      </w:r>
    </w:p>
    <w:p w:rsidR="00384FA8" w:rsidRPr="00A4125A" w:rsidRDefault="00384FA8" w:rsidP="00384FA8">
      <w:pPr>
        <w:pStyle w:val="a3"/>
        <w:jc w:val="both"/>
        <w:rPr>
          <w:rFonts w:ascii="PT Astra Serif" w:hAnsi="PT Astra Serif" w:cs="Arial"/>
        </w:rPr>
      </w:pPr>
    </w:p>
    <w:p w:rsidR="00384FA8" w:rsidRPr="00A4125A" w:rsidRDefault="00384FA8" w:rsidP="00384FA8">
      <w:pPr>
        <w:shd w:val="clear" w:color="auto" w:fill="FFFFFF"/>
        <w:spacing w:line="276" w:lineRule="auto"/>
        <w:ind w:firstLine="720"/>
        <w:rPr>
          <w:rFonts w:ascii="PT Astra Serif" w:hAnsi="PT Astra Serif" w:cs="Arial"/>
          <w:sz w:val="24"/>
        </w:rPr>
      </w:pPr>
      <w:r w:rsidRPr="00A4125A">
        <w:rPr>
          <w:rFonts w:ascii="PT Astra Serif" w:hAnsi="PT Astra Serif" w:cs="Arial"/>
          <w:sz w:val="24"/>
        </w:rPr>
        <w:t>В целях реконструкции тепловых сетей для обеспечения перспективных приростов тепловой нагрузки в округе МО г. Советск под жилищную застройку необходимо в 2022 году в связи с отсутствием резерва пропускной способности тепловых сетей выполнить строительство новых сетей в целях подключения потребителей.</w:t>
      </w:r>
    </w:p>
    <w:p w:rsidR="00384FA8" w:rsidRPr="00A4125A" w:rsidRDefault="00384FA8" w:rsidP="00384FA8">
      <w:pPr>
        <w:pStyle w:val="a3"/>
        <w:ind w:firstLine="709"/>
        <w:jc w:val="both"/>
        <w:rPr>
          <w:rFonts w:ascii="PT Astra Serif" w:hAnsi="PT Astra Serif" w:cs="Arial"/>
        </w:rPr>
      </w:pPr>
      <w:r w:rsidRPr="00A4125A">
        <w:rPr>
          <w:rFonts w:ascii="PT Astra Serif" w:hAnsi="PT Astra Serif" w:cs="Arial"/>
        </w:rPr>
        <w:t>Сметная стоимость данного мероприятия по предварительному расчёту теплоснабжающей организацией составит 4</w:t>
      </w:r>
      <w:r w:rsidRPr="00A4125A">
        <w:rPr>
          <w:rFonts w:ascii="PT Astra Serif" w:hAnsi="PT Astra Serif" w:cs="Arial"/>
          <w:lang w:val="en-US"/>
        </w:rPr>
        <w:t> </w:t>
      </w:r>
      <w:r w:rsidRPr="00A4125A">
        <w:rPr>
          <w:rFonts w:ascii="PT Astra Serif" w:hAnsi="PT Astra Serif" w:cs="Arial"/>
        </w:rPr>
        <w:t xml:space="preserve">052,1 </w:t>
      </w:r>
      <w:proofErr w:type="spellStart"/>
      <w:r w:rsidRPr="00A4125A">
        <w:rPr>
          <w:rFonts w:ascii="PT Astra Serif" w:hAnsi="PT Astra Serif" w:cs="Arial"/>
        </w:rPr>
        <w:t>тыс</w:t>
      </w:r>
      <w:proofErr w:type="gramStart"/>
      <w:r w:rsidRPr="00A4125A">
        <w:rPr>
          <w:rFonts w:ascii="PT Astra Serif" w:hAnsi="PT Astra Serif" w:cs="Arial"/>
        </w:rPr>
        <w:t>.р</w:t>
      </w:r>
      <w:proofErr w:type="gramEnd"/>
      <w:r w:rsidRPr="00A4125A">
        <w:rPr>
          <w:rFonts w:ascii="PT Astra Serif" w:hAnsi="PT Astra Serif" w:cs="Arial"/>
        </w:rPr>
        <w:t>уб</w:t>
      </w:r>
      <w:proofErr w:type="spellEnd"/>
      <w:r w:rsidRPr="00A4125A">
        <w:rPr>
          <w:rFonts w:ascii="PT Astra Serif" w:hAnsi="PT Astra Serif" w:cs="Arial"/>
        </w:rPr>
        <w:t xml:space="preserve">. без НДС (4 862,5 </w:t>
      </w:r>
      <w:proofErr w:type="spellStart"/>
      <w:r w:rsidRPr="00A4125A">
        <w:rPr>
          <w:rFonts w:ascii="PT Astra Serif" w:hAnsi="PT Astra Serif" w:cs="Arial"/>
        </w:rPr>
        <w:t>тыс.руб</w:t>
      </w:r>
      <w:proofErr w:type="spellEnd"/>
      <w:r w:rsidRPr="00A4125A">
        <w:rPr>
          <w:rFonts w:ascii="PT Astra Serif" w:hAnsi="PT Astra Serif" w:cs="Arial"/>
        </w:rPr>
        <w:t xml:space="preserve"> с НДС 20%).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</w:p>
    <w:p w:rsidR="00384FA8" w:rsidRPr="0090491A" w:rsidRDefault="00384FA8" w:rsidP="00384FA8">
      <w:pPr>
        <w:pStyle w:val="1"/>
      </w:pPr>
      <w:bookmarkStart w:id="31" w:name="_Toc364345875"/>
      <w:bookmarkStart w:id="32" w:name="_Toc57721339"/>
      <w:r w:rsidRPr="0090491A">
        <w:t>6. Гидравлический расчет магистрального трубопровода</w:t>
      </w:r>
      <w:bookmarkEnd w:id="31"/>
      <w:bookmarkEnd w:id="32"/>
    </w:p>
    <w:p w:rsidR="00384FA8" w:rsidRPr="0090491A" w:rsidRDefault="00384FA8" w:rsidP="00384FA8">
      <w:pPr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Гидравлические расчеты магистральных трубопроводов до ПНС проводились с помощью программно-расчетного комплекса для систем теплоснабжения </w:t>
      </w:r>
      <w:r w:rsidRPr="0090491A">
        <w:rPr>
          <w:rFonts w:ascii="PT Astra Serif" w:hAnsi="PT Astra Serif"/>
          <w:lang w:val="en-US"/>
        </w:rPr>
        <w:t>Zulu</w:t>
      </w:r>
      <w:r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  <w:lang w:val="en-US"/>
        </w:rPr>
        <w:t>Thermo</w:t>
      </w:r>
      <w:r w:rsidRPr="0090491A">
        <w:rPr>
          <w:rFonts w:ascii="PT Astra Serif" w:hAnsi="PT Astra Serif"/>
        </w:rPr>
        <w:t xml:space="preserve"> 7.0.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 качестве исходных данных для расчета использованы данные предоставленные заказчиком: длины, диаметры и характеристики местных сопротивлений магистрального трубопровода. Результатами расчета являются: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данные о потерях напора на каждом участке существующей тепловой сети;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расчёты нормативных тепловых потерь в тепловых сетях;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Результаты расчетов для существующей тепловой сети приведены: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в таблице 6.1. – данные о потерях напора на каждом участке магистрального трубопровода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С;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в таблице 6.2. – расчёты нормативных тепловых потерь на каждом участке магистрального трубопровода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С;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Удельные линейные потери напора в подающем и обратном трубопроводе превышают нормативные линейные потери напора в магистральных трубопроводах (8 мм/м), что позволяет сделать вывод о том, что при подключении возможной перспективной тепловой нагрузки возникнет необходимость увеличения диаметра трубопровода или изменения температурного графика работы котельной.</w:t>
      </w:r>
    </w:p>
    <w:p w:rsidR="00384FA8" w:rsidRPr="0090491A" w:rsidRDefault="00384FA8" w:rsidP="00384FA8">
      <w:pPr>
        <w:widowControl/>
        <w:spacing w:after="160" w:line="259" w:lineRule="auto"/>
        <w:ind w:firstLine="0"/>
        <w:jc w:val="left"/>
        <w:rPr>
          <w:rFonts w:ascii="PT Astra Serif" w:hAnsi="PT Astra Serif"/>
          <w:sz w:val="24"/>
        </w:rPr>
        <w:sectPr w:rsidR="00384FA8" w:rsidRPr="0090491A" w:rsidSect="00F018DB">
          <w:pgSz w:w="11906" w:h="16838"/>
          <w:pgMar w:top="567" w:right="680" w:bottom="425" w:left="851" w:header="709" w:footer="709" w:gutter="0"/>
          <w:cols w:space="708"/>
          <w:docGrid w:linePitch="381"/>
        </w:sectPr>
      </w:pPr>
      <w:r w:rsidRPr="0090491A">
        <w:rPr>
          <w:rFonts w:ascii="PT Astra Serif" w:hAnsi="PT Astra Serif"/>
        </w:rPr>
        <w:br w:type="page"/>
      </w:r>
    </w:p>
    <w:p w:rsidR="00384FA8" w:rsidRPr="0090491A" w:rsidRDefault="00384FA8" w:rsidP="00384FA8">
      <w:pPr>
        <w:pStyle w:val="a3"/>
        <w:jc w:val="both"/>
        <w:rPr>
          <w:rFonts w:ascii="PT Astra Serif" w:hAnsi="PT Astra Serif"/>
        </w:rPr>
      </w:pPr>
    </w:p>
    <w:tbl>
      <w:tblPr>
        <w:tblpPr w:leftFromText="180" w:rightFromText="180" w:vertAnchor="text" w:horzAnchor="margin" w:tblpXSpec="center" w:tblpY="155"/>
        <w:tblW w:w="15912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851"/>
        <w:gridCol w:w="1417"/>
        <w:gridCol w:w="1418"/>
        <w:gridCol w:w="1117"/>
        <w:gridCol w:w="1166"/>
        <w:gridCol w:w="1020"/>
        <w:gridCol w:w="874"/>
        <w:gridCol w:w="1021"/>
        <w:gridCol w:w="1020"/>
        <w:gridCol w:w="874"/>
        <w:gridCol w:w="1022"/>
        <w:gridCol w:w="6"/>
      </w:tblGrid>
      <w:tr w:rsidR="00384FA8" w:rsidRPr="0090491A" w:rsidTr="0057576D">
        <w:trPr>
          <w:trHeight w:val="335"/>
        </w:trPr>
        <w:tc>
          <w:tcPr>
            <w:tcW w:w="159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Гидравлический расчет магистральных трубопроводов при температурном графике 95-70 </w:t>
            </w:r>
            <w:proofErr w:type="spellStart"/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384FA8" w:rsidRPr="0090491A" w:rsidTr="0057576D">
        <w:trPr>
          <w:gridAfter w:val="1"/>
          <w:wAfter w:w="6" w:type="dxa"/>
          <w:trHeight w:val="32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ind w:firstLine="0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6.1.</w:t>
            </w:r>
          </w:p>
        </w:tc>
      </w:tr>
      <w:tr w:rsidR="00384FA8" w:rsidRPr="0090491A" w:rsidTr="0057576D">
        <w:trPr>
          <w:gridAfter w:val="1"/>
          <w:wAfter w:w="6" w:type="dxa"/>
          <w:trHeight w:val="123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Длина участка,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p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убопpовода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Внутренний диаметр обратного трубопровода,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Потери напора в подающем трубопроводе,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09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Потери напора в обратном трубопроводе,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08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под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обр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109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под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-де, м/с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обр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-де, м/с</w:t>
            </w:r>
          </w:p>
        </w:tc>
      </w:tr>
      <w:tr w:rsidR="00384FA8" w:rsidRPr="0090491A" w:rsidTr="0057576D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875,2472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-786,9678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-1,784</w:t>
            </w:r>
          </w:p>
        </w:tc>
      </w:tr>
      <w:tr w:rsidR="00384FA8" w:rsidRPr="0090491A" w:rsidTr="0057576D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875,2435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-786,9715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11,442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9,254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-1,784</w:t>
            </w:r>
          </w:p>
        </w:tc>
      </w:tr>
      <w:tr w:rsidR="00384FA8" w:rsidRPr="0090491A" w:rsidTr="0057576D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858,4573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-772,5997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10,181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384FA8" w:rsidRPr="0090491A" w:rsidTr="0057576D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К"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858,2102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-772,8468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3,932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384FA8" w:rsidRPr="0090491A" w:rsidTr="0057576D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858,0935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-772,9635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384FA8" w:rsidRPr="0090491A" w:rsidTr="0057576D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К"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«Д»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857,8902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-772,7668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2,275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1,847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384FA8" w:rsidRPr="0090491A" w:rsidTr="0057576D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857,4101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-772,4219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2,095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1,701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-1,751</w:t>
            </w:r>
          </w:p>
        </w:tc>
      </w:tr>
      <w:tr w:rsidR="00384FA8" w:rsidRPr="0090491A" w:rsidTr="0057576D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857,358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-772,474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-1,751</w:t>
            </w:r>
          </w:p>
        </w:tc>
      </w:tr>
    </w:tbl>
    <w:p w:rsidR="00384FA8" w:rsidRPr="0090491A" w:rsidRDefault="00384FA8" w:rsidP="00384FA8">
      <w:pPr>
        <w:pStyle w:val="a3"/>
        <w:jc w:val="both"/>
        <w:rPr>
          <w:rFonts w:ascii="PT Astra Serif" w:hAnsi="PT Astra Serif"/>
        </w:rPr>
      </w:pPr>
    </w:p>
    <w:tbl>
      <w:tblPr>
        <w:tblW w:w="14688" w:type="dxa"/>
        <w:jc w:val="center"/>
        <w:tblLook w:val="04A0" w:firstRow="1" w:lastRow="0" w:firstColumn="1" w:lastColumn="0" w:noHBand="0" w:noVBand="1"/>
      </w:tblPr>
      <w:tblGrid>
        <w:gridCol w:w="2847"/>
        <w:gridCol w:w="1861"/>
        <w:gridCol w:w="1040"/>
        <w:gridCol w:w="1700"/>
        <w:gridCol w:w="1720"/>
        <w:gridCol w:w="1760"/>
        <w:gridCol w:w="2040"/>
        <w:gridCol w:w="1720"/>
      </w:tblGrid>
      <w:tr w:rsidR="00384FA8" w:rsidRPr="0090491A" w:rsidTr="0057576D">
        <w:trPr>
          <w:trHeight w:val="405"/>
          <w:jc w:val="center"/>
        </w:trPr>
        <w:tc>
          <w:tcPr>
            <w:tcW w:w="14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Тепловые потери в магистральном трубопроводе при температурном графике 95-70 </w:t>
            </w:r>
            <w:proofErr w:type="spellStart"/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384FA8" w:rsidRPr="0090491A" w:rsidTr="0057576D">
        <w:trPr>
          <w:trHeight w:val="315"/>
          <w:jc w:val="center"/>
        </w:trPr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84FA8" w:rsidRPr="0090491A" w:rsidRDefault="00384FA8" w:rsidP="0057576D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6.2.</w:t>
            </w:r>
          </w:p>
        </w:tc>
      </w:tr>
      <w:tr w:rsidR="00384FA8" w:rsidRPr="0090491A" w:rsidTr="0057576D">
        <w:trPr>
          <w:trHeight w:val="10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Длина участка,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p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убопpовода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Внутренний диаметр обратного трубопровода,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Тепловые потери в подающем трубопроводе,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ккал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/ч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Тепловые потери в обратном трубопроводе,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ккал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/ч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85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1418,01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1181,44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«А»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122656,24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102332,52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«В»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113308,99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94791,81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К"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53904,95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45171,92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«Г»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1185,63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К"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«Д»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25312,01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21229,41</w:t>
            </w:r>
          </w:p>
        </w:tc>
      </w:tr>
      <w:tr w:rsidR="00384FA8" w:rsidRPr="0090491A" w:rsidTr="0057576D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23326,64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FA8" w:rsidRPr="0090491A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19574,62</w:t>
            </w:r>
          </w:p>
        </w:tc>
      </w:tr>
    </w:tbl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</w:p>
    <w:p w:rsidR="00384FA8" w:rsidRPr="0090491A" w:rsidRDefault="00384FA8" w:rsidP="00384FA8">
      <w:pPr>
        <w:widowControl/>
        <w:spacing w:after="160" w:line="259" w:lineRule="auto"/>
        <w:ind w:firstLine="0"/>
        <w:jc w:val="left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</w:rPr>
        <w:br w:type="page"/>
      </w:r>
    </w:p>
    <w:p w:rsidR="00384FA8" w:rsidRPr="0090491A" w:rsidRDefault="00384FA8" w:rsidP="00384FA8">
      <w:pPr>
        <w:pStyle w:val="1"/>
        <w:sectPr w:rsidR="00384FA8" w:rsidRPr="0090491A" w:rsidSect="00B529AA">
          <w:pgSz w:w="16838" w:h="11906" w:orient="landscape"/>
          <w:pgMar w:top="851" w:right="851" w:bottom="680" w:left="425" w:header="709" w:footer="709" w:gutter="0"/>
          <w:cols w:space="708"/>
          <w:docGrid w:linePitch="381"/>
        </w:sectPr>
      </w:pPr>
      <w:bookmarkStart w:id="33" w:name="_Toc364345876"/>
    </w:p>
    <w:p w:rsidR="00384FA8" w:rsidRPr="0090491A" w:rsidRDefault="00384FA8" w:rsidP="00384FA8">
      <w:pPr>
        <w:pStyle w:val="1"/>
      </w:pPr>
      <w:bookmarkStart w:id="34" w:name="_Toc57721340"/>
      <w:r w:rsidRPr="0090491A">
        <w:lastRenderedPageBreak/>
        <w:t>7. Пьезометрический график магистральных трубопроводов</w:t>
      </w:r>
      <w:bookmarkEnd w:id="33"/>
      <w:bookmarkEnd w:id="34"/>
    </w:p>
    <w:p w:rsidR="00384FA8" w:rsidRPr="0090491A" w:rsidRDefault="00384FA8" w:rsidP="00384FA8">
      <w:pPr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eastAsia="Calibri" w:hAnsi="PT Astra Serif"/>
        </w:rPr>
        <w:t xml:space="preserve">Для учета взаимного влияния рельефа местности, потерь давления в тепловых сетях и предъявляемых требований в процессе разработки схемы теплоснабжения, построены пьезометрические графики </w:t>
      </w:r>
      <w:r w:rsidRPr="0090491A">
        <w:rPr>
          <w:rFonts w:ascii="PT Astra Serif" w:hAnsi="PT Astra Serif"/>
        </w:rPr>
        <w:t>магистральных трубопроводов до ПНС.</w:t>
      </w:r>
      <w:r w:rsidRPr="0090491A">
        <w:rPr>
          <w:rFonts w:ascii="PT Astra Serif" w:eastAsia="Calibri" w:hAnsi="PT Astra Serif"/>
        </w:rPr>
        <w:t xml:space="preserve">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bCs/>
          <w:iCs/>
          <w:color w:val="000000"/>
        </w:rPr>
      </w:pPr>
      <w:r w:rsidRPr="0090491A">
        <w:rPr>
          <w:rFonts w:ascii="PT Astra Serif" w:hAnsi="PT Astra Serif"/>
        </w:rPr>
        <w:t xml:space="preserve">На рис.7.1. приведен пьезометрический график магистральных тепловых сетей при температурном графике работы </w:t>
      </w:r>
      <w:r w:rsidRPr="0090491A">
        <w:rPr>
          <w:rFonts w:ascii="PT Astra Serif" w:hAnsi="PT Astra Serif"/>
          <w:bCs/>
          <w:iCs/>
          <w:color w:val="000000"/>
        </w:rPr>
        <w:t xml:space="preserve">95-70 </w:t>
      </w:r>
      <w:proofErr w:type="spellStart"/>
      <w:r w:rsidRPr="0090491A">
        <w:rPr>
          <w:rFonts w:ascii="PT Astra Serif" w:hAnsi="PT Astra Serif"/>
          <w:bCs/>
          <w:iCs/>
          <w:color w:val="000000"/>
          <w:vertAlign w:val="superscript"/>
        </w:rPr>
        <w:t>о</w:t>
      </w:r>
      <w:r w:rsidRPr="0090491A">
        <w:rPr>
          <w:rFonts w:ascii="PT Astra Serif" w:hAnsi="PT Astra Serif"/>
          <w:bCs/>
          <w:iCs/>
          <w:color w:val="000000"/>
        </w:rPr>
        <w:t>С</w:t>
      </w:r>
      <w:proofErr w:type="spellEnd"/>
      <w:r w:rsidRPr="0090491A">
        <w:rPr>
          <w:rFonts w:ascii="PT Astra Serif" w:hAnsi="PT Astra Serif"/>
          <w:bCs/>
          <w:iCs/>
          <w:color w:val="000000"/>
        </w:rPr>
        <w:t>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 пьезометрических графиках отображаются: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давления в подающем трубопроводе красным цветом;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давления в обратном трубопроводе синим цветом;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линия поверхности земли пунктиром;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статического напора голубым пунктиром;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линия давления вскипания оранжевым цветом;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  <w:bCs/>
          <w:iCs/>
          <w:color w:val="000000"/>
        </w:rPr>
      </w:pPr>
      <w:r w:rsidRPr="0090491A">
        <w:rPr>
          <w:rFonts w:ascii="PT Astra Serif" w:eastAsia="Calibri" w:hAnsi="PT Astra Serif"/>
        </w:rPr>
        <w:t xml:space="preserve">По результатам расчета выявлены участки с удельными линейными потерями напора, превышающими нормативные на </w:t>
      </w:r>
      <w:r w:rsidRPr="0090491A">
        <w:rPr>
          <w:rFonts w:ascii="PT Astra Serif" w:hAnsi="PT Astra Serif"/>
        </w:rPr>
        <w:t xml:space="preserve">пьезометрическом графике магистральных тепловых сетей при температурном графике работы </w:t>
      </w:r>
      <w:r w:rsidRPr="0090491A">
        <w:rPr>
          <w:rFonts w:ascii="PT Astra Serif" w:hAnsi="PT Astra Serif"/>
          <w:bCs/>
          <w:iCs/>
          <w:color w:val="000000"/>
        </w:rPr>
        <w:t xml:space="preserve">95-70 </w:t>
      </w:r>
      <w:proofErr w:type="spellStart"/>
      <w:r w:rsidRPr="0090491A">
        <w:rPr>
          <w:rFonts w:ascii="PT Astra Serif" w:hAnsi="PT Astra Serif"/>
          <w:bCs/>
          <w:iCs/>
          <w:color w:val="000000"/>
          <w:vertAlign w:val="superscript"/>
        </w:rPr>
        <w:t>о</w:t>
      </w:r>
      <w:r w:rsidRPr="0090491A">
        <w:rPr>
          <w:rFonts w:ascii="PT Astra Serif" w:hAnsi="PT Astra Serif"/>
          <w:bCs/>
          <w:iCs/>
          <w:color w:val="000000"/>
        </w:rPr>
        <w:t>С</w:t>
      </w:r>
      <w:proofErr w:type="spellEnd"/>
      <w:r w:rsidRPr="0090491A">
        <w:rPr>
          <w:rFonts w:ascii="PT Astra Serif" w:hAnsi="PT Astra Serif"/>
          <w:bCs/>
          <w:iCs/>
          <w:color w:val="000000"/>
        </w:rPr>
        <w:t>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eastAsia="Calibri" w:hAnsi="PT Astra Serif"/>
        </w:rPr>
        <w:sectPr w:rsidR="00384FA8" w:rsidRPr="0090491A" w:rsidSect="00B529AA">
          <w:pgSz w:w="11906" w:h="16838"/>
          <w:pgMar w:top="851" w:right="680" w:bottom="425" w:left="851" w:header="709" w:footer="709" w:gutter="0"/>
          <w:cols w:space="708"/>
          <w:docGrid w:linePitch="381"/>
        </w:sectPr>
      </w:pPr>
    </w:p>
    <w:p w:rsidR="00384FA8" w:rsidRPr="0090491A" w:rsidRDefault="00384FA8" w:rsidP="00384FA8">
      <w:pPr>
        <w:pStyle w:val="a3"/>
        <w:ind w:firstLine="709"/>
        <w:jc w:val="center"/>
        <w:rPr>
          <w:rFonts w:ascii="PT Astra Serif" w:hAnsi="PT Astra Serif"/>
        </w:rPr>
      </w:pPr>
      <w:r w:rsidRPr="0090491A">
        <w:rPr>
          <w:rFonts w:ascii="PT Astra Serif" w:hAnsi="PT Astra Serif"/>
          <w:b/>
          <w:noProof/>
          <w:szCs w:val="28"/>
        </w:rPr>
        <w:lastRenderedPageBreak/>
        <w:drawing>
          <wp:inline distT="0" distB="0" distL="0" distR="0" wp14:anchorId="0CC780D9" wp14:editId="5CA6B409">
            <wp:extent cx="9436231" cy="4806088"/>
            <wp:effectExtent l="0" t="0" r="0" b="0"/>
            <wp:docPr id="7" name="Рисунок 1" descr="C:\Documents and Settings\Администратор\Рабочий стол\Советск\Пъезо 95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оветск\Пъезо 95-70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6614" cy="481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FA8" w:rsidRPr="0090491A" w:rsidRDefault="00384FA8" w:rsidP="00384FA8">
      <w:pPr>
        <w:rPr>
          <w:rFonts w:ascii="PT Astra Serif" w:hAnsi="PT Astra Serif"/>
        </w:rPr>
      </w:pPr>
    </w:p>
    <w:p w:rsidR="00384FA8" w:rsidRPr="0090491A" w:rsidRDefault="00384FA8" w:rsidP="00384FA8">
      <w:pPr>
        <w:rPr>
          <w:rFonts w:ascii="PT Astra Serif" w:hAnsi="PT Astra Serif"/>
        </w:rPr>
      </w:pPr>
    </w:p>
    <w:p w:rsidR="00384FA8" w:rsidRPr="0090491A" w:rsidRDefault="00384FA8" w:rsidP="00384FA8">
      <w:pPr>
        <w:tabs>
          <w:tab w:val="left" w:pos="7660"/>
        </w:tabs>
        <w:jc w:val="center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рис.7.1.</w:t>
      </w:r>
    </w:p>
    <w:p w:rsidR="00384FA8" w:rsidRPr="0090491A" w:rsidRDefault="00384FA8" w:rsidP="00384FA8">
      <w:pPr>
        <w:widowControl/>
        <w:spacing w:after="160" w:line="259" w:lineRule="auto"/>
        <w:ind w:firstLine="0"/>
        <w:jc w:val="left"/>
        <w:rPr>
          <w:rFonts w:ascii="PT Astra Serif" w:hAnsi="PT Astra Serif"/>
        </w:rPr>
        <w:sectPr w:rsidR="00384FA8" w:rsidRPr="0090491A" w:rsidSect="00B529AA">
          <w:pgSz w:w="16838" w:h="11906" w:orient="landscape"/>
          <w:pgMar w:top="851" w:right="851" w:bottom="680" w:left="425" w:header="709" w:footer="709" w:gutter="0"/>
          <w:cols w:space="708"/>
          <w:docGrid w:linePitch="381"/>
        </w:sect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</w:p>
    <w:p w:rsidR="00384FA8" w:rsidRPr="00434094" w:rsidRDefault="00384FA8" w:rsidP="00384FA8">
      <w:pPr>
        <w:pStyle w:val="1"/>
      </w:pPr>
      <w:bookmarkStart w:id="35" w:name="_Toc57721341"/>
      <w:r w:rsidRPr="00434094">
        <w:t>8. Оценка воздействия источников тепловой энергии на окружающую среду</w:t>
      </w:r>
      <w:bookmarkEnd w:id="13"/>
      <w:bookmarkEnd w:id="35"/>
    </w:p>
    <w:p w:rsidR="00384FA8" w:rsidRPr="0090491A" w:rsidRDefault="00384FA8" w:rsidP="00384FA8">
      <w:pPr>
        <w:rPr>
          <w:rFonts w:ascii="PT Astra Serif" w:hAnsi="PT Astra Serif"/>
        </w:rPr>
      </w:pP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eastAsia="Calibri" w:hAnsi="PT Astra Serif"/>
        </w:rPr>
        <w:t>Согласно Схеме территориального планирования Щекинского района территория муниципального образования город Советск находится в зоне повышенного загрязнения воздушного бассейна. Основным источником загрязнения является ООО «</w:t>
      </w:r>
      <w:proofErr w:type="spellStart"/>
      <w:r w:rsidRPr="0090491A">
        <w:rPr>
          <w:rFonts w:ascii="PT Astra Serif" w:eastAsia="Calibri" w:hAnsi="PT Astra Serif"/>
        </w:rPr>
        <w:t>Щекинская</w:t>
      </w:r>
      <w:proofErr w:type="spellEnd"/>
      <w:r w:rsidRPr="0090491A">
        <w:rPr>
          <w:rFonts w:ascii="PT Astra Serif" w:eastAsia="Calibri" w:hAnsi="PT Astra Serif"/>
        </w:rPr>
        <w:t xml:space="preserve"> ГРЭС» (согласно данным за 2018 год – 0,11 тыс. тонн загрязняющих веществ в год).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Следует отметить, что выбросы вредных веществ в атмосферу </w:t>
      </w:r>
      <w:r w:rsidRPr="0090491A">
        <w:rPr>
          <w:rFonts w:ascii="PT Astra Serif" w:hAnsi="PT Astra Serif"/>
          <w:bCs/>
        </w:rPr>
        <w:t>снизились по сравнению к предыдущему году п</w:t>
      </w:r>
      <w:proofErr w:type="gramStart"/>
      <w:r w:rsidRPr="0090491A">
        <w:rPr>
          <w:rFonts w:ascii="PT Astra Serif" w:hAnsi="PT Astra Serif"/>
          <w:bCs/>
        </w:rPr>
        <w:t>о ООО</w:t>
      </w:r>
      <w:proofErr w:type="gramEnd"/>
      <w:r w:rsidRPr="0090491A">
        <w:rPr>
          <w:rFonts w:ascii="PT Astra Serif" w:hAnsi="PT Astra Serif"/>
          <w:bCs/>
        </w:rPr>
        <w:t xml:space="preserve"> </w:t>
      </w:r>
      <w:r w:rsidRPr="0090491A">
        <w:rPr>
          <w:rFonts w:ascii="PT Astra Serif" w:hAnsi="PT Astra Serif"/>
        </w:rPr>
        <w:t>«</w:t>
      </w:r>
      <w:proofErr w:type="spellStart"/>
      <w:r w:rsidRPr="0090491A">
        <w:rPr>
          <w:rFonts w:ascii="PT Astra Serif" w:hAnsi="PT Astra Serif"/>
        </w:rPr>
        <w:t>Щекинская</w:t>
      </w:r>
      <w:proofErr w:type="spellEnd"/>
      <w:r w:rsidRPr="0090491A">
        <w:rPr>
          <w:rFonts w:ascii="PT Astra Serif" w:hAnsi="PT Astra Serif"/>
        </w:rPr>
        <w:t xml:space="preserve"> ГРЭС» на 16,5 % эта тенденция наблюдается постоянно (статистические данные отчета 2-ТП (воздух) 2016-2017 гг.).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Для улучшения состояния воздуха необходимо повысить эффективность работы очистных фильтров, пылеуловителей, циклонов, </w:t>
      </w:r>
      <w:proofErr w:type="spellStart"/>
      <w:r w:rsidRPr="0090491A">
        <w:rPr>
          <w:rFonts w:ascii="PT Astra Serif" w:hAnsi="PT Astra Serif"/>
        </w:rPr>
        <w:t>пылеосадительных</w:t>
      </w:r>
      <w:proofErr w:type="spellEnd"/>
      <w:r w:rsidRPr="0090491A">
        <w:rPr>
          <w:rFonts w:ascii="PT Astra Serif" w:hAnsi="PT Astra Serif"/>
        </w:rPr>
        <w:t xml:space="preserve"> камер предприятиями загрязнителями атмосферного воздуха.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Для охраны поверхностных вод необходимо провести инвентаризацию имеющихся очистных сооружений и системы ливневых стоков и по результатам анализа их работы разработать комплекс мероприятий по их реконструкции.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Для охраны подземных вод необходимо, чтобы </w:t>
      </w:r>
      <w:proofErr w:type="spellStart"/>
      <w:r w:rsidRPr="0090491A">
        <w:rPr>
          <w:rFonts w:ascii="PT Astra Serif" w:hAnsi="PT Astra Serif"/>
        </w:rPr>
        <w:t>водоотбор</w:t>
      </w:r>
      <w:proofErr w:type="spellEnd"/>
      <w:r w:rsidRPr="0090491A">
        <w:rPr>
          <w:rFonts w:ascii="PT Astra Serif" w:hAnsi="PT Astra Serif"/>
        </w:rPr>
        <w:t xml:space="preserve"> скважинами не превышал величины подземного стока.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В местах загрязнения почв нефтепродуктами и тяжёлыми металлами необходимо осуществление специальных мероприятий по их очистке. В целях предотвращения аварийных ситуаций и исключения попадания нефтепродуктов в почву необходимо капитально отремонтировать ёмкости для их хранения. 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Для санитарного оздоровления территории следует улучшить работу по обращению с  отходами производства и  потребления, для чего  необходимо ликвидировать стихийные свалки.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/>
        </w:rPr>
        <w:t>Выводы к разделу</w:t>
      </w:r>
      <w:r w:rsidRPr="0090491A">
        <w:rPr>
          <w:rFonts w:ascii="PT Astra Serif" w:hAnsi="PT Astra Serif"/>
        </w:rPr>
        <w:t>: Оценка воздействия источников тепловой энергии на окружающую среду.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Водогрейная котельная ООО «ТК-СОВЕТСК» расположена в зоне воздушного бассейн</w:t>
      </w:r>
      <w:proofErr w:type="gramStart"/>
      <w:r w:rsidRPr="0090491A">
        <w:rPr>
          <w:rFonts w:ascii="PT Astra Serif" w:hAnsi="PT Astra Serif"/>
        </w:rPr>
        <w:t>а ООО</w:t>
      </w:r>
      <w:proofErr w:type="gramEnd"/>
      <w:r w:rsidRPr="0090491A">
        <w:rPr>
          <w:rFonts w:ascii="PT Astra Serif" w:hAnsi="PT Astra Serif"/>
        </w:rPr>
        <w:t xml:space="preserve"> «</w:t>
      </w:r>
      <w:proofErr w:type="spellStart"/>
      <w:r w:rsidRPr="0090491A">
        <w:rPr>
          <w:rFonts w:ascii="PT Astra Serif" w:hAnsi="PT Astra Serif"/>
        </w:rPr>
        <w:t>Щекинской</w:t>
      </w:r>
      <w:proofErr w:type="spellEnd"/>
      <w:r w:rsidRPr="0090491A">
        <w:rPr>
          <w:rFonts w:ascii="PT Astra Serif" w:hAnsi="PT Astra Serif"/>
        </w:rPr>
        <w:t xml:space="preserve"> ГРЭС» и её выбросы не ухудшат общий фон загрязнения.</w:t>
      </w:r>
    </w:p>
    <w:p w:rsidR="00384FA8" w:rsidRPr="0090491A" w:rsidRDefault="00384FA8" w:rsidP="00384FA8">
      <w:pPr>
        <w:widowControl/>
        <w:autoSpaceDE w:val="0"/>
        <w:autoSpaceDN w:val="0"/>
        <w:adjustRightInd w:val="0"/>
        <w:ind w:firstLine="0"/>
        <w:jc w:val="left"/>
        <w:rPr>
          <w:rFonts w:ascii="PT Astra Serif" w:eastAsiaTheme="minorHAnsi" w:hAnsi="PT Astra Serif"/>
          <w:sz w:val="24"/>
          <w:lang w:eastAsia="en-US"/>
        </w:rPr>
      </w:pPr>
      <w:r w:rsidRPr="0090491A">
        <w:rPr>
          <w:rFonts w:ascii="PT Astra Serif" w:eastAsiaTheme="minorHAnsi" w:hAnsi="PT Astra Serif"/>
          <w:sz w:val="24"/>
          <w:lang w:eastAsia="en-US"/>
        </w:rPr>
        <w:t xml:space="preserve">           Площадка водогрейной котельной находится </w:t>
      </w:r>
      <w:proofErr w:type="gramStart"/>
      <w:r w:rsidRPr="0090491A">
        <w:rPr>
          <w:rFonts w:ascii="PT Astra Serif" w:eastAsiaTheme="minorHAnsi" w:hAnsi="PT Astra Serif"/>
          <w:sz w:val="24"/>
          <w:lang w:eastAsia="en-US"/>
        </w:rPr>
        <w:t>в</w:t>
      </w:r>
      <w:proofErr w:type="gramEnd"/>
      <w:r w:rsidRPr="0090491A">
        <w:rPr>
          <w:rFonts w:ascii="PT Astra Serif" w:eastAsiaTheme="minorHAnsi" w:hAnsi="PT Astra Serif"/>
          <w:sz w:val="24"/>
          <w:lang w:eastAsia="en-US"/>
        </w:rPr>
        <w:t xml:space="preserve"> </w:t>
      </w:r>
      <w:proofErr w:type="gramStart"/>
      <w:r w:rsidRPr="0090491A">
        <w:rPr>
          <w:rFonts w:ascii="PT Astra Serif" w:eastAsiaTheme="minorHAnsi" w:hAnsi="PT Astra Serif"/>
          <w:sz w:val="24"/>
          <w:lang w:eastAsia="en-US"/>
        </w:rPr>
        <w:t>водоохраной</w:t>
      </w:r>
      <w:proofErr w:type="gramEnd"/>
      <w:r w:rsidRPr="0090491A">
        <w:rPr>
          <w:rFonts w:ascii="PT Astra Serif" w:eastAsiaTheme="minorHAnsi" w:hAnsi="PT Astra Serif"/>
          <w:sz w:val="24"/>
          <w:lang w:eastAsia="en-US"/>
        </w:rPr>
        <w:t xml:space="preserve"> зоне и прибрежной защитной полосы Щекинского водохранилища. </w:t>
      </w:r>
      <w:proofErr w:type="spellStart"/>
      <w:r w:rsidRPr="0090491A">
        <w:rPr>
          <w:rFonts w:ascii="PT Astra Serif" w:eastAsiaTheme="minorHAnsi" w:hAnsi="PT Astra Serif"/>
          <w:sz w:val="24"/>
          <w:lang w:eastAsia="en-US"/>
        </w:rPr>
        <w:t>Водоохранная</w:t>
      </w:r>
      <w:proofErr w:type="spellEnd"/>
      <w:r w:rsidRPr="0090491A">
        <w:rPr>
          <w:rFonts w:ascii="PT Astra Serif" w:eastAsiaTheme="minorHAnsi" w:hAnsi="PT Astra Serif"/>
          <w:sz w:val="24"/>
          <w:lang w:eastAsia="en-US"/>
        </w:rPr>
        <w:t xml:space="preserve"> зона для Щекинского водохранилища составляет 500 м, прибрежной защитной полосы – 100 м.</w:t>
      </w:r>
    </w:p>
    <w:p w:rsidR="00384FA8" w:rsidRPr="0090491A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</w:p>
    <w:p w:rsidR="00384FA8" w:rsidRDefault="00384FA8" w:rsidP="00384FA8">
      <w:pPr>
        <w:pStyle w:val="1"/>
      </w:pPr>
      <w:bookmarkStart w:id="36" w:name="_Toc364345878"/>
      <w:bookmarkStart w:id="37" w:name="_Toc57721342"/>
      <w:r w:rsidRPr="008732DC">
        <w:t>9. Надёжность системы теплоснабжения</w:t>
      </w:r>
      <w:bookmarkEnd w:id="36"/>
      <w:bookmarkEnd w:id="37"/>
      <w:r>
        <w:t xml:space="preserve"> </w:t>
      </w:r>
    </w:p>
    <w:p w:rsidR="00384FA8" w:rsidRDefault="00384FA8" w:rsidP="00384FA8">
      <w:pPr>
        <w:pStyle w:val="a5"/>
        <w:ind w:left="142"/>
        <w:rPr>
          <w:rFonts w:ascii="PT Astra Serif" w:hAnsi="PT Astra Serif"/>
        </w:rPr>
      </w:pPr>
      <w:r>
        <w:rPr>
          <w:rFonts w:ascii="PT Astra Serif" w:hAnsi="PT Astra Serif"/>
        </w:rPr>
        <w:t xml:space="preserve">Инвестиционной программой «Реконструкция и строительство объектов теплоснабжения  МО г. Советск на 2018-2029 </w:t>
      </w:r>
      <w:proofErr w:type="spellStart"/>
      <w:proofErr w:type="gramStart"/>
      <w:r>
        <w:rPr>
          <w:rFonts w:ascii="PT Astra Serif" w:hAnsi="PT Astra Serif"/>
        </w:rPr>
        <w:t>гг</w:t>
      </w:r>
      <w:proofErr w:type="spellEnd"/>
      <w:proofErr w:type="gramEnd"/>
      <w:r>
        <w:rPr>
          <w:rFonts w:ascii="PT Astra Serif" w:hAnsi="PT Astra Serif"/>
        </w:rPr>
        <w:t>» определены плановые показатели</w:t>
      </w:r>
      <w:r w:rsidRPr="00EF0FEF">
        <w:rPr>
          <w:rFonts w:ascii="PT Astra Serif" w:hAnsi="PT Astra Serif"/>
        </w:rPr>
        <w:t xml:space="preserve"> надёжности</w:t>
      </w:r>
      <w:r>
        <w:rPr>
          <w:rFonts w:ascii="PT Astra Serif" w:hAnsi="PT Astra Serif"/>
        </w:rPr>
        <w:t xml:space="preserve"> и энергетической эффективности системы теплоснабжения МО г. Советск:</w:t>
      </w:r>
    </w:p>
    <w:p w:rsidR="00384FA8" w:rsidRDefault="00384FA8" w:rsidP="00384FA8">
      <w:pPr>
        <w:pStyle w:val="a5"/>
        <w:ind w:left="142"/>
        <w:rPr>
          <w:rFonts w:ascii="PT Astra Serif" w:hAnsi="PT Astra Serif"/>
        </w:rPr>
      </w:pPr>
    </w:p>
    <w:tbl>
      <w:tblPr>
        <w:tblStyle w:val="a8"/>
        <w:tblW w:w="0" w:type="auto"/>
        <w:tblInd w:w="502" w:type="dxa"/>
        <w:tblLook w:val="04A0" w:firstRow="1" w:lastRow="0" w:firstColumn="1" w:lastColumn="0" w:noHBand="0" w:noVBand="1"/>
      </w:tblPr>
      <w:tblGrid>
        <w:gridCol w:w="722"/>
        <w:gridCol w:w="2863"/>
        <w:gridCol w:w="1964"/>
        <w:gridCol w:w="1760"/>
        <w:gridCol w:w="1760"/>
      </w:tblGrid>
      <w:tr w:rsidR="00384FA8" w:rsidRPr="00EF0FEF" w:rsidTr="0057576D">
        <w:tc>
          <w:tcPr>
            <w:tcW w:w="778" w:type="dxa"/>
          </w:tcPr>
          <w:p w:rsidR="00384FA8" w:rsidRPr="00EF0FEF" w:rsidRDefault="00384FA8" w:rsidP="0057576D">
            <w:pPr>
              <w:ind w:left="142" w:firstLine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</w:rPr>
              <w:t>/п</w:t>
            </w:r>
          </w:p>
        </w:tc>
        <w:tc>
          <w:tcPr>
            <w:tcW w:w="3931" w:type="dxa"/>
          </w:tcPr>
          <w:p w:rsidR="00384FA8" w:rsidRPr="00EF0FEF" w:rsidRDefault="00384FA8" w:rsidP="0057576D">
            <w:pPr>
              <w:ind w:left="142" w:firstLine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Показатели надёжности</w:t>
            </w:r>
          </w:p>
        </w:tc>
        <w:tc>
          <w:tcPr>
            <w:tcW w:w="2592" w:type="dxa"/>
          </w:tcPr>
          <w:p w:rsidR="00384FA8" w:rsidRPr="00EF0FEF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Ежегодное значение на период с 2018г по 2029г</w:t>
            </w:r>
          </w:p>
        </w:tc>
        <w:tc>
          <w:tcPr>
            <w:tcW w:w="222" w:type="dxa"/>
          </w:tcPr>
          <w:p w:rsidR="00384FA8" w:rsidRPr="001418DF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Фактическое значение за 2018 год</w:t>
            </w:r>
          </w:p>
        </w:tc>
        <w:tc>
          <w:tcPr>
            <w:tcW w:w="236" w:type="dxa"/>
          </w:tcPr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Фактическое значение за 2019 год</w:t>
            </w:r>
          </w:p>
        </w:tc>
      </w:tr>
      <w:tr w:rsidR="00384FA8" w:rsidRPr="00EF0FEF" w:rsidTr="0057576D">
        <w:tc>
          <w:tcPr>
            <w:tcW w:w="778" w:type="dxa"/>
          </w:tcPr>
          <w:p w:rsidR="00384FA8" w:rsidRPr="00EF0FEF" w:rsidRDefault="00384FA8" w:rsidP="0057576D">
            <w:pPr>
              <w:ind w:left="142" w:firstLine="0"/>
              <w:rPr>
                <w:rFonts w:ascii="PT Astra Serif" w:hAnsi="PT Astra Serif"/>
                <w:sz w:val="24"/>
              </w:rPr>
            </w:pPr>
            <w:r w:rsidRPr="00EF0FEF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931" w:type="dxa"/>
          </w:tcPr>
          <w:p w:rsidR="00384FA8" w:rsidRPr="00EF0FEF" w:rsidRDefault="00384FA8" w:rsidP="0057576D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 w:rsidRPr="00EF0FEF">
              <w:rPr>
                <w:rFonts w:ascii="PT Astra Serif" w:hAnsi="PT Astra Serif"/>
                <w:sz w:val="24"/>
              </w:rPr>
              <w:t xml:space="preserve">Количество прекращений подачи тепловой энергии, теплоносителя в результате технологических </w:t>
            </w:r>
            <w:r w:rsidRPr="00EF0FEF">
              <w:rPr>
                <w:rFonts w:ascii="PT Astra Serif" w:hAnsi="PT Astra Serif"/>
                <w:sz w:val="24"/>
              </w:rPr>
              <w:lastRenderedPageBreak/>
              <w:t>нарушений на тепловых сетях на 1 км тепловых сетей</w:t>
            </w:r>
          </w:p>
        </w:tc>
        <w:tc>
          <w:tcPr>
            <w:tcW w:w="2592" w:type="dxa"/>
            <w:vAlign w:val="center"/>
          </w:tcPr>
          <w:p w:rsidR="00384FA8" w:rsidRPr="00EF0FEF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0,376</w:t>
            </w:r>
          </w:p>
        </w:tc>
        <w:tc>
          <w:tcPr>
            <w:tcW w:w="222" w:type="dxa"/>
          </w:tcPr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236" w:type="dxa"/>
          </w:tcPr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384FA8" w:rsidRPr="00EF0FEF" w:rsidTr="0057576D">
        <w:tc>
          <w:tcPr>
            <w:tcW w:w="778" w:type="dxa"/>
          </w:tcPr>
          <w:p w:rsidR="00384FA8" w:rsidRPr="00EF0FEF" w:rsidRDefault="00384FA8" w:rsidP="0057576D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2.</w:t>
            </w:r>
          </w:p>
        </w:tc>
        <w:tc>
          <w:tcPr>
            <w:tcW w:w="3931" w:type="dxa"/>
          </w:tcPr>
          <w:p w:rsidR="00384FA8" w:rsidRPr="00EF0FEF" w:rsidRDefault="00384FA8" w:rsidP="0057576D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2592" w:type="dxa"/>
            <w:vAlign w:val="center"/>
          </w:tcPr>
          <w:p w:rsidR="00384FA8" w:rsidRPr="00EF0FEF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0,029</w:t>
            </w:r>
          </w:p>
        </w:tc>
        <w:tc>
          <w:tcPr>
            <w:tcW w:w="222" w:type="dxa"/>
          </w:tcPr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236" w:type="dxa"/>
          </w:tcPr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384FA8" w:rsidRPr="00EF0FEF" w:rsidTr="0057576D">
        <w:tc>
          <w:tcPr>
            <w:tcW w:w="778" w:type="dxa"/>
          </w:tcPr>
          <w:p w:rsidR="00384FA8" w:rsidRPr="00EF0FEF" w:rsidRDefault="00384FA8" w:rsidP="0057576D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931" w:type="dxa"/>
          </w:tcPr>
          <w:p w:rsidR="00384FA8" w:rsidRPr="00EF0FEF" w:rsidRDefault="00384FA8" w:rsidP="0057576D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 (</w:t>
            </w:r>
            <w:proofErr w:type="gramStart"/>
            <w:r>
              <w:rPr>
                <w:rFonts w:ascii="PT Astra Serif" w:hAnsi="PT Astra Serif"/>
                <w:sz w:val="24"/>
              </w:rPr>
              <w:t>кг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</w:rPr>
              <w:t>у.т</w:t>
            </w:r>
            <w:proofErr w:type="spellEnd"/>
            <w:r>
              <w:rPr>
                <w:rFonts w:ascii="PT Astra Serif" w:hAnsi="PT Astra Serif"/>
                <w:sz w:val="24"/>
              </w:rPr>
              <w:t>./Гкал)</w:t>
            </w:r>
          </w:p>
        </w:tc>
        <w:tc>
          <w:tcPr>
            <w:tcW w:w="2592" w:type="dxa"/>
            <w:vAlign w:val="center"/>
          </w:tcPr>
          <w:p w:rsidR="00384FA8" w:rsidRPr="00EF0FEF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158,386</w:t>
            </w:r>
          </w:p>
        </w:tc>
        <w:tc>
          <w:tcPr>
            <w:tcW w:w="222" w:type="dxa"/>
          </w:tcPr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236" w:type="dxa"/>
          </w:tcPr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158,386</w:t>
            </w:r>
          </w:p>
        </w:tc>
      </w:tr>
      <w:tr w:rsidR="00384FA8" w:rsidRPr="00EF0FEF" w:rsidTr="0057576D">
        <w:tc>
          <w:tcPr>
            <w:tcW w:w="778" w:type="dxa"/>
          </w:tcPr>
          <w:p w:rsidR="00384FA8" w:rsidRPr="00EF0FEF" w:rsidRDefault="00384FA8" w:rsidP="0057576D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931" w:type="dxa"/>
          </w:tcPr>
          <w:p w:rsidR="00384FA8" w:rsidRPr="00EF0FEF" w:rsidRDefault="00384FA8" w:rsidP="0057576D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Отношение величины технологических потерь тепловой энергии,  теплоносителя к материальной характеристике тепловой сети, Гкал/м</w:t>
            </w:r>
            <w:proofErr w:type="gramStart"/>
            <w:r w:rsidRPr="00763A17">
              <w:rPr>
                <w:rFonts w:ascii="PT Astra Serif" w:hAnsi="PT Astra Serif"/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2592" w:type="dxa"/>
            <w:vAlign w:val="center"/>
          </w:tcPr>
          <w:p w:rsidR="00384FA8" w:rsidRPr="00EF0FEF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2,94</w:t>
            </w:r>
          </w:p>
        </w:tc>
        <w:tc>
          <w:tcPr>
            <w:tcW w:w="222" w:type="dxa"/>
          </w:tcPr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4,21</w:t>
            </w:r>
          </w:p>
        </w:tc>
        <w:tc>
          <w:tcPr>
            <w:tcW w:w="236" w:type="dxa"/>
          </w:tcPr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4,02</w:t>
            </w:r>
          </w:p>
        </w:tc>
      </w:tr>
      <w:tr w:rsidR="00384FA8" w:rsidRPr="00EF0FEF" w:rsidTr="0057576D">
        <w:tc>
          <w:tcPr>
            <w:tcW w:w="778" w:type="dxa"/>
          </w:tcPr>
          <w:p w:rsidR="00384FA8" w:rsidRPr="00EF0FEF" w:rsidRDefault="00384FA8" w:rsidP="0057576D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931" w:type="dxa"/>
          </w:tcPr>
          <w:p w:rsidR="00384FA8" w:rsidRPr="00EF0FEF" w:rsidRDefault="00384FA8" w:rsidP="0057576D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Величина технологических потерь при передаче тепловой энергии, теплоносителя по тепловым сетям (</w:t>
            </w:r>
            <w:proofErr w:type="spellStart"/>
            <w:r>
              <w:rPr>
                <w:rFonts w:ascii="PT Astra Serif" w:hAnsi="PT Astra Serif"/>
                <w:sz w:val="24"/>
              </w:rPr>
              <w:t>тыс</w:t>
            </w:r>
            <w:proofErr w:type="gramStart"/>
            <w:r>
              <w:rPr>
                <w:rFonts w:ascii="PT Astra Serif" w:hAnsi="PT Astra Serif"/>
                <w:sz w:val="24"/>
              </w:rPr>
              <w:t>.Г</w:t>
            </w:r>
            <w:proofErr w:type="gramEnd"/>
            <w:r>
              <w:rPr>
                <w:rFonts w:ascii="PT Astra Serif" w:hAnsi="PT Astra Serif"/>
                <w:sz w:val="24"/>
              </w:rPr>
              <w:t>кал</w:t>
            </w:r>
            <w:proofErr w:type="spellEnd"/>
            <w:r>
              <w:rPr>
                <w:rFonts w:ascii="PT Astra Serif" w:hAnsi="PT Astra Serif"/>
                <w:sz w:val="24"/>
              </w:rPr>
              <w:t>/год)</w:t>
            </w:r>
          </w:p>
        </w:tc>
        <w:tc>
          <w:tcPr>
            <w:tcW w:w="2592" w:type="dxa"/>
            <w:vAlign w:val="center"/>
          </w:tcPr>
          <w:p w:rsidR="00384FA8" w:rsidRPr="00EF0FEF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23,152</w:t>
            </w:r>
          </w:p>
        </w:tc>
        <w:tc>
          <w:tcPr>
            <w:tcW w:w="222" w:type="dxa"/>
          </w:tcPr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33,172</w:t>
            </w:r>
          </w:p>
        </w:tc>
        <w:tc>
          <w:tcPr>
            <w:tcW w:w="236" w:type="dxa"/>
          </w:tcPr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  <w:p w:rsidR="00384FA8" w:rsidRDefault="00384FA8" w:rsidP="0057576D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31,647</w:t>
            </w:r>
          </w:p>
        </w:tc>
      </w:tr>
    </w:tbl>
    <w:p w:rsidR="00384FA8" w:rsidRDefault="00384FA8" w:rsidP="00384FA8">
      <w:pPr>
        <w:ind w:firstLine="0"/>
      </w:pPr>
    </w:p>
    <w:p w:rsidR="00384FA8" w:rsidRPr="004B56DF" w:rsidRDefault="00384FA8" w:rsidP="00384FA8">
      <w:pPr>
        <w:pStyle w:val="a3"/>
        <w:jc w:val="both"/>
        <w:rPr>
          <w:rFonts w:ascii="PT Astra Serif" w:hAnsi="PT Astra Serif"/>
        </w:rPr>
      </w:pPr>
    </w:p>
    <w:tbl>
      <w:tblPr>
        <w:tblW w:w="5076" w:type="pct"/>
        <w:tblInd w:w="29" w:type="dxa"/>
        <w:tblLook w:val="00A0" w:firstRow="1" w:lastRow="0" w:firstColumn="1" w:lastColumn="0" w:noHBand="0" w:noVBand="0"/>
      </w:tblPr>
      <w:tblGrid>
        <w:gridCol w:w="1028"/>
        <w:gridCol w:w="2884"/>
        <w:gridCol w:w="1871"/>
        <w:gridCol w:w="1718"/>
        <w:gridCol w:w="2215"/>
      </w:tblGrid>
      <w:tr w:rsidR="00384FA8" w:rsidRPr="004B56DF" w:rsidTr="0057576D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4FA8" w:rsidRDefault="00384FA8" w:rsidP="0057576D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4B56DF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Сводная таблица повреждение тепловых сетей в 2018 </w:t>
            </w:r>
            <w:r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-2019 гг. </w:t>
            </w:r>
          </w:p>
          <w:p w:rsidR="00384FA8" w:rsidRPr="004B56DF" w:rsidRDefault="00384FA8" w:rsidP="0057576D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</w:p>
        </w:tc>
      </w:tr>
      <w:tr w:rsidR="00384FA8" w:rsidRPr="004B56DF" w:rsidTr="0057576D">
        <w:trPr>
          <w:trHeight w:val="300"/>
        </w:trPr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4FA8" w:rsidRPr="004B56DF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4FA8" w:rsidRPr="004B56DF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4FA8" w:rsidRPr="004B56DF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4FA8" w:rsidRPr="004B56DF" w:rsidRDefault="00384FA8" w:rsidP="0057576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4FA8" w:rsidRPr="004B56DF" w:rsidRDefault="00384FA8" w:rsidP="0057576D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4B56DF">
              <w:rPr>
                <w:rFonts w:ascii="PT Astra Serif" w:hAnsi="PT Astra Serif"/>
                <w:color w:val="000000"/>
                <w:sz w:val="24"/>
              </w:rPr>
              <w:t>Таблица 9.1</w:t>
            </w:r>
          </w:p>
        </w:tc>
      </w:tr>
    </w:tbl>
    <w:tbl>
      <w:tblPr>
        <w:tblStyle w:val="a8"/>
        <w:tblW w:w="9647" w:type="dxa"/>
        <w:tblInd w:w="250" w:type="dxa"/>
        <w:tblLook w:val="04A0" w:firstRow="1" w:lastRow="0" w:firstColumn="1" w:lastColumn="0" w:noHBand="0" w:noVBand="1"/>
      </w:tblPr>
      <w:tblGrid>
        <w:gridCol w:w="567"/>
        <w:gridCol w:w="3118"/>
        <w:gridCol w:w="2694"/>
        <w:gridCol w:w="3268"/>
      </w:tblGrid>
      <w:tr w:rsidR="00384FA8" w:rsidRPr="000A59C8" w:rsidTr="0057576D">
        <w:tc>
          <w:tcPr>
            <w:tcW w:w="567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gramEnd"/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место повреждения (номер участка, участок   между тепловыми камерами)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</w:t>
            </w: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ата обнаружения повреждения</w:t>
            </w:r>
          </w:p>
        </w:tc>
        <w:tc>
          <w:tcPr>
            <w:tcW w:w="3268" w:type="dxa"/>
          </w:tcPr>
          <w:p w:rsidR="00384FA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ричины повреждения</w:t>
            </w:r>
          </w:p>
        </w:tc>
      </w:tr>
      <w:tr w:rsidR="00384FA8" w:rsidRPr="000A59C8" w:rsidTr="0057576D">
        <w:trPr>
          <w:trHeight w:val="227"/>
        </w:trPr>
        <w:tc>
          <w:tcPr>
            <w:tcW w:w="9647" w:type="dxa"/>
            <w:gridSpan w:val="4"/>
          </w:tcPr>
          <w:p w:rsidR="00384FA8" w:rsidRPr="00C039EB" w:rsidRDefault="00384FA8" w:rsidP="0057576D">
            <w:pPr>
              <w:ind w:left="-31" w:right="-144"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Неотопительный период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Энергетиков,59а</w:t>
            </w: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24.04.2018</w:t>
            </w:r>
          </w:p>
        </w:tc>
        <w:tc>
          <w:tcPr>
            <w:tcW w:w="3268" w:type="dxa"/>
            <w:vAlign w:val="center"/>
          </w:tcPr>
          <w:p w:rsidR="00384FA8" w:rsidRPr="004B56DF" w:rsidRDefault="00384FA8" w:rsidP="0057576D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Октябрьская, 5</w:t>
            </w: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03.05.2018</w:t>
            </w:r>
          </w:p>
        </w:tc>
        <w:tc>
          <w:tcPr>
            <w:tcW w:w="3268" w:type="dxa"/>
            <w:vAlign w:val="center"/>
          </w:tcPr>
          <w:p w:rsidR="00384FA8" w:rsidRPr="004B56DF" w:rsidRDefault="00384FA8" w:rsidP="0057576D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</w:t>
            </w: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04.05.2018</w:t>
            </w:r>
          </w:p>
        </w:tc>
        <w:tc>
          <w:tcPr>
            <w:tcW w:w="3268" w:type="dxa"/>
            <w:vAlign w:val="center"/>
          </w:tcPr>
          <w:p w:rsidR="00384FA8" w:rsidRPr="004B56DF" w:rsidRDefault="00384FA8" w:rsidP="0057576D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4</w:t>
            </w:r>
          </w:p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Парковая,5</w:t>
            </w: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17.05.2018</w:t>
            </w:r>
          </w:p>
        </w:tc>
        <w:tc>
          <w:tcPr>
            <w:tcW w:w="3268" w:type="dxa"/>
            <w:vAlign w:val="center"/>
          </w:tcPr>
          <w:p w:rsidR="00384FA8" w:rsidRPr="004B56DF" w:rsidRDefault="00384FA8" w:rsidP="0057576D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Советская,19-21</w:t>
            </w: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22.05.2018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Полевая,31</w:t>
            </w: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28.05.2018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</w:p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</w:t>
            </w:r>
            <w:proofErr w:type="gramStart"/>
            <w:r w:rsidRPr="004B56DF">
              <w:rPr>
                <w:rFonts w:ascii="PT Astra Serif" w:hAnsi="PT Astra Serif"/>
                <w:sz w:val="20"/>
                <w:szCs w:val="20"/>
              </w:rPr>
              <w:t>.К</w:t>
            </w:r>
            <w:proofErr w:type="gramEnd"/>
            <w:r w:rsidRPr="004B56DF">
              <w:rPr>
                <w:rFonts w:ascii="PT Astra Serif" w:hAnsi="PT Astra Serif"/>
                <w:sz w:val="20"/>
                <w:szCs w:val="20"/>
              </w:rPr>
              <w:t>расноармейская,34</w:t>
            </w: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31.05.2018</w:t>
            </w:r>
          </w:p>
        </w:tc>
        <w:tc>
          <w:tcPr>
            <w:tcW w:w="3268" w:type="dxa"/>
            <w:vAlign w:val="center"/>
          </w:tcPr>
          <w:p w:rsidR="00384FA8" w:rsidRPr="004B56DF" w:rsidRDefault="00384FA8" w:rsidP="0057576D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</w:t>
            </w:r>
          </w:p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Советская,16</w:t>
            </w: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04.06.2018</w:t>
            </w:r>
          </w:p>
        </w:tc>
        <w:tc>
          <w:tcPr>
            <w:tcW w:w="3268" w:type="dxa"/>
            <w:vAlign w:val="center"/>
          </w:tcPr>
          <w:p w:rsidR="00384FA8" w:rsidRPr="004B56DF" w:rsidRDefault="00384FA8" w:rsidP="0057576D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</w:p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Энергетиков,76</w:t>
            </w: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05.06.2018</w:t>
            </w:r>
          </w:p>
        </w:tc>
        <w:tc>
          <w:tcPr>
            <w:tcW w:w="3268" w:type="dxa"/>
            <w:vAlign w:val="center"/>
          </w:tcPr>
          <w:p w:rsidR="00384FA8" w:rsidRPr="004B56DF" w:rsidRDefault="00384FA8" w:rsidP="0057576D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</w:t>
            </w: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14.06.2018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Школьная,3</w:t>
            </w:r>
          </w:p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15.06.2018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</w:t>
            </w:r>
            <w:proofErr w:type="gramStart"/>
            <w:r w:rsidRPr="004B56DF">
              <w:rPr>
                <w:rFonts w:ascii="PT Astra Serif" w:hAnsi="PT Astra Serif"/>
                <w:sz w:val="20"/>
                <w:szCs w:val="20"/>
              </w:rPr>
              <w:t>.П</w:t>
            </w:r>
            <w:proofErr w:type="gramEnd"/>
            <w:r w:rsidRPr="004B56DF">
              <w:rPr>
                <w:rFonts w:ascii="PT Astra Serif" w:hAnsi="PT Astra Serif"/>
                <w:sz w:val="20"/>
                <w:szCs w:val="20"/>
              </w:rPr>
              <w:t>очтовая,3а</w:t>
            </w:r>
          </w:p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25.06.2018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4B56DF">
              <w:rPr>
                <w:rFonts w:ascii="PT Astra Serif" w:hAnsi="PT Astra Serif"/>
                <w:sz w:val="20"/>
                <w:szCs w:val="20"/>
              </w:rPr>
              <w:t>ул</w:t>
            </w:r>
            <w:proofErr w:type="spellEnd"/>
            <w:proofErr w:type="gramStart"/>
            <w:r w:rsidRPr="004B56DF">
              <w:rPr>
                <w:rFonts w:ascii="PT Astra Serif" w:hAnsi="PT Astra Serif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Красноармейская,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27.06.2018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Комсомольский пер.,4</w:t>
            </w:r>
          </w:p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23.07.2018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Школьная,9</w:t>
            </w:r>
          </w:p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13.08.2018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Почтовая,2</w:t>
            </w:r>
          </w:p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29.08.2018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л. Энергетиков,1Г</w:t>
            </w:r>
          </w:p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30.08.2018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Полевая,56</w:t>
            </w:r>
          </w:p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03.09.2018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Набережная,3</w:t>
            </w:r>
          </w:p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03.09.2018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Советская,24</w:t>
            </w:r>
          </w:p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05.09.2018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Энергетиков,3</w:t>
            </w:r>
          </w:p>
          <w:p w:rsidR="00384FA8" w:rsidRPr="004B56DF" w:rsidRDefault="00384FA8" w:rsidP="0057576D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06.09.2018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RPr="000A59C8" w:rsidTr="0057576D">
        <w:trPr>
          <w:trHeight w:val="227"/>
        </w:trPr>
        <w:tc>
          <w:tcPr>
            <w:tcW w:w="9647" w:type="dxa"/>
            <w:gridSpan w:val="4"/>
          </w:tcPr>
          <w:p w:rsidR="00384FA8" w:rsidRPr="00C039EB" w:rsidRDefault="00384FA8" w:rsidP="0057576D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2019 год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Pr="000A59C8">
              <w:rPr>
                <w:rFonts w:ascii="PT Astra Serif" w:hAnsi="PT Astra Serif"/>
                <w:sz w:val="20"/>
                <w:szCs w:val="20"/>
              </w:rPr>
              <w:t>Парковая д.1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01.07.2019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3C7C55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RPr="000A59C8" w:rsidTr="0057576D">
        <w:trPr>
          <w:trHeight w:val="227"/>
        </w:trPr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Советская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02.07.2019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3C7C55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RPr="00AB4AF4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КТП №1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02.07.2019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RPr="00AB4AF4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69-71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05.07.2019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RPr="00AB4AF4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Парковая д. 51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17.07.2019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RPr="00AB4AF4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Первомайская д. 19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01.08.2019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RPr="00AB4AF4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 Парковая,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д. 8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05.08.2019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утонение стенки трубопроводов </w:t>
            </w: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ТС</w:t>
            </w:r>
          </w:p>
        </w:tc>
      </w:tr>
      <w:tr w:rsidR="00384FA8" w:rsidRPr="00AB4AF4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</w:t>
            </w:r>
            <w:r w:rsidRPr="000A59C8">
              <w:rPr>
                <w:rFonts w:ascii="PT Astra Serif" w:hAnsi="PT Astra Serif"/>
                <w:sz w:val="20"/>
                <w:szCs w:val="20"/>
              </w:rPr>
              <w:t xml:space="preserve">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45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08.08.2019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RPr="00AB4AF4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Парковая д. 36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13.08.2019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RPr="00AB4AF4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11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21.08.2019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RPr="00AB4AF4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Парковая д.21</w:t>
            </w:r>
          </w:p>
        </w:tc>
        <w:tc>
          <w:tcPr>
            <w:tcW w:w="2694" w:type="dxa"/>
          </w:tcPr>
          <w:p w:rsidR="00384FA8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28.08.2019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RPr="00AB4AF4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Красноармейская д. 3</w:t>
            </w:r>
          </w:p>
        </w:tc>
        <w:tc>
          <w:tcPr>
            <w:tcW w:w="2694" w:type="dxa"/>
          </w:tcPr>
          <w:p w:rsidR="00384FA8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30.08.2019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118" w:type="dxa"/>
            <w:vAlign w:val="bottom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Полевая д. 9</w:t>
            </w:r>
          </w:p>
        </w:tc>
        <w:tc>
          <w:tcPr>
            <w:tcW w:w="2694" w:type="dxa"/>
            <w:vAlign w:val="center"/>
          </w:tcPr>
          <w:p w:rsidR="00384FA8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05.09.2019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118" w:type="dxa"/>
            <w:vAlign w:val="bottom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Набережный проезд д.7</w:t>
            </w:r>
          </w:p>
        </w:tc>
        <w:tc>
          <w:tcPr>
            <w:tcW w:w="2694" w:type="dxa"/>
            <w:vAlign w:val="center"/>
          </w:tcPr>
          <w:p w:rsidR="00384FA8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05.09.2019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118" w:type="dxa"/>
            <w:vAlign w:val="bottom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Красноармейская д. 16-18</w:t>
            </w:r>
          </w:p>
        </w:tc>
        <w:tc>
          <w:tcPr>
            <w:tcW w:w="2694" w:type="dxa"/>
            <w:vAlign w:val="center"/>
          </w:tcPr>
          <w:p w:rsidR="00384FA8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05.09.2019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118" w:type="dxa"/>
            <w:vAlign w:val="bottom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Полевой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пр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>-д д. 10-11</w:t>
            </w:r>
          </w:p>
        </w:tc>
        <w:tc>
          <w:tcPr>
            <w:tcW w:w="2694" w:type="dxa"/>
            <w:vAlign w:val="center"/>
          </w:tcPr>
          <w:p w:rsidR="00384FA8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17.09.2019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118" w:type="dxa"/>
            <w:vAlign w:val="bottom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Школьная д. 6</w:t>
            </w:r>
          </w:p>
        </w:tc>
        <w:tc>
          <w:tcPr>
            <w:tcW w:w="2694" w:type="dxa"/>
            <w:vAlign w:val="center"/>
          </w:tcPr>
          <w:p w:rsidR="00384FA8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18.09.2019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118" w:type="dxa"/>
            <w:vAlign w:val="bottom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Набережный проезд д.8</w:t>
            </w:r>
          </w:p>
        </w:tc>
        <w:tc>
          <w:tcPr>
            <w:tcW w:w="2694" w:type="dxa"/>
            <w:vAlign w:val="center"/>
          </w:tcPr>
          <w:p w:rsidR="00384FA8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18.09.2019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9647" w:type="dxa"/>
            <w:gridSpan w:val="4"/>
            <w:vAlign w:val="center"/>
          </w:tcPr>
          <w:p w:rsidR="00384FA8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B4AF4">
              <w:rPr>
                <w:rFonts w:ascii="PT Astra Serif" w:hAnsi="PT Astra Serif"/>
                <w:sz w:val="20"/>
                <w:szCs w:val="20"/>
              </w:rPr>
              <w:t>Отопительный период</w:t>
            </w:r>
          </w:p>
          <w:p w:rsidR="00384FA8" w:rsidRDefault="00384FA8" w:rsidP="0057576D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Октябрьский пер.,4</w:t>
            </w:r>
          </w:p>
          <w:p w:rsidR="00384FA8" w:rsidRPr="004B56DF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14.04.2018</w:t>
            </w:r>
          </w:p>
        </w:tc>
        <w:tc>
          <w:tcPr>
            <w:tcW w:w="3268" w:type="dxa"/>
            <w:vAlign w:val="center"/>
          </w:tcPr>
          <w:p w:rsidR="00384FA8" w:rsidRPr="004B56DF" w:rsidRDefault="00384FA8" w:rsidP="0057576D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Первомайская,27</w:t>
            </w:r>
          </w:p>
          <w:p w:rsidR="00384FA8" w:rsidRPr="004B56DF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05.10.2018</w:t>
            </w:r>
          </w:p>
        </w:tc>
        <w:tc>
          <w:tcPr>
            <w:tcW w:w="3268" w:type="dxa"/>
            <w:vAlign w:val="center"/>
          </w:tcPr>
          <w:p w:rsidR="00384FA8" w:rsidRPr="004B56DF" w:rsidRDefault="00384FA8" w:rsidP="0057576D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Набережная,4</w:t>
            </w:r>
          </w:p>
          <w:p w:rsidR="00384FA8" w:rsidRPr="004B56DF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08.10.2018</w:t>
            </w:r>
          </w:p>
        </w:tc>
        <w:tc>
          <w:tcPr>
            <w:tcW w:w="3268" w:type="dxa"/>
            <w:vAlign w:val="center"/>
          </w:tcPr>
          <w:p w:rsidR="00384FA8" w:rsidRPr="004B56DF" w:rsidRDefault="00384FA8" w:rsidP="0057576D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Первомайская,24</w:t>
            </w:r>
          </w:p>
          <w:p w:rsidR="00384FA8" w:rsidRPr="004B56DF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08.10.2018</w:t>
            </w:r>
          </w:p>
        </w:tc>
        <w:tc>
          <w:tcPr>
            <w:tcW w:w="3268" w:type="dxa"/>
            <w:vAlign w:val="center"/>
          </w:tcPr>
          <w:p w:rsidR="00384FA8" w:rsidRPr="004B56DF" w:rsidRDefault="00384FA8" w:rsidP="0057576D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</w:t>
            </w:r>
            <w:proofErr w:type="gramStart"/>
            <w:r w:rsidRPr="004B56DF">
              <w:rPr>
                <w:rFonts w:ascii="PT Astra Serif" w:hAnsi="PT Astra Serif"/>
                <w:sz w:val="20"/>
                <w:szCs w:val="20"/>
              </w:rPr>
              <w:t>.К</w:t>
            </w:r>
            <w:proofErr w:type="gramEnd"/>
            <w:r w:rsidRPr="004B56DF">
              <w:rPr>
                <w:rFonts w:ascii="PT Astra Serif" w:hAnsi="PT Astra Serif"/>
                <w:sz w:val="20"/>
                <w:szCs w:val="20"/>
              </w:rPr>
              <w:t>расноармейская,32</w:t>
            </w:r>
          </w:p>
          <w:p w:rsidR="00384FA8" w:rsidRPr="004B56DF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09.10.2018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Парковая,7-9</w:t>
            </w:r>
          </w:p>
          <w:p w:rsidR="00384FA8" w:rsidRPr="004B56DF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10.10.2018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Парковая,7-9</w:t>
            </w:r>
          </w:p>
          <w:p w:rsidR="00384FA8" w:rsidRPr="004B56DF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16.10.2018</w:t>
            </w:r>
          </w:p>
        </w:tc>
        <w:tc>
          <w:tcPr>
            <w:tcW w:w="3268" w:type="dxa"/>
            <w:vAlign w:val="center"/>
          </w:tcPr>
          <w:p w:rsidR="00384FA8" w:rsidRPr="004B56DF" w:rsidRDefault="00384FA8" w:rsidP="0057576D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Советская,10</w:t>
            </w:r>
          </w:p>
          <w:p w:rsidR="00384FA8" w:rsidRPr="004B56DF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17.10.2018</w:t>
            </w:r>
          </w:p>
        </w:tc>
        <w:tc>
          <w:tcPr>
            <w:tcW w:w="3268" w:type="dxa"/>
            <w:vAlign w:val="center"/>
          </w:tcPr>
          <w:p w:rsidR="00384FA8" w:rsidRPr="004B56DF" w:rsidRDefault="00384FA8" w:rsidP="0057576D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118" w:type="dxa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Полевой пр.,11-12</w:t>
            </w:r>
          </w:p>
          <w:p w:rsidR="00384FA8" w:rsidRPr="004B56DF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18.10.2018</w:t>
            </w:r>
          </w:p>
        </w:tc>
        <w:tc>
          <w:tcPr>
            <w:tcW w:w="3268" w:type="dxa"/>
            <w:vAlign w:val="center"/>
          </w:tcPr>
          <w:p w:rsidR="00384FA8" w:rsidRPr="004B56DF" w:rsidRDefault="00384FA8" w:rsidP="0057576D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Tr="0057576D">
        <w:tc>
          <w:tcPr>
            <w:tcW w:w="567" w:type="dxa"/>
            <w:vAlign w:val="center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118" w:type="dxa"/>
            <w:vAlign w:val="bottom"/>
          </w:tcPr>
          <w:p w:rsidR="00384FA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Энергетиков,75-77</w:t>
            </w:r>
          </w:p>
          <w:p w:rsidR="00384FA8" w:rsidRPr="004B56DF" w:rsidRDefault="00384FA8" w:rsidP="0057576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11.12.2018</w:t>
            </w:r>
          </w:p>
        </w:tc>
        <w:tc>
          <w:tcPr>
            <w:tcW w:w="3268" w:type="dxa"/>
          </w:tcPr>
          <w:p w:rsidR="00384FA8" w:rsidRPr="004B56DF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384FA8" w:rsidTr="0057576D">
        <w:tc>
          <w:tcPr>
            <w:tcW w:w="9647" w:type="dxa"/>
            <w:gridSpan w:val="4"/>
            <w:vAlign w:val="center"/>
          </w:tcPr>
          <w:p w:rsidR="00384FA8" w:rsidRPr="00C039EB" w:rsidRDefault="00384FA8" w:rsidP="0057576D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2019 год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Парковая д. 24 а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30.09.2019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44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02.10.2019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Комсомольская д. 22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02.10.2019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53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9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04.10.2019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Школьная д.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14.11.2019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34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18.11.2019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Энергетиков д.7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22.11.2019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Октябрьская д. 26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28.11.2019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10-12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02.12.2019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Набережная д. 3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12.12.2019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Полевая д. 20-21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14.12.2019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Энергетиков д. 58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19.12.2019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Дефект корпуса запорной арматуры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Набережный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пр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>-д д. 6-8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25.12.2019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Школьный пер. 8А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27.12.2019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Парковая д. 24 а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30.09.2019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384FA8" w:rsidTr="0057576D">
        <w:tc>
          <w:tcPr>
            <w:tcW w:w="567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118" w:type="dxa"/>
          </w:tcPr>
          <w:p w:rsidR="00384FA8" w:rsidRPr="000A59C8" w:rsidRDefault="00384FA8" w:rsidP="0057576D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44</w:t>
            </w:r>
          </w:p>
        </w:tc>
        <w:tc>
          <w:tcPr>
            <w:tcW w:w="2694" w:type="dxa"/>
          </w:tcPr>
          <w:p w:rsidR="00384FA8" w:rsidRPr="000A59C8" w:rsidRDefault="00384FA8" w:rsidP="0057576D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02.10.2019</w:t>
            </w:r>
          </w:p>
        </w:tc>
        <w:tc>
          <w:tcPr>
            <w:tcW w:w="3268" w:type="dxa"/>
          </w:tcPr>
          <w:p w:rsidR="00384FA8" w:rsidRDefault="00384FA8" w:rsidP="0057576D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</w:tbl>
    <w:p w:rsidR="00384FA8" w:rsidRPr="004B56DF" w:rsidRDefault="00384FA8" w:rsidP="00384FA8">
      <w:pPr>
        <w:pStyle w:val="a3"/>
        <w:ind w:firstLine="709"/>
        <w:jc w:val="both"/>
        <w:rPr>
          <w:rFonts w:ascii="PT Astra Serif" w:hAnsi="PT Astra Serif"/>
        </w:rPr>
      </w:pPr>
    </w:p>
    <w:p w:rsidR="00384FA8" w:rsidRPr="008901D8" w:rsidRDefault="00384FA8" w:rsidP="00384FA8">
      <w:pPr>
        <w:ind w:firstLine="0"/>
        <w:rPr>
          <w:rFonts w:ascii="PT Astra Serif" w:hAnsi="PT Astra Serif"/>
          <w:sz w:val="24"/>
        </w:rPr>
      </w:pPr>
      <w:r w:rsidRPr="00434094">
        <w:tab/>
      </w:r>
      <w:r w:rsidRPr="008901D8">
        <w:rPr>
          <w:rFonts w:ascii="PT Astra Serif" w:hAnsi="PT Astra Serif"/>
          <w:sz w:val="24"/>
        </w:rPr>
        <w:t>Выполнение</w:t>
      </w:r>
      <w:r>
        <w:rPr>
          <w:rFonts w:ascii="PT Astra Serif" w:hAnsi="PT Astra Serif"/>
          <w:sz w:val="24"/>
        </w:rPr>
        <w:t xml:space="preserve"> мероприятий инвестиционной программы 2023-2024гг по частичному закрытию системы теплоснабжения позволят выполнение показателей надёжности в отношении сверхнормативных фактических потерь тепловой энергии, теплоносителя.</w:t>
      </w:r>
    </w:p>
    <w:p w:rsidR="00384FA8" w:rsidRPr="00434094" w:rsidRDefault="00384FA8" w:rsidP="00384FA8">
      <w:pPr>
        <w:pStyle w:val="1"/>
      </w:pP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</w:p>
    <w:p w:rsidR="00384FA8" w:rsidRPr="0090491A" w:rsidRDefault="00384FA8" w:rsidP="00384FA8">
      <w:pPr>
        <w:jc w:val="center"/>
        <w:rPr>
          <w:rFonts w:ascii="PT Astra Serif" w:hAnsi="PT Astra Serif"/>
          <w:b/>
          <w:spacing w:val="-1"/>
          <w:sz w:val="24"/>
        </w:rPr>
      </w:pPr>
      <w:r w:rsidRPr="0090491A">
        <w:rPr>
          <w:rFonts w:ascii="PT Astra Serif" w:hAnsi="PT Astra Serif"/>
          <w:b/>
          <w:spacing w:val="-1"/>
          <w:sz w:val="24"/>
        </w:rPr>
        <w:t>1</w:t>
      </w:r>
      <w:r w:rsidRPr="00C260D7">
        <w:rPr>
          <w:rFonts w:ascii="PT Astra Serif" w:hAnsi="PT Astra Serif"/>
          <w:b/>
          <w:spacing w:val="-1"/>
          <w:sz w:val="24"/>
        </w:rPr>
        <w:t>0</w:t>
      </w:r>
      <w:r w:rsidRPr="0090491A">
        <w:rPr>
          <w:rFonts w:ascii="PT Astra Serif" w:hAnsi="PT Astra Serif"/>
          <w:b/>
          <w:spacing w:val="-1"/>
          <w:sz w:val="24"/>
        </w:rPr>
        <w:t>. Решение об определении единой теплоснабжающей организации.</w:t>
      </w:r>
    </w:p>
    <w:p w:rsidR="00384FA8" w:rsidRPr="00434094" w:rsidRDefault="00384FA8" w:rsidP="00384FA8">
      <w:pPr>
        <w:rPr>
          <w:rFonts w:ascii="PT Astra Serif" w:hAnsi="PT Astra Serif"/>
          <w:color w:val="000000" w:themeColor="text1"/>
          <w:spacing w:val="-1"/>
          <w:sz w:val="24"/>
        </w:rPr>
      </w:pPr>
    </w:p>
    <w:p w:rsidR="00384FA8" w:rsidRPr="00434094" w:rsidRDefault="00384FA8" w:rsidP="00384FA8">
      <w:pPr>
        <w:pStyle w:val="1"/>
      </w:pPr>
      <w:bookmarkStart w:id="38" w:name="_Toc57721343"/>
      <w:r w:rsidRPr="00434094">
        <w:t xml:space="preserve">В соответствии с требованиями п.28 ст.2  ФЗ-190  "О теплоснабжении" и </w:t>
      </w:r>
      <w:hyperlink r:id="rId13" w:history="1">
        <w:r w:rsidRPr="00434094">
          <w:rPr>
            <w:bCs/>
          </w:rPr>
          <w:t>постановления Правительства РФ от 8 августа 2012 г. N 808"Об организации теплоснабжения в Российской Федерации и о внесении изменений в некоторые акты Правительства Российской Федерации"</w:t>
        </w:r>
      </w:hyperlink>
      <w:r w:rsidRPr="00434094">
        <w:t xml:space="preserve"> определены порядок и критерии определения единой теплоснабжающей организации.</w:t>
      </w:r>
      <w:bookmarkEnd w:id="38"/>
    </w:p>
    <w:p w:rsidR="00384FA8" w:rsidRPr="00434094" w:rsidRDefault="00384FA8" w:rsidP="00384FA8">
      <w:pPr>
        <w:pStyle w:val="1"/>
      </w:pPr>
      <w:r w:rsidRPr="00434094">
        <w:t xml:space="preserve"> </w:t>
      </w:r>
    </w:p>
    <w:p w:rsidR="00384FA8" w:rsidRPr="00434094" w:rsidRDefault="00384FA8" w:rsidP="00384FA8">
      <w:pPr>
        <w:pStyle w:val="1"/>
      </w:pPr>
      <w:bookmarkStart w:id="39" w:name="_Toc57721344"/>
      <w:r>
        <w:t>11.</w:t>
      </w:r>
      <w:r w:rsidRPr="00434094">
        <w:t> Порядок определения единой теплоснабжающей организации.</w:t>
      </w:r>
      <w:bookmarkEnd w:id="39"/>
    </w:p>
    <w:p w:rsidR="00384FA8" w:rsidRPr="00434094" w:rsidRDefault="00384FA8" w:rsidP="00384FA8">
      <w:pPr>
        <w:rPr>
          <w:rFonts w:ascii="PT Astra Serif" w:hAnsi="PT Astra Serif"/>
          <w:color w:val="000000" w:themeColor="text1"/>
          <w:sz w:val="24"/>
        </w:rPr>
      </w:pP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</w:t>
      </w:r>
      <w:r w:rsidRPr="0090491A">
        <w:rPr>
          <w:rFonts w:ascii="PT Astra Serif" w:hAnsi="PT Astra Serif"/>
          <w:spacing w:val="-1"/>
          <w:sz w:val="24"/>
        </w:rPr>
        <w:t xml:space="preserve">1. Статус единой теплоснабжающей организации присваивается теплоснабжающей и (или) </w:t>
      </w:r>
      <w:proofErr w:type="spellStart"/>
      <w:r w:rsidRPr="0090491A">
        <w:rPr>
          <w:rFonts w:ascii="PT Astra Serif" w:hAnsi="PT Astra Serif"/>
          <w:spacing w:val="-1"/>
          <w:sz w:val="24"/>
        </w:rPr>
        <w:t>теплосетевой</w:t>
      </w:r>
      <w:proofErr w:type="spellEnd"/>
      <w:r w:rsidRPr="0090491A">
        <w:rPr>
          <w:rFonts w:ascii="PT Astra Serif" w:hAnsi="PT Astra Serif"/>
          <w:spacing w:val="-1"/>
          <w:sz w:val="24"/>
        </w:rPr>
        <w:t xml:space="preserve"> организации решением органа местного самоуправления (далее - уполномоченные органы) при утверждении схемы теплоснабжения поселения, городского округа.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</w:t>
      </w:r>
      <w:r w:rsidRPr="0090491A">
        <w:rPr>
          <w:rFonts w:ascii="PT Astra Serif" w:hAnsi="PT Astra Serif"/>
          <w:spacing w:val="-1"/>
          <w:sz w:val="24"/>
        </w:rPr>
        <w:t>2. 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теплоснабжения.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11.1.3</w:t>
      </w:r>
      <w:r w:rsidRPr="0090491A">
        <w:rPr>
          <w:rFonts w:ascii="PT Astra Serif" w:hAnsi="PT Astra Serif"/>
          <w:spacing w:val="-1"/>
          <w:sz w:val="24"/>
        </w:rPr>
        <w:t>. </w:t>
      </w:r>
      <w:proofErr w:type="gramStart"/>
      <w:r w:rsidRPr="0090491A">
        <w:rPr>
          <w:rFonts w:ascii="PT Astra Serif" w:hAnsi="PT Astra Serif"/>
          <w:spacing w:val="-1"/>
          <w:sz w:val="24"/>
        </w:rPr>
        <w:t xml:space="preserve">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</w:t>
      </w:r>
      <w:r w:rsidRPr="0090491A">
        <w:rPr>
          <w:rFonts w:ascii="PT Astra Serif" w:hAnsi="PT Astra Serif"/>
          <w:spacing w:val="-1"/>
          <w:sz w:val="24"/>
        </w:rPr>
        <w:lastRenderedPageBreak/>
        <w:t xml:space="preserve">подают в уполномоченный орган в течение 1 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</w:t>
      </w:r>
      <w:hyperlink w:anchor="sub_17" w:history="1">
        <w:r w:rsidRPr="0090491A">
          <w:rPr>
            <w:rFonts w:ascii="PT Astra Serif" w:hAnsi="PT Astra Serif"/>
            <w:bCs/>
            <w:spacing w:val="-1"/>
            <w:sz w:val="24"/>
          </w:rPr>
          <w:t>пункте 17</w:t>
        </w:r>
      </w:hyperlink>
      <w:r w:rsidRPr="0090491A">
        <w:rPr>
          <w:rFonts w:ascii="PT Astra Serif" w:hAnsi="PT Astra Serif"/>
          <w:spacing w:val="-1"/>
          <w:sz w:val="24"/>
        </w:rPr>
        <w:t xml:space="preserve"> настоящих Правил, заявку</w:t>
      </w:r>
      <w:proofErr w:type="gramEnd"/>
      <w:r w:rsidRPr="0090491A">
        <w:rPr>
          <w:rFonts w:ascii="PT Astra Serif" w:hAnsi="PT Astra Serif"/>
          <w:spacing w:val="-1"/>
          <w:sz w:val="24"/>
        </w:rPr>
        <w:t xml:space="preserve">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</w:t>
      </w:r>
      <w:proofErr w:type="gramStart"/>
      <w:r w:rsidRPr="0090491A">
        <w:rPr>
          <w:rFonts w:ascii="PT Astra Serif" w:hAnsi="PT Astra Serif"/>
          <w:spacing w:val="-1"/>
          <w:sz w:val="24"/>
        </w:rPr>
        <w:t>а о ее</w:t>
      </w:r>
      <w:proofErr w:type="gramEnd"/>
      <w:r w:rsidRPr="0090491A">
        <w:rPr>
          <w:rFonts w:ascii="PT Astra Serif" w:hAnsi="PT Astra Serif"/>
          <w:spacing w:val="-1"/>
          <w:sz w:val="24"/>
        </w:rPr>
        <w:t xml:space="preserve"> принятии.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Уполномоченные органы обязаны в течение 3 рабочих дней </w:t>
      </w:r>
      <w:proofErr w:type="gramStart"/>
      <w:r w:rsidRPr="0090491A">
        <w:rPr>
          <w:rFonts w:ascii="PT Astra Serif" w:hAnsi="PT Astra Serif"/>
          <w:spacing w:val="-1"/>
          <w:sz w:val="24"/>
        </w:rPr>
        <w:t>с даты окончания</w:t>
      </w:r>
      <w:proofErr w:type="gramEnd"/>
      <w:r w:rsidRPr="0090491A">
        <w:rPr>
          <w:rFonts w:ascii="PT Astra Serif" w:hAnsi="PT Astra Serif"/>
          <w:spacing w:val="-1"/>
          <w:sz w:val="24"/>
        </w:rPr>
        <w:t xml:space="preserve">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информационно-телекоммуникационной сети "Интернет" (далее - официальный сайт).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11.2. Критериями определения единой теплоснабжающей организации являются: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-размер собственного капитала;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-способность в лучшей мере обеспечить надежность теплоснабжения в соответствующей системе теплоснабжения.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Для определения указанных критериев уполномоченный орган при разработке схемы теплоснабжения вправе запрашивать у теплоснабжающих и </w:t>
      </w:r>
      <w:proofErr w:type="spellStart"/>
      <w:r w:rsidRPr="0090491A">
        <w:rPr>
          <w:rFonts w:ascii="PT Astra Serif" w:hAnsi="PT Astra Serif"/>
          <w:spacing w:val="-1"/>
          <w:sz w:val="24"/>
        </w:rPr>
        <w:t>теплосетевых</w:t>
      </w:r>
      <w:proofErr w:type="spellEnd"/>
      <w:r w:rsidRPr="0090491A">
        <w:rPr>
          <w:rFonts w:ascii="PT Astra Serif" w:hAnsi="PT Astra Serif"/>
          <w:spacing w:val="-1"/>
          <w:sz w:val="24"/>
        </w:rPr>
        <w:t xml:space="preserve"> организаций соответствующие сведения.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11.3. 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</w:t>
      </w:r>
      <w:proofErr w:type="gramStart"/>
      <w:r w:rsidRPr="0090491A">
        <w:rPr>
          <w:rFonts w:ascii="PT Astra Serif" w:hAnsi="PT Astra Serif"/>
          <w:spacing w:val="-1"/>
          <w:sz w:val="24"/>
        </w:rPr>
        <w:t>а о ее</w:t>
      </w:r>
      <w:proofErr w:type="gramEnd"/>
      <w:r w:rsidRPr="0090491A">
        <w:rPr>
          <w:rFonts w:ascii="PT Astra Serif" w:hAnsi="PT Astra Serif"/>
          <w:spacing w:val="-1"/>
          <w:sz w:val="24"/>
        </w:rPr>
        <w:t xml:space="preserve"> принятии.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11.4. 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обосновывается в схеме теплоснабжения.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11.5. 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с наибольшей тепловой емкостью.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11.6. Единая теплоснабжающая организация при осуществлении своей деятельности обязана: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заключать и исполнять договоры теплоснабжения с любыми обратившимися к ней потребителями тепловой энергии, </w:t>
      </w:r>
      <w:proofErr w:type="spellStart"/>
      <w:r w:rsidRPr="0090491A">
        <w:rPr>
          <w:rFonts w:ascii="PT Astra Serif" w:hAnsi="PT Astra Serif"/>
          <w:spacing w:val="-1"/>
          <w:sz w:val="24"/>
        </w:rPr>
        <w:t>теплопотребляющие</w:t>
      </w:r>
      <w:proofErr w:type="spellEnd"/>
      <w:r w:rsidRPr="0090491A">
        <w:rPr>
          <w:rFonts w:ascii="PT Astra Serif" w:hAnsi="PT Astra Serif"/>
          <w:spacing w:val="-1"/>
          <w:sz w:val="24"/>
        </w:rPr>
        <w:t xml:space="preserve">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4" w:history="1">
        <w:r w:rsidRPr="0090491A">
          <w:rPr>
            <w:rFonts w:ascii="PT Astra Serif" w:hAnsi="PT Astra Serif"/>
            <w:b/>
            <w:bCs/>
            <w:spacing w:val="-1"/>
            <w:sz w:val="24"/>
          </w:rPr>
          <w:t>законодательством</w:t>
        </w:r>
      </w:hyperlink>
      <w:r w:rsidRPr="0090491A">
        <w:rPr>
          <w:rFonts w:ascii="PT Astra Serif" w:hAnsi="PT Astra Serif"/>
          <w:spacing w:val="-1"/>
          <w:sz w:val="24"/>
        </w:rPr>
        <w:t xml:space="preserve"> о градостроительной деятельности технических условий подключения к тепловым сетям;</w:t>
      </w:r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proofErr w:type="gramStart"/>
      <w:r w:rsidRPr="0090491A">
        <w:rPr>
          <w:rFonts w:ascii="PT Astra Serif" w:hAnsi="PT Astra Serif"/>
          <w:spacing w:val="-1"/>
          <w:sz w:val="24"/>
        </w:rPr>
        <w:lastRenderedPageBreak/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  <w:proofErr w:type="gramEnd"/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  <w:bookmarkEnd w:id="14"/>
    </w:p>
    <w:p w:rsidR="00384FA8" w:rsidRPr="0090491A" w:rsidRDefault="00384FA8" w:rsidP="00384FA8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11.7. В системе теплоснабжения г. Советск определена одна зона действия теплоснабжающей организации, которая в настоящее время обслуживается ООО «ТК-Советск».</w:t>
      </w:r>
    </w:p>
    <w:p w:rsidR="00384FA8" w:rsidRPr="0090491A" w:rsidRDefault="00384FA8" w:rsidP="00384FA8">
      <w:pPr>
        <w:pStyle w:val="Default"/>
        <w:jc w:val="both"/>
        <w:rPr>
          <w:rFonts w:ascii="PT Astra Serif" w:hAnsi="PT Astra Serif"/>
        </w:rPr>
      </w:pPr>
    </w:p>
    <w:p w:rsidR="00384FA8" w:rsidRPr="00384FA8" w:rsidRDefault="00384FA8" w:rsidP="00384FA8">
      <w:pPr>
        <w:ind w:firstLine="0"/>
        <w:jc w:val="right"/>
        <w:rPr>
          <w:sz w:val="24"/>
        </w:rPr>
      </w:pPr>
    </w:p>
    <w:sectPr w:rsidR="00384FA8" w:rsidRPr="00384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B84" w:rsidRDefault="00A27C45">
    <w:pPr>
      <w:pStyle w:val="ae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30742"/>
    <w:multiLevelType w:val="multilevel"/>
    <w:tmpl w:val="E73A5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1E54446"/>
    <w:multiLevelType w:val="hybridMultilevel"/>
    <w:tmpl w:val="C6BA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F484D"/>
    <w:multiLevelType w:val="multilevel"/>
    <w:tmpl w:val="E7DA27A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344664"/>
    <w:multiLevelType w:val="hybridMultilevel"/>
    <w:tmpl w:val="AB0E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3C5B93"/>
    <w:multiLevelType w:val="hybridMultilevel"/>
    <w:tmpl w:val="9B6636C2"/>
    <w:lvl w:ilvl="0" w:tplc="72BC1C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1B25EC8"/>
    <w:multiLevelType w:val="hybridMultilevel"/>
    <w:tmpl w:val="4FB681B4"/>
    <w:lvl w:ilvl="0" w:tplc="B31244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3326D5C"/>
    <w:multiLevelType w:val="hybridMultilevel"/>
    <w:tmpl w:val="4B9C0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8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2E64D2"/>
    <w:multiLevelType w:val="hybridMultilevel"/>
    <w:tmpl w:val="2B027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BA70844"/>
    <w:multiLevelType w:val="hybridMultilevel"/>
    <w:tmpl w:val="1DBC2A30"/>
    <w:lvl w:ilvl="0" w:tplc="311C5A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7"/>
  </w:num>
  <w:num w:numId="16">
    <w:abstractNumId w:val="16"/>
  </w:num>
  <w:num w:numId="17">
    <w:abstractNumId w:val="12"/>
  </w:num>
  <w:num w:numId="18">
    <w:abstractNumId w:val="7"/>
  </w:num>
  <w:num w:numId="19">
    <w:abstractNumId w:val="18"/>
  </w:num>
  <w:num w:numId="20">
    <w:abstractNumId w:val="3"/>
  </w:num>
  <w:num w:numId="21">
    <w:abstractNumId w:val="19"/>
  </w:num>
  <w:num w:numId="22">
    <w:abstractNumId w:val="20"/>
  </w:num>
  <w:num w:numId="23">
    <w:abstractNumId w:val="10"/>
  </w:num>
  <w:num w:numId="24">
    <w:abstractNumId w:val="1"/>
  </w:num>
  <w:num w:numId="25">
    <w:abstractNumId w:val="8"/>
  </w:num>
  <w:num w:numId="26">
    <w:abstractNumId w:val="2"/>
  </w:num>
  <w:num w:numId="27">
    <w:abstractNumId w:val="1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70"/>
    <w:rsid w:val="0003771A"/>
    <w:rsid w:val="00040FC3"/>
    <w:rsid w:val="001271BF"/>
    <w:rsid w:val="0022383B"/>
    <w:rsid w:val="00225770"/>
    <w:rsid w:val="00235FB2"/>
    <w:rsid w:val="003116A3"/>
    <w:rsid w:val="00384FA8"/>
    <w:rsid w:val="00561D14"/>
    <w:rsid w:val="00650357"/>
    <w:rsid w:val="006D4CD8"/>
    <w:rsid w:val="00731965"/>
    <w:rsid w:val="008B6DE8"/>
    <w:rsid w:val="00903567"/>
    <w:rsid w:val="00953378"/>
    <w:rsid w:val="00A07070"/>
    <w:rsid w:val="00A27C45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70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384FA8"/>
    <w:pPr>
      <w:keepNext/>
      <w:tabs>
        <w:tab w:val="left" w:pos="0"/>
      </w:tabs>
      <w:suppressAutoHyphens/>
      <w:ind w:firstLine="0"/>
      <w:jc w:val="center"/>
      <w:outlineLvl w:val="0"/>
    </w:pPr>
    <w:rPr>
      <w:rFonts w:ascii="PT Astra Serif" w:hAnsi="PT Astra Serif"/>
      <w:b/>
      <w:color w:val="000000" w:themeColor="text1"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384FA8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384FA8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384FA8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384FA8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384FA8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384FA8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384FA8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384FA8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25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2257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4FA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84FA8"/>
    <w:rPr>
      <w:rFonts w:ascii="PT Astra Serif" w:eastAsia="Times New Roman" w:hAnsi="PT Astra Serif" w:cs="Times New Roman"/>
      <w:b/>
      <w:color w:val="000000" w:themeColor="text1"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384FA8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384FA8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384FA8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384FA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84FA8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384FA8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84FA8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84FA8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84F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4F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FA8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384FA8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384FA8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384FA8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384F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Normal (Web)"/>
    <w:basedOn w:val="a"/>
    <w:uiPriority w:val="99"/>
    <w:semiHidden/>
    <w:unhideWhenUsed/>
    <w:rsid w:val="00384FA8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384FA8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384FA8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384FA8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384FA8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384FA8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384FA8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c">
    <w:name w:val="header"/>
    <w:basedOn w:val="a"/>
    <w:link w:val="ad"/>
    <w:uiPriority w:val="99"/>
    <w:unhideWhenUsed/>
    <w:rsid w:val="00384FA8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d">
    <w:name w:val="Верхний колонтитул Знак"/>
    <w:basedOn w:val="a0"/>
    <w:link w:val="ac"/>
    <w:uiPriority w:val="99"/>
    <w:rsid w:val="00384FA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84FA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84F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Название объекта Знак"/>
    <w:link w:val="af1"/>
    <w:uiPriority w:val="99"/>
    <w:locked/>
    <w:rsid w:val="00384FA8"/>
    <w:rPr>
      <w:b/>
      <w:sz w:val="24"/>
      <w:szCs w:val="24"/>
    </w:rPr>
  </w:style>
  <w:style w:type="paragraph" w:styleId="af1">
    <w:name w:val="caption"/>
    <w:basedOn w:val="a"/>
    <w:next w:val="a"/>
    <w:link w:val="af0"/>
    <w:autoRedefine/>
    <w:uiPriority w:val="99"/>
    <w:unhideWhenUsed/>
    <w:qFormat/>
    <w:rsid w:val="00384FA8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2">
    <w:name w:val="Title"/>
    <w:basedOn w:val="a"/>
    <w:link w:val="af3"/>
    <w:uiPriority w:val="99"/>
    <w:qFormat/>
    <w:rsid w:val="00384FA8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3">
    <w:name w:val="Название Знак"/>
    <w:basedOn w:val="a0"/>
    <w:link w:val="af2"/>
    <w:uiPriority w:val="99"/>
    <w:rsid w:val="00384FA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4">
    <w:name w:val="Body Text"/>
    <w:basedOn w:val="a"/>
    <w:link w:val="af5"/>
    <w:uiPriority w:val="99"/>
    <w:unhideWhenUsed/>
    <w:rsid w:val="00384FA8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5">
    <w:name w:val="Основной текст Знак"/>
    <w:basedOn w:val="a0"/>
    <w:link w:val="af4"/>
    <w:uiPriority w:val="99"/>
    <w:rsid w:val="00384FA8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384FA8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384F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384FA8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84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384FA8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384FA8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384FA8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384FA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384FA8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384FA8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384FA8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384FA8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a">
    <w:name w:val="Plain Text"/>
    <w:basedOn w:val="a"/>
    <w:link w:val="afb"/>
    <w:uiPriority w:val="99"/>
    <w:semiHidden/>
    <w:unhideWhenUsed/>
    <w:rsid w:val="00384FA8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b">
    <w:name w:val="Текст Знак"/>
    <w:basedOn w:val="a0"/>
    <w:link w:val="afa"/>
    <w:uiPriority w:val="99"/>
    <w:semiHidden/>
    <w:rsid w:val="00384FA8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c">
    <w:name w:val="TOC Heading"/>
    <w:basedOn w:val="1"/>
    <w:next w:val="a"/>
    <w:uiPriority w:val="39"/>
    <w:unhideWhenUsed/>
    <w:qFormat/>
    <w:rsid w:val="00384FA8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d">
    <w:name w:val="Знак Знак Знак Знак"/>
    <w:basedOn w:val="a"/>
    <w:uiPriority w:val="99"/>
    <w:rsid w:val="00384FA8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384FA8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384FA8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384FA8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384FA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384FA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384FA8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384FA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384FA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Назв. об. Знак"/>
    <w:link w:val="aff"/>
    <w:uiPriority w:val="99"/>
    <w:locked/>
    <w:rsid w:val="00384FA8"/>
    <w:rPr>
      <w:sz w:val="28"/>
    </w:rPr>
  </w:style>
  <w:style w:type="paragraph" w:customStyle="1" w:styleId="aff">
    <w:name w:val="Назв. об."/>
    <w:basedOn w:val="a"/>
    <w:next w:val="a"/>
    <w:link w:val="afe"/>
    <w:uiPriority w:val="99"/>
    <w:rsid w:val="00384FA8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0">
    <w:name w:val="Без отступа"/>
    <w:basedOn w:val="a"/>
    <w:uiPriority w:val="99"/>
    <w:rsid w:val="00384FA8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384FA8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1">
    <w:name w:val="Обычный + По левому краю Знак"/>
    <w:aliases w:val="Междустр.интервал:  полуторный Знак"/>
    <w:link w:val="aff2"/>
    <w:uiPriority w:val="99"/>
    <w:locked/>
    <w:rsid w:val="00384FA8"/>
    <w:rPr>
      <w:bCs/>
      <w:sz w:val="24"/>
      <w:szCs w:val="24"/>
      <w:lang w:val="en-US"/>
    </w:rPr>
  </w:style>
  <w:style w:type="paragraph" w:customStyle="1" w:styleId="aff2">
    <w:name w:val="Обычный + По левому краю"/>
    <w:aliases w:val="Междустр.интервал:  полуторный"/>
    <w:basedOn w:val="a"/>
    <w:link w:val="aff1"/>
    <w:uiPriority w:val="99"/>
    <w:rsid w:val="00384FA8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384F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F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a"/>
    <w:uiPriority w:val="99"/>
    <w:rsid w:val="00384FA8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3">
    <w:name w:val="Таблицы (моноширинный)"/>
    <w:basedOn w:val="a"/>
    <w:next w:val="a"/>
    <w:uiPriority w:val="99"/>
    <w:rsid w:val="00384FA8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384FA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4">
    <w:name w:val="Центр"/>
    <w:basedOn w:val="a"/>
    <w:uiPriority w:val="99"/>
    <w:rsid w:val="00384FA8"/>
    <w:pPr>
      <w:widowControl/>
      <w:ind w:firstLine="0"/>
      <w:jc w:val="center"/>
    </w:pPr>
    <w:rPr>
      <w:szCs w:val="20"/>
    </w:rPr>
  </w:style>
  <w:style w:type="paragraph" w:customStyle="1" w:styleId="aff5">
    <w:name w:val="Заголовок центрированный"/>
    <w:basedOn w:val="a"/>
    <w:next w:val="a"/>
    <w:uiPriority w:val="99"/>
    <w:rsid w:val="00384FA8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384FA8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384FA8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384FA8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384FA8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384FA8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rsid w:val="00384F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rsid w:val="00384F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rsid w:val="00384FA8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rsid w:val="00384F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rsid w:val="00384F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rsid w:val="00384F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rsid w:val="00384FA8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rsid w:val="00384FA8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rsid w:val="00384FA8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rsid w:val="00384FA8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rsid w:val="00384FA8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rsid w:val="00384FA8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rsid w:val="00384F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384F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384F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6">
    <w:name w:val="annotation reference"/>
    <w:uiPriority w:val="99"/>
    <w:semiHidden/>
    <w:unhideWhenUsed/>
    <w:rsid w:val="00384FA8"/>
    <w:rPr>
      <w:sz w:val="16"/>
      <w:szCs w:val="16"/>
    </w:rPr>
  </w:style>
  <w:style w:type="character" w:customStyle="1" w:styleId="52">
    <w:name w:val="Знак Знак5"/>
    <w:uiPriority w:val="99"/>
    <w:rsid w:val="00384FA8"/>
    <w:rPr>
      <w:sz w:val="28"/>
      <w:szCs w:val="24"/>
    </w:rPr>
  </w:style>
  <w:style w:type="character" w:customStyle="1" w:styleId="aff7">
    <w:name w:val="Знак Знак Знак"/>
    <w:uiPriority w:val="99"/>
    <w:rsid w:val="00384FA8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384FA8"/>
  </w:style>
  <w:style w:type="character" w:customStyle="1" w:styleId="apple-converted-space">
    <w:name w:val="apple-converted-space"/>
    <w:basedOn w:val="a0"/>
    <w:uiPriority w:val="99"/>
    <w:rsid w:val="00384FA8"/>
  </w:style>
  <w:style w:type="paragraph" w:customStyle="1" w:styleId="Default">
    <w:name w:val="Default"/>
    <w:uiPriority w:val="99"/>
    <w:rsid w:val="00384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6">
    <w:name w:val="Без интервала1"/>
    <w:link w:val="NoSpacingChar"/>
    <w:uiPriority w:val="99"/>
    <w:rsid w:val="00384FA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384FA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384F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384FA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384FA8"/>
    <w:rPr>
      <w:b/>
      <w:bCs/>
      <w:color w:val="106BBE"/>
    </w:rPr>
  </w:style>
  <w:style w:type="character" w:customStyle="1" w:styleId="aff9">
    <w:name w:val="Основной текст_"/>
    <w:basedOn w:val="a0"/>
    <w:link w:val="29"/>
    <w:rsid w:val="00384FA8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29">
    <w:name w:val="Основной текст2"/>
    <w:basedOn w:val="a"/>
    <w:link w:val="aff9"/>
    <w:rsid w:val="00384FA8"/>
    <w:pPr>
      <w:shd w:val="clear" w:color="auto" w:fill="FFFFFF"/>
      <w:spacing w:line="331" w:lineRule="exact"/>
      <w:ind w:firstLine="0"/>
      <w:jc w:val="left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9pt-1pt">
    <w:name w:val="Основной текст + 9 pt;Не курсив;Интервал -1 pt"/>
    <w:basedOn w:val="aff9"/>
    <w:rsid w:val="00384FA8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a">
    <w:name w:val="Оглавление_"/>
    <w:basedOn w:val="a0"/>
    <w:link w:val="affb"/>
    <w:rsid w:val="00384FA8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affb">
    <w:name w:val="Оглавление"/>
    <w:basedOn w:val="a"/>
    <w:link w:val="affa"/>
    <w:rsid w:val="00384FA8"/>
    <w:pPr>
      <w:shd w:val="clear" w:color="auto" w:fill="FFFFFF"/>
      <w:spacing w:line="350" w:lineRule="exact"/>
      <w:ind w:firstLine="0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0pt">
    <w:name w:val="Оглавление + Интервал 0 pt"/>
    <w:basedOn w:val="affa"/>
    <w:rsid w:val="00384FA8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pt-1pt0">
    <w:name w:val="Оглавление + 9 pt;Не курсив;Интервал -1 pt"/>
    <w:basedOn w:val="affa"/>
    <w:rsid w:val="00384FA8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fc">
    <w:name w:val="annotation text"/>
    <w:basedOn w:val="a"/>
    <w:link w:val="affd"/>
    <w:uiPriority w:val="99"/>
    <w:semiHidden/>
    <w:unhideWhenUsed/>
    <w:rsid w:val="00384FA8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384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384FA8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384F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a">
    <w:name w:val="Основной текст (2)"/>
    <w:basedOn w:val="a0"/>
    <w:rsid w:val="00384FA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70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384FA8"/>
    <w:pPr>
      <w:keepNext/>
      <w:tabs>
        <w:tab w:val="left" w:pos="0"/>
      </w:tabs>
      <w:suppressAutoHyphens/>
      <w:ind w:firstLine="0"/>
      <w:jc w:val="center"/>
      <w:outlineLvl w:val="0"/>
    </w:pPr>
    <w:rPr>
      <w:rFonts w:ascii="PT Astra Serif" w:hAnsi="PT Astra Serif"/>
      <w:b/>
      <w:color w:val="000000" w:themeColor="text1"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384FA8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384FA8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384FA8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384FA8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384FA8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384FA8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384FA8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384FA8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25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2257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4FA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84FA8"/>
    <w:rPr>
      <w:rFonts w:ascii="PT Astra Serif" w:eastAsia="Times New Roman" w:hAnsi="PT Astra Serif" w:cs="Times New Roman"/>
      <w:b/>
      <w:color w:val="000000" w:themeColor="text1"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384FA8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384FA8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384FA8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384FA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84FA8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384FA8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84FA8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84FA8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84F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4F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FA8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384FA8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384FA8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384FA8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384F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Normal (Web)"/>
    <w:basedOn w:val="a"/>
    <w:uiPriority w:val="99"/>
    <w:semiHidden/>
    <w:unhideWhenUsed/>
    <w:rsid w:val="00384FA8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384FA8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384FA8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384FA8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384FA8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384FA8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384FA8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c">
    <w:name w:val="header"/>
    <w:basedOn w:val="a"/>
    <w:link w:val="ad"/>
    <w:uiPriority w:val="99"/>
    <w:unhideWhenUsed/>
    <w:rsid w:val="00384FA8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d">
    <w:name w:val="Верхний колонтитул Знак"/>
    <w:basedOn w:val="a0"/>
    <w:link w:val="ac"/>
    <w:uiPriority w:val="99"/>
    <w:rsid w:val="00384FA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84FA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84F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Название объекта Знак"/>
    <w:link w:val="af1"/>
    <w:uiPriority w:val="99"/>
    <w:locked/>
    <w:rsid w:val="00384FA8"/>
    <w:rPr>
      <w:b/>
      <w:sz w:val="24"/>
      <w:szCs w:val="24"/>
    </w:rPr>
  </w:style>
  <w:style w:type="paragraph" w:styleId="af1">
    <w:name w:val="caption"/>
    <w:basedOn w:val="a"/>
    <w:next w:val="a"/>
    <w:link w:val="af0"/>
    <w:autoRedefine/>
    <w:uiPriority w:val="99"/>
    <w:unhideWhenUsed/>
    <w:qFormat/>
    <w:rsid w:val="00384FA8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2">
    <w:name w:val="Title"/>
    <w:basedOn w:val="a"/>
    <w:link w:val="af3"/>
    <w:uiPriority w:val="99"/>
    <w:qFormat/>
    <w:rsid w:val="00384FA8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3">
    <w:name w:val="Название Знак"/>
    <w:basedOn w:val="a0"/>
    <w:link w:val="af2"/>
    <w:uiPriority w:val="99"/>
    <w:rsid w:val="00384FA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4">
    <w:name w:val="Body Text"/>
    <w:basedOn w:val="a"/>
    <w:link w:val="af5"/>
    <w:uiPriority w:val="99"/>
    <w:unhideWhenUsed/>
    <w:rsid w:val="00384FA8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5">
    <w:name w:val="Основной текст Знак"/>
    <w:basedOn w:val="a0"/>
    <w:link w:val="af4"/>
    <w:uiPriority w:val="99"/>
    <w:rsid w:val="00384FA8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384FA8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384F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384FA8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84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384FA8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384FA8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384FA8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384FA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384FA8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384FA8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384FA8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384FA8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a">
    <w:name w:val="Plain Text"/>
    <w:basedOn w:val="a"/>
    <w:link w:val="afb"/>
    <w:uiPriority w:val="99"/>
    <w:semiHidden/>
    <w:unhideWhenUsed/>
    <w:rsid w:val="00384FA8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b">
    <w:name w:val="Текст Знак"/>
    <w:basedOn w:val="a0"/>
    <w:link w:val="afa"/>
    <w:uiPriority w:val="99"/>
    <w:semiHidden/>
    <w:rsid w:val="00384FA8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c">
    <w:name w:val="TOC Heading"/>
    <w:basedOn w:val="1"/>
    <w:next w:val="a"/>
    <w:uiPriority w:val="39"/>
    <w:unhideWhenUsed/>
    <w:qFormat/>
    <w:rsid w:val="00384FA8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d">
    <w:name w:val="Знак Знак Знак Знак"/>
    <w:basedOn w:val="a"/>
    <w:uiPriority w:val="99"/>
    <w:rsid w:val="00384FA8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384FA8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384FA8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384FA8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384FA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384FA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384FA8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384FA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384FA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Назв. об. Знак"/>
    <w:link w:val="aff"/>
    <w:uiPriority w:val="99"/>
    <w:locked/>
    <w:rsid w:val="00384FA8"/>
    <w:rPr>
      <w:sz w:val="28"/>
    </w:rPr>
  </w:style>
  <w:style w:type="paragraph" w:customStyle="1" w:styleId="aff">
    <w:name w:val="Назв. об."/>
    <w:basedOn w:val="a"/>
    <w:next w:val="a"/>
    <w:link w:val="afe"/>
    <w:uiPriority w:val="99"/>
    <w:rsid w:val="00384FA8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0">
    <w:name w:val="Без отступа"/>
    <w:basedOn w:val="a"/>
    <w:uiPriority w:val="99"/>
    <w:rsid w:val="00384FA8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384FA8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1">
    <w:name w:val="Обычный + По левому краю Знак"/>
    <w:aliases w:val="Междустр.интервал:  полуторный Знак"/>
    <w:link w:val="aff2"/>
    <w:uiPriority w:val="99"/>
    <w:locked/>
    <w:rsid w:val="00384FA8"/>
    <w:rPr>
      <w:bCs/>
      <w:sz w:val="24"/>
      <w:szCs w:val="24"/>
      <w:lang w:val="en-US"/>
    </w:rPr>
  </w:style>
  <w:style w:type="paragraph" w:customStyle="1" w:styleId="aff2">
    <w:name w:val="Обычный + По левому краю"/>
    <w:aliases w:val="Междустр.интервал:  полуторный"/>
    <w:basedOn w:val="a"/>
    <w:link w:val="aff1"/>
    <w:uiPriority w:val="99"/>
    <w:rsid w:val="00384FA8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384F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F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a"/>
    <w:uiPriority w:val="99"/>
    <w:rsid w:val="00384FA8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3">
    <w:name w:val="Таблицы (моноширинный)"/>
    <w:basedOn w:val="a"/>
    <w:next w:val="a"/>
    <w:uiPriority w:val="99"/>
    <w:rsid w:val="00384FA8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384FA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4">
    <w:name w:val="Центр"/>
    <w:basedOn w:val="a"/>
    <w:uiPriority w:val="99"/>
    <w:rsid w:val="00384FA8"/>
    <w:pPr>
      <w:widowControl/>
      <w:ind w:firstLine="0"/>
      <w:jc w:val="center"/>
    </w:pPr>
    <w:rPr>
      <w:szCs w:val="20"/>
    </w:rPr>
  </w:style>
  <w:style w:type="paragraph" w:customStyle="1" w:styleId="aff5">
    <w:name w:val="Заголовок центрированный"/>
    <w:basedOn w:val="a"/>
    <w:next w:val="a"/>
    <w:uiPriority w:val="99"/>
    <w:rsid w:val="00384FA8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384FA8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384FA8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384FA8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384FA8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384FA8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rsid w:val="00384F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rsid w:val="00384F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rsid w:val="00384FA8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rsid w:val="00384F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rsid w:val="00384F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rsid w:val="00384F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rsid w:val="00384FA8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rsid w:val="00384F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rsid w:val="00384FA8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rsid w:val="00384FA8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rsid w:val="00384FA8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rsid w:val="00384FA8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rsid w:val="00384FA8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rsid w:val="00384F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rsid w:val="00384F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384F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384F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6">
    <w:name w:val="annotation reference"/>
    <w:uiPriority w:val="99"/>
    <w:semiHidden/>
    <w:unhideWhenUsed/>
    <w:rsid w:val="00384FA8"/>
    <w:rPr>
      <w:sz w:val="16"/>
      <w:szCs w:val="16"/>
    </w:rPr>
  </w:style>
  <w:style w:type="character" w:customStyle="1" w:styleId="52">
    <w:name w:val="Знак Знак5"/>
    <w:uiPriority w:val="99"/>
    <w:rsid w:val="00384FA8"/>
    <w:rPr>
      <w:sz w:val="28"/>
      <w:szCs w:val="24"/>
    </w:rPr>
  </w:style>
  <w:style w:type="character" w:customStyle="1" w:styleId="aff7">
    <w:name w:val="Знак Знак Знак"/>
    <w:uiPriority w:val="99"/>
    <w:rsid w:val="00384FA8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384FA8"/>
  </w:style>
  <w:style w:type="character" w:customStyle="1" w:styleId="apple-converted-space">
    <w:name w:val="apple-converted-space"/>
    <w:basedOn w:val="a0"/>
    <w:uiPriority w:val="99"/>
    <w:rsid w:val="00384FA8"/>
  </w:style>
  <w:style w:type="paragraph" w:customStyle="1" w:styleId="Default">
    <w:name w:val="Default"/>
    <w:uiPriority w:val="99"/>
    <w:rsid w:val="00384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6">
    <w:name w:val="Без интервала1"/>
    <w:link w:val="NoSpacingChar"/>
    <w:uiPriority w:val="99"/>
    <w:rsid w:val="00384FA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384FA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384F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384FA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384FA8"/>
    <w:rPr>
      <w:b/>
      <w:bCs/>
      <w:color w:val="106BBE"/>
    </w:rPr>
  </w:style>
  <w:style w:type="character" w:customStyle="1" w:styleId="aff9">
    <w:name w:val="Основной текст_"/>
    <w:basedOn w:val="a0"/>
    <w:link w:val="29"/>
    <w:rsid w:val="00384FA8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29">
    <w:name w:val="Основной текст2"/>
    <w:basedOn w:val="a"/>
    <w:link w:val="aff9"/>
    <w:rsid w:val="00384FA8"/>
    <w:pPr>
      <w:shd w:val="clear" w:color="auto" w:fill="FFFFFF"/>
      <w:spacing w:line="331" w:lineRule="exact"/>
      <w:ind w:firstLine="0"/>
      <w:jc w:val="left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9pt-1pt">
    <w:name w:val="Основной текст + 9 pt;Не курсив;Интервал -1 pt"/>
    <w:basedOn w:val="aff9"/>
    <w:rsid w:val="00384FA8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a">
    <w:name w:val="Оглавление_"/>
    <w:basedOn w:val="a0"/>
    <w:link w:val="affb"/>
    <w:rsid w:val="00384FA8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affb">
    <w:name w:val="Оглавление"/>
    <w:basedOn w:val="a"/>
    <w:link w:val="affa"/>
    <w:rsid w:val="00384FA8"/>
    <w:pPr>
      <w:shd w:val="clear" w:color="auto" w:fill="FFFFFF"/>
      <w:spacing w:line="350" w:lineRule="exact"/>
      <w:ind w:firstLine="0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0pt">
    <w:name w:val="Оглавление + Интервал 0 pt"/>
    <w:basedOn w:val="affa"/>
    <w:rsid w:val="00384FA8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pt-1pt0">
    <w:name w:val="Оглавление + 9 pt;Не курсив;Интервал -1 pt"/>
    <w:basedOn w:val="affa"/>
    <w:rsid w:val="00384FA8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fc">
    <w:name w:val="annotation text"/>
    <w:basedOn w:val="a"/>
    <w:link w:val="affd"/>
    <w:uiPriority w:val="99"/>
    <w:semiHidden/>
    <w:unhideWhenUsed/>
    <w:rsid w:val="00384FA8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384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384FA8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384F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a">
    <w:name w:val="Основной текст (2)"/>
    <w:basedOn w:val="a0"/>
    <w:rsid w:val="00384FA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ivo.garant.ru/document?id=70115126&amp;sub=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vo.garant.ru/document?id=12038258&amp;sub=3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33B-4419-8009-8B3966102FC1}"/>
              </c:ext>
            </c:extLst>
          </c:dPt>
          <c:dPt>
            <c:idx val="1"/>
            <c:bubble3D val="0"/>
            <c:spPr>
              <a:solidFill>
                <a:schemeClr val="dk1">
                  <a:tint val="5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33B-4419-8009-8B3966102FC1}"/>
              </c:ext>
            </c:extLst>
          </c:dPt>
          <c:dPt>
            <c:idx val="2"/>
            <c:bubble3D val="0"/>
            <c:spPr>
              <a:solidFill>
                <a:schemeClr val="dk1">
                  <a:tint val="7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33B-4419-8009-8B3966102FC1}"/>
              </c:ext>
            </c:extLst>
          </c:dPt>
          <c:dPt>
            <c:idx val="3"/>
            <c:bubble3D val="0"/>
            <c:spPr>
              <a:solidFill>
                <a:schemeClr val="dk1">
                  <a:tint val="9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33B-4419-8009-8B3966102FC1}"/>
              </c:ext>
            </c:extLst>
          </c:dPt>
          <c:dLbls>
            <c:dLbl>
              <c:idx val="0"/>
              <c:layout>
                <c:manualLayout>
                  <c:x val="4.7816091954023122E-2"/>
                  <c:y val="8.06858167358267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dk1">
                            <a:tint val="885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
</a:t>
                    </a: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3B-4419-8009-8B3966102FC1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5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9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теплосети!$C$10:$C$13</c:f>
              <c:strCache>
                <c:ptCount val="4"/>
                <c:pt idx="0">
                  <c:v>Год постройки</c:v>
                </c:pt>
                <c:pt idx="1">
                  <c:v>1951 год</c:v>
                </c:pt>
                <c:pt idx="2">
                  <c:v>1961-1980 годы</c:v>
                </c:pt>
                <c:pt idx="3">
                  <c:v>2003-2012 годы</c:v>
                </c:pt>
              </c:strCache>
            </c:strRef>
          </c:cat>
          <c:val>
            <c:numRef>
              <c:f>теплосети!$D$10:$D$13</c:f>
              <c:numCache>
                <c:formatCode>General</c:formatCode>
                <c:ptCount val="4"/>
                <c:pt idx="0">
                  <c:v>0</c:v>
                </c:pt>
                <c:pt idx="1">
                  <c:v>19.827999999999999</c:v>
                </c:pt>
                <c:pt idx="2">
                  <c:v>1.7700000000000002</c:v>
                </c:pt>
                <c:pt idx="3">
                  <c:v>4.9459999999999997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33B-4419-8009-8B3966102FC1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033B-4419-8009-8B3966102FC1}"/>
              </c:ext>
            </c:extLst>
          </c:dPt>
          <c:dPt>
            <c:idx val="1"/>
            <c:bubble3D val="0"/>
            <c:spPr>
              <a:solidFill>
                <a:schemeClr val="dk1">
                  <a:tint val="5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033B-4419-8009-8B3966102FC1}"/>
              </c:ext>
            </c:extLst>
          </c:dPt>
          <c:dPt>
            <c:idx val="2"/>
            <c:bubble3D val="0"/>
            <c:spPr>
              <a:solidFill>
                <a:schemeClr val="dk1">
                  <a:tint val="7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033B-4419-8009-8B3966102FC1}"/>
              </c:ext>
            </c:extLst>
          </c:dPt>
          <c:dPt>
            <c:idx val="3"/>
            <c:bubble3D val="0"/>
            <c:spPr>
              <a:solidFill>
                <a:schemeClr val="dk1">
                  <a:tint val="9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033B-4419-8009-8B3966102FC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8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5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9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теплосети!$C$10:$C$13</c:f>
              <c:strCache>
                <c:ptCount val="4"/>
                <c:pt idx="0">
                  <c:v>Год постройки</c:v>
                </c:pt>
                <c:pt idx="1">
                  <c:v>1951 год</c:v>
                </c:pt>
                <c:pt idx="2">
                  <c:v>1961-1980 годы</c:v>
                </c:pt>
                <c:pt idx="3">
                  <c:v>2003-2012 годы</c:v>
                </c:pt>
              </c:strCache>
            </c:strRef>
          </c:cat>
          <c:val>
            <c:numRef>
              <c:f>теплосети!$E$10:$E$13</c:f>
              <c:numCache>
                <c:formatCode>0%</c:formatCode>
                <c:ptCount val="4"/>
                <c:pt idx="1">
                  <c:v>0.74698613622664267</c:v>
                </c:pt>
                <c:pt idx="2">
                  <c:v>6.668173598553348E-2</c:v>
                </c:pt>
                <c:pt idx="3">
                  <c:v>0.18633212778782407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033B-4419-8009-8B3966102FC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47</Pages>
  <Words>12956</Words>
  <Characters>73853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2021-06-28T08:23:00Z</cp:lastPrinted>
  <dcterms:created xsi:type="dcterms:W3CDTF">2021-06-28T07:51:00Z</dcterms:created>
  <dcterms:modified xsi:type="dcterms:W3CDTF">2021-06-28T08:26:00Z</dcterms:modified>
</cp:coreProperties>
</file>