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381" w:rsidRPr="00060FBF" w:rsidRDefault="008F1381" w:rsidP="008F1381">
      <w:pPr>
        <w:spacing w:line="276" w:lineRule="auto"/>
        <w:jc w:val="center"/>
        <w:rPr>
          <w:rFonts w:ascii="Arial" w:eastAsia="Calibri" w:hAnsi="Arial" w:cs="Arial"/>
          <w:b/>
          <w:sz w:val="28"/>
          <w:szCs w:val="28"/>
          <w:lang w:eastAsia="en-US"/>
        </w:rPr>
      </w:pPr>
      <w:r w:rsidRPr="00060FBF">
        <w:rPr>
          <w:rFonts w:ascii="Arial" w:eastAsia="Calibri" w:hAnsi="Arial" w:cs="Arial"/>
          <w:b/>
          <w:noProof/>
          <w:sz w:val="28"/>
          <w:szCs w:val="28"/>
        </w:rPr>
        <w:drawing>
          <wp:anchor distT="0" distB="0" distL="114300" distR="114300" simplePos="0" relativeHeight="251659264" behindDoc="0" locked="0" layoutInCell="1" allowOverlap="1" wp14:anchorId="42EDEC9C" wp14:editId="3C9B002D">
            <wp:simplePos x="0" y="0"/>
            <wp:positionH relativeFrom="column">
              <wp:posOffset>2920365</wp:posOffset>
            </wp:positionH>
            <wp:positionV relativeFrom="paragraph">
              <wp:posOffset>-160655</wp:posOffset>
            </wp:positionV>
            <wp:extent cx="581025" cy="857250"/>
            <wp:effectExtent l="19050" t="0" r="9525" b="0"/>
            <wp:wrapNone/>
            <wp:docPr id="33"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7" cstate="print"/>
                    <a:srcRect/>
                    <a:stretch>
                      <a:fillRect/>
                    </a:stretch>
                  </pic:blipFill>
                  <pic:spPr bwMode="auto">
                    <a:xfrm>
                      <a:off x="0" y="0"/>
                      <a:ext cx="581025" cy="857250"/>
                    </a:xfrm>
                    <a:prstGeom prst="rect">
                      <a:avLst/>
                    </a:prstGeom>
                    <a:solidFill>
                      <a:srgbClr val="FFFFFF"/>
                    </a:solidFill>
                    <a:ln w="9525">
                      <a:noFill/>
                      <a:miter lim="800000"/>
                      <a:headEnd/>
                      <a:tailEnd/>
                    </a:ln>
                  </pic:spPr>
                </pic:pic>
              </a:graphicData>
            </a:graphic>
          </wp:anchor>
        </w:drawing>
      </w:r>
    </w:p>
    <w:p w:rsidR="008F1381" w:rsidRPr="00060FBF" w:rsidRDefault="008F1381" w:rsidP="008F1381">
      <w:pPr>
        <w:jc w:val="center"/>
        <w:rPr>
          <w:rFonts w:ascii="Arial" w:eastAsia="Calibri" w:hAnsi="Arial" w:cs="Arial"/>
          <w:b/>
          <w:sz w:val="28"/>
          <w:szCs w:val="28"/>
          <w:lang w:eastAsia="en-US"/>
        </w:rPr>
      </w:pPr>
    </w:p>
    <w:p w:rsidR="008F1381" w:rsidRPr="00060FBF" w:rsidRDefault="008F1381" w:rsidP="008F1381">
      <w:pPr>
        <w:jc w:val="center"/>
        <w:rPr>
          <w:rFonts w:ascii="Arial" w:eastAsia="Calibri" w:hAnsi="Arial" w:cs="Arial"/>
          <w:b/>
          <w:sz w:val="28"/>
          <w:szCs w:val="28"/>
          <w:lang w:eastAsia="en-US"/>
        </w:rPr>
      </w:pPr>
    </w:p>
    <w:p w:rsidR="008F1381" w:rsidRPr="00060FBF" w:rsidRDefault="008F1381" w:rsidP="008F1381">
      <w:pPr>
        <w:jc w:val="center"/>
        <w:rPr>
          <w:rFonts w:ascii="Arial" w:eastAsia="Calibri" w:hAnsi="Arial" w:cs="Arial"/>
          <w:b/>
          <w:sz w:val="28"/>
          <w:szCs w:val="28"/>
          <w:lang w:eastAsia="en-US"/>
        </w:rPr>
      </w:pPr>
    </w:p>
    <w:p w:rsidR="008F1381" w:rsidRPr="00882F1C" w:rsidRDefault="008F1381" w:rsidP="008F1381">
      <w:pPr>
        <w:spacing w:line="360" w:lineRule="auto"/>
        <w:ind w:firstLine="709"/>
        <w:jc w:val="center"/>
        <w:rPr>
          <w:rFonts w:ascii="PT Astra Serif" w:eastAsia="Calibri" w:hAnsi="PT Astra Serif" w:cs="Arial"/>
          <w:b/>
          <w:sz w:val="28"/>
          <w:szCs w:val="28"/>
          <w:lang w:eastAsia="en-US"/>
        </w:rPr>
      </w:pPr>
      <w:r w:rsidRPr="00882F1C">
        <w:rPr>
          <w:rFonts w:ascii="PT Astra Serif" w:eastAsia="Calibri" w:hAnsi="PT Astra Serif" w:cs="Arial"/>
          <w:b/>
          <w:sz w:val="28"/>
          <w:szCs w:val="28"/>
          <w:lang w:eastAsia="en-US"/>
        </w:rPr>
        <w:t>Российская Федерация</w:t>
      </w:r>
    </w:p>
    <w:p w:rsidR="008F1381" w:rsidRPr="00882F1C" w:rsidRDefault="008F1381" w:rsidP="008F1381">
      <w:pPr>
        <w:spacing w:line="360" w:lineRule="auto"/>
        <w:ind w:firstLine="709"/>
        <w:jc w:val="center"/>
        <w:rPr>
          <w:rFonts w:ascii="PT Astra Serif" w:eastAsia="Calibri" w:hAnsi="PT Astra Serif" w:cs="Arial"/>
          <w:b/>
          <w:sz w:val="28"/>
          <w:szCs w:val="28"/>
          <w:lang w:eastAsia="en-US"/>
        </w:rPr>
      </w:pPr>
      <w:proofErr w:type="spellStart"/>
      <w:r w:rsidRPr="00882F1C">
        <w:rPr>
          <w:rFonts w:ascii="PT Astra Serif" w:eastAsia="Calibri" w:hAnsi="PT Astra Serif" w:cs="Arial"/>
          <w:b/>
          <w:sz w:val="28"/>
          <w:szCs w:val="28"/>
          <w:lang w:eastAsia="en-US"/>
        </w:rPr>
        <w:t>Щекинский</w:t>
      </w:r>
      <w:proofErr w:type="spellEnd"/>
      <w:r w:rsidRPr="00882F1C">
        <w:rPr>
          <w:rFonts w:ascii="PT Astra Serif" w:eastAsia="Calibri" w:hAnsi="PT Astra Serif" w:cs="Arial"/>
          <w:b/>
          <w:sz w:val="28"/>
          <w:szCs w:val="28"/>
          <w:lang w:eastAsia="en-US"/>
        </w:rPr>
        <w:t xml:space="preserve"> район Тульской области</w:t>
      </w:r>
    </w:p>
    <w:p w:rsidR="008F1381" w:rsidRPr="00882F1C" w:rsidRDefault="008F1381" w:rsidP="008F1381">
      <w:pPr>
        <w:spacing w:line="360" w:lineRule="auto"/>
        <w:ind w:firstLine="709"/>
        <w:jc w:val="center"/>
        <w:rPr>
          <w:rFonts w:ascii="PT Astra Serif" w:eastAsia="Calibri" w:hAnsi="PT Astra Serif" w:cs="Arial"/>
          <w:b/>
          <w:sz w:val="28"/>
          <w:szCs w:val="28"/>
          <w:lang w:eastAsia="en-US"/>
        </w:rPr>
      </w:pPr>
      <w:r w:rsidRPr="00882F1C">
        <w:rPr>
          <w:rFonts w:ascii="PT Astra Serif" w:eastAsia="Calibri" w:hAnsi="PT Astra Serif" w:cs="Arial"/>
          <w:b/>
          <w:sz w:val="28"/>
          <w:szCs w:val="28"/>
          <w:lang w:eastAsia="en-US"/>
        </w:rPr>
        <w:t>Администрация муниципального образования город Советск</w:t>
      </w:r>
    </w:p>
    <w:p w:rsidR="008F1381" w:rsidRPr="00882F1C" w:rsidRDefault="008F1381" w:rsidP="008F1381">
      <w:pPr>
        <w:spacing w:line="360" w:lineRule="auto"/>
        <w:ind w:firstLine="709"/>
        <w:jc w:val="center"/>
        <w:rPr>
          <w:rFonts w:ascii="PT Astra Serif" w:eastAsia="Calibri" w:hAnsi="PT Astra Serif" w:cs="Arial"/>
          <w:b/>
          <w:sz w:val="28"/>
          <w:szCs w:val="28"/>
          <w:lang w:eastAsia="en-US"/>
        </w:rPr>
      </w:pPr>
      <w:r w:rsidRPr="00882F1C">
        <w:rPr>
          <w:rFonts w:ascii="PT Astra Serif" w:eastAsia="Calibri" w:hAnsi="PT Astra Serif" w:cs="Arial"/>
          <w:b/>
          <w:sz w:val="28"/>
          <w:szCs w:val="28"/>
          <w:lang w:eastAsia="en-US"/>
        </w:rPr>
        <w:t>Щекинского района</w:t>
      </w:r>
    </w:p>
    <w:p w:rsidR="008F1381" w:rsidRPr="00882F1C" w:rsidRDefault="008F1381" w:rsidP="008F1381">
      <w:pPr>
        <w:spacing w:line="360" w:lineRule="auto"/>
        <w:ind w:firstLine="709"/>
        <w:jc w:val="center"/>
        <w:rPr>
          <w:rFonts w:ascii="PT Astra Serif" w:eastAsia="Calibri" w:hAnsi="PT Astra Serif" w:cs="Arial"/>
          <w:b/>
          <w:sz w:val="28"/>
          <w:szCs w:val="28"/>
          <w:lang w:eastAsia="en-US"/>
        </w:rPr>
      </w:pPr>
    </w:p>
    <w:p w:rsidR="008F1381" w:rsidRPr="00882F1C" w:rsidRDefault="008F1381" w:rsidP="008F1381">
      <w:pPr>
        <w:spacing w:line="360" w:lineRule="auto"/>
        <w:ind w:firstLine="709"/>
        <w:jc w:val="center"/>
        <w:rPr>
          <w:rFonts w:ascii="PT Astra Serif" w:eastAsia="Calibri" w:hAnsi="PT Astra Serif" w:cs="Arial"/>
          <w:b/>
          <w:sz w:val="28"/>
          <w:szCs w:val="28"/>
          <w:lang w:eastAsia="en-US"/>
        </w:rPr>
      </w:pPr>
      <w:r w:rsidRPr="00882F1C">
        <w:rPr>
          <w:rFonts w:ascii="PT Astra Serif" w:eastAsia="Calibri" w:hAnsi="PT Astra Serif" w:cs="Arial"/>
          <w:b/>
          <w:sz w:val="28"/>
          <w:szCs w:val="28"/>
          <w:lang w:eastAsia="en-US"/>
        </w:rPr>
        <w:t>ПОСТАНОВЛЕНИЕ</w:t>
      </w:r>
    </w:p>
    <w:p w:rsidR="008F1381" w:rsidRPr="00060FBF" w:rsidRDefault="003E3A6B" w:rsidP="008F1381">
      <w:pPr>
        <w:keepNext/>
        <w:tabs>
          <w:tab w:val="left" w:pos="7938"/>
          <w:tab w:val="left" w:pos="9000"/>
        </w:tabs>
        <w:spacing w:line="360" w:lineRule="auto"/>
        <w:ind w:firstLine="709"/>
        <w:outlineLvl w:val="2"/>
        <w:rPr>
          <w:rFonts w:ascii="Arial" w:hAnsi="Arial" w:cs="Arial"/>
          <w:b/>
          <w:sz w:val="28"/>
          <w:szCs w:val="28"/>
        </w:rPr>
      </w:pPr>
      <w:r>
        <w:rPr>
          <w:rFonts w:ascii="PT Astra Serif" w:hAnsi="PT Astra Serif" w:cs="Arial"/>
          <w:b/>
          <w:sz w:val="28"/>
          <w:szCs w:val="28"/>
        </w:rPr>
        <w:t xml:space="preserve">    </w:t>
      </w:r>
      <w:bookmarkStart w:id="0" w:name="_GoBack"/>
      <w:bookmarkEnd w:id="0"/>
      <w:r>
        <w:rPr>
          <w:rFonts w:ascii="PT Astra Serif" w:hAnsi="PT Astra Serif" w:cs="Arial"/>
          <w:b/>
          <w:sz w:val="28"/>
          <w:szCs w:val="28"/>
        </w:rPr>
        <w:t xml:space="preserve">25 апреля </w:t>
      </w:r>
      <w:r w:rsidR="008F1381" w:rsidRPr="00882F1C">
        <w:rPr>
          <w:rFonts w:ascii="PT Astra Serif" w:hAnsi="PT Astra Serif" w:cs="Arial"/>
          <w:b/>
          <w:sz w:val="28"/>
          <w:szCs w:val="28"/>
        </w:rPr>
        <w:t xml:space="preserve">2022г.                                                       № </w:t>
      </w:r>
      <w:r>
        <w:rPr>
          <w:rFonts w:ascii="PT Astra Serif" w:hAnsi="PT Astra Serif" w:cs="Arial"/>
          <w:b/>
          <w:sz w:val="28"/>
          <w:szCs w:val="28"/>
        </w:rPr>
        <w:t>4-78</w:t>
      </w:r>
    </w:p>
    <w:p w:rsidR="008F1381" w:rsidRPr="00060FBF" w:rsidRDefault="00974A58" w:rsidP="008F1381">
      <w:pPr>
        <w:keepNext/>
        <w:tabs>
          <w:tab w:val="left" w:pos="7938"/>
          <w:tab w:val="left" w:pos="9000"/>
        </w:tabs>
        <w:spacing w:line="360" w:lineRule="auto"/>
        <w:ind w:firstLine="709"/>
        <w:outlineLvl w:val="2"/>
        <w:rPr>
          <w:rFonts w:ascii="Arial" w:hAnsi="Arial" w:cs="Arial"/>
          <w:sz w:val="28"/>
          <w:szCs w:val="28"/>
        </w:rPr>
      </w:pPr>
      <w:r>
        <w:rPr>
          <w:rFonts w:ascii="Arial" w:hAnsi="Arial" w:cs="Arial"/>
          <w:b/>
          <w:sz w:val="28"/>
          <w:szCs w:val="28"/>
        </w:rPr>
        <w:t xml:space="preserve">        </w:t>
      </w:r>
    </w:p>
    <w:p w:rsidR="008F1381" w:rsidRPr="00882F1C" w:rsidRDefault="008F1381" w:rsidP="008F1381">
      <w:pPr>
        <w:ind w:firstLine="709"/>
        <w:jc w:val="center"/>
        <w:rPr>
          <w:rFonts w:ascii="PT Astra Serif" w:eastAsia="Calibri" w:hAnsi="PT Astra Serif" w:cs="Arial"/>
          <w:b/>
          <w:sz w:val="28"/>
          <w:szCs w:val="28"/>
          <w:lang w:eastAsia="en-US"/>
        </w:rPr>
      </w:pPr>
      <w:r w:rsidRPr="00882F1C">
        <w:rPr>
          <w:rFonts w:ascii="PT Astra Serif" w:eastAsia="Calibri" w:hAnsi="PT Astra Serif" w:cs="Arial"/>
          <w:b/>
          <w:sz w:val="28"/>
          <w:szCs w:val="28"/>
          <w:lang w:eastAsia="en-US"/>
        </w:rPr>
        <w:t>О внесении изменений в постановление администрации муниципального образования город Советск Щекинского района №</w:t>
      </w:r>
      <w:r w:rsidR="00974A58">
        <w:rPr>
          <w:rFonts w:ascii="PT Astra Serif" w:eastAsia="Calibri" w:hAnsi="PT Astra Serif" w:cs="Arial"/>
          <w:b/>
          <w:sz w:val="28"/>
          <w:szCs w:val="28"/>
          <w:lang w:eastAsia="en-US"/>
        </w:rPr>
        <w:t>9</w:t>
      </w:r>
      <w:r w:rsidRPr="00882F1C">
        <w:rPr>
          <w:rFonts w:ascii="PT Astra Serif" w:eastAsia="Calibri" w:hAnsi="PT Astra Serif" w:cs="Arial"/>
          <w:b/>
          <w:sz w:val="28"/>
          <w:szCs w:val="28"/>
          <w:lang w:eastAsia="en-US"/>
        </w:rPr>
        <w:t xml:space="preserve">-125 от 04.09.2012г. «Об утверждении административного регламента предоставления муниципальной услуги </w:t>
      </w:r>
      <w:r w:rsidRPr="00882F1C">
        <w:rPr>
          <w:rFonts w:ascii="PT Astra Serif" w:hAnsi="PT Astra Serif" w:cs="Arial"/>
          <w:b/>
          <w:sz w:val="28"/>
          <w:szCs w:val="28"/>
        </w:rPr>
        <w:t>«Подготовка, утверждение и выдача градостроительного плана земельных участков»</w:t>
      </w:r>
    </w:p>
    <w:p w:rsidR="008F1381" w:rsidRPr="00060FBF" w:rsidRDefault="008F1381" w:rsidP="00974A58">
      <w:pPr>
        <w:rPr>
          <w:rFonts w:ascii="Arial" w:hAnsi="Arial" w:cs="Arial"/>
          <w:sz w:val="32"/>
          <w:szCs w:val="32"/>
        </w:rPr>
      </w:pPr>
    </w:p>
    <w:p w:rsidR="008F1381" w:rsidRPr="00882F1C" w:rsidRDefault="008F1381" w:rsidP="00974A58">
      <w:pPr>
        <w:spacing w:line="360" w:lineRule="auto"/>
        <w:ind w:firstLine="709"/>
        <w:jc w:val="both"/>
        <w:rPr>
          <w:rFonts w:ascii="PT Astra Serif" w:hAnsi="PT Astra Serif" w:cs="Arial"/>
          <w:sz w:val="28"/>
          <w:szCs w:val="28"/>
        </w:rPr>
      </w:pPr>
      <w:r w:rsidRPr="00882F1C">
        <w:rPr>
          <w:rFonts w:ascii="PT Astra Serif" w:hAnsi="PT Astra Serif" w:cs="Arial"/>
          <w:sz w:val="28"/>
          <w:szCs w:val="28"/>
        </w:rPr>
        <w:t xml:space="preserve">В соответствии с </w:t>
      </w:r>
      <w:proofErr w:type="gramStart"/>
      <w:r w:rsidRPr="00882F1C">
        <w:rPr>
          <w:rFonts w:ascii="PT Astra Serif" w:hAnsi="PT Astra Serif" w:cs="Arial"/>
          <w:sz w:val="28"/>
          <w:szCs w:val="28"/>
        </w:rPr>
        <w:t>Федеральным</w:t>
      </w:r>
      <w:proofErr w:type="gramEnd"/>
      <w:r w:rsidRPr="00882F1C">
        <w:rPr>
          <w:rFonts w:ascii="PT Astra Serif" w:hAnsi="PT Astra Serif" w:cs="Arial"/>
          <w:sz w:val="28"/>
          <w:szCs w:val="28"/>
        </w:rPr>
        <w:t xml:space="preserve"> </w:t>
      </w:r>
      <w:hyperlink r:id="rId8" w:history="1">
        <w:r w:rsidRPr="00882F1C">
          <w:rPr>
            <w:rStyle w:val="aa"/>
            <w:rFonts w:ascii="PT Astra Serif" w:eastAsia="Calibri" w:hAnsi="PT Astra Serif" w:cs="Arial"/>
            <w:sz w:val="28"/>
            <w:szCs w:val="28"/>
          </w:rPr>
          <w:t>закон</w:t>
        </w:r>
      </w:hyperlink>
      <w:r w:rsidRPr="00882F1C">
        <w:rPr>
          <w:rFonts w:ascii="PT Astra Serif" w:hAnsi="PT Astra Serif" w:cs="Arial"/>
          <w:sz w:val="28"/>
          <w:szCs w:val="28"/>
        </w:rPr>
        <w:t xml:space="preserve">ом от 06.10.2003 N 131-ФЗ "Об общих принципах организации местного самоуправления в Российской </w:t>
      </w:r>
      <w:proofErr w:type="gramStart"/>
      <w:r w:rsidRPr="00882F1C">
        <w:rPr>
          <w:rFonts w:ascii="PT Astra Serif" w:hAnsi="PT Astra Serif" w:cs="Arial"/>
          <w:sz w:val="28"/>
          <w:szCs w:val="28"/>
        </w:rPr>
        <w:t xml:space="preserve">Федерации", Федеральным </w:t>
      </w:r>
      <w:hyperlink r:id="rId9" w:history="1">
        <w:r w:rsidRPr="00882F1C">
          <w:rPr>
            <w:rStyle w:val="aa"/>
            <w:rFonts w:ascii="PT Astra Serif" w:eastAsia="Calibri" w:hAnsi="PT Astra Serif" w:cs="Arial"/>
            <w:sz w:val="28"/>
            <w:szCs w:val="28"/>
          </w:rPr>
          <w:t>законом</w:t>
        </w:r>
      </w:hyperlink>
      <w:r w:rsidRPr="00882F1C">
        <w:rPr>
          <w:rFonts w:ascii="PT Astra Serif" w:hAnsi="PT Astra Serif" w:cs="Arial"/>
          <w:sz w:val="28"/>
          <w:szCs w:val="28"/>
        </w:rPr>
        <w:t xml:space="preserve"> от 27.07.2010 N 210-ФЗ "Об организации предоставления государственных и муниципальных услуг", распоряжением Правительства РФ от 17.12.2009 №1993-р «Об утверждении свободного перечня первоочередных государственных и муниципальных услуг, предоставляемых в электронном виде», распоряжением Правительства РФ от 28.12.2011 №2415-р «О государственных и муниципальных услугах, предоставляемых в электронном виде», на основании Устава муниципального образования город Советск </w:t>
      </w:r>
      <w:proofErr w:type="spellStart"/>
      <w:r w:rsidRPr="00882F1C">
        <w:rPr>
          <w:rFonts w:ascii="PT Astra Serif" w:hAnsi="PT Astra Serif" w:cs="Arial"/>
          <w:sz w:val="28"/>
          <w:szCs w:val="28"/>
        </w:rPr>
        <w:t>Щёкинского</w:t>
      </w:r>
      <w:proofErr w:type="spellEnd"/>
      <w:r w:rsidRPr="00882F1C">
        <w:rPr>
          <w:rFonts w:ascii="PT Astra Serif" w:hAnsi="PT Astra Serif" w:cs="Arial"/>
          <w:sz w:val="28"/>
          <w:szCs w:val="28"/>
        </w:rPr>
        <w:t xml:space="preserve"> района администрация муниципального образования</w:t>
      </w:r>
      <w:proofErr w:type="gramEnd"/>
      <w:r w:rsidRPr="00882F1C">
        <w:rPr>
          <w:rFonts w:ascii="PT Astra Serif" w:hAnsi="PT Astra Serif" w:cs="Arial"/>
          <w:sz w:val="28"/>
          <w:szCs w:val="28"/>
        </w:rPr>
        <w:t xml:space="preserve"> город Советск </w:t>
      </w:r>
      <w:proofErr w:type="spellStart"/>
      <w:r w:rsidRPr="00882F1C">
        <w:rPr>
          <w:rFonts w:ascii="PT Astra Serif" w:hAnsi="PT Astra Serif" w:cs="Arial"/>
          <w:sz w:val="28"/>
          <w:szCs w:val="28"/>
        </w:rPr>
        <w:t>Щёкинского</w:t>
      </w:r>
      <w:proofErr w:type="spellEnd"/>
      <w:r w:rsidRPr="00882F1C">
        <w:rPr>
          <w:rFonts w:ascii="PT Astra Serif" w:hAnsi="PT Astra Serif" w:cs="Arial"/>
          <w:sz w:val="28"/>
          <w:szCs w:val="28"/>
        </w:rPr>
        <w:t xml:space="preserve"> района ПОСТАНОВЛЯЕТ:</w:t>
      </w:r>
    </w:p>
    <w:p w:rsidR="008F1381" w:rsidRPr="00882F1C" w:rsidRDefault="008F1381" w:rsidP="00974A58">
      <w:pPr>
        <w:spacing w:line="360" w:lineRule="auto"/>
        <w:ind w:firstLine="708"/>
        <w:jc w:val="both"/>
        <w:rPr>
          <w:rFonts w:ascii="PT Astra Serif" w:hAnsi="PT Astra Serif" w:cs="Arial"/>
          <w:sz w:val="28"/>
          <w:szCs w:val="28"/>
        </w:rPr>
      </w:pPr>
      <w:r w:rsidRPr="00882F1C">
        <w:rPr>
          <w:rFonts w:ascii="PT Astra Serif" w:hAnsi="PT Astra Serif" w:cs="Arial"/>
          <w:sz w:val="28"/>
          <w:szCs w:val="28"/>
        </w:rPr>
        <w:t xml:space="preserve">1. Внести изменения в постановление администрации муниципального образования город Советск Щекинского района №9-125 от 04.09.2012г. «Об утверждении административного регламента предоставления муниципальной услуги «Подготовка, утверждение и выдача градостроительного плана </w:t>
      </w:r>
      <w:r w:rsidRPr="00882F1C">
        <w:rPr>
          <w:rFonts w:ascii="PT Astra Serif" w:hAnsi="PT Astra Serif" w:cs="Arial"/>
          <w:sz w:val="28"/>
          <w:szCs w:val="28"/>
        </w:rPr>
        <w:lastRenderedPageBreak/>
        <w:t>земельных участков» в части приложение. Приложение изложить в новой редакции. (Приложение).</w:t>
      </w:r>
    </w:p>
    <w:p w:rsidR="008F1381" w:rsidRPr="00882F1C" w:rsidRDefault="008F1381" w:rsidP="00974A58">
      <w:pPr>
        <w:pStyle w:val="ab"/>
        <w:shd w:val="clear" w:color="auto" w:fill="FFFFFF"/>
        <w:spacing w:before="0" w:beforeAutospacing="0" w:after="0" w:afterAutospacing="0" w:line="360" w:lineRule="auto"/>
        <w:ind w:firstLine="709"/>
        <w:jc w:val="both"/>
        <w:rPr>
          <w:rFonts w:ascii="PT Astra Serif" w:hAnsi="PT Astra Serif" w:cs="Arial"/>
          <w:sz w:val="28"/>
          <w:szCs w:val="28"/>
        </w:rPr>
      </w:pPr>
      <w:r w:rsidRPr="00882F1C">
        <w:rPr>
          <w:rFonts w:ascii="PT Astra Serif" w:hAnsi="PT Astra Serif" w:cs="Arial"/>
          <w:sz w:val="28"/>
          <w:szCs w:val="28"/>
        </w:rPr>
        <w:t xml:space="preserve">2. Постановление обнародовать путем размещения на официальном сайте муниципального образования город Советск </w:t>
      </w:r>
      <w:proofErr w:type="spellStart"/>
      <w:r w:rsidRPr="00882F1C">
        <w:rPr>
          <w:rFonts w:ascii="PT Astra Serif" w:hAnsi="PT Astra Serif" w:cs="Arial"/>
          <w:sz w:val="28"/>
          <w:szCs w:val="28"/>
        </w:rPr>
        <w:t>Щекинский</w:t>
      </w:r>
      <w:proofErr w:type="spellEnd"/>
      <w:r w:rsidRPr="00882F1C">
        <w:rPr>
          <w:rFonts w:ascii="PT Astra Serif" w:hAnsi="PT Astra Serif" w:cs="Arial"/>
          <w:sz w:val="28"/>
          <w:szCs w:val="28"/>
        </w:rPr>
        <w:t xml:space="preserve"> район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882F1C">
        <w:rPr>
          <w:rFonts w:ascii="PT Astra Serif" w:hAnsi="PT Astra Serif" w:cs="Arial"/>
          <w:sz w:val="28"/>
          <w:szCs w:val="28"/>
        </w:rPr>
        <w:t>Щекинский</w:t>
      </w:r>
      <w:proofErr w:type="spellEnd"/>
      <w:r w:rsidRPr="00882F1C">
        <w:rPr>
          <w:rFonts w:ascii="PT Astra Serif" w:hAnsi="PT Astra Serif" w:cs="Arial"/>
          <w:sz w:val="28"/>
          <w:szCs w:val="28"/>
        </w:rPr>
        <w:t xml:space="preserve"> район, </w:t>
      </w:r>
      <w:proofErr w:type="spellStart"/>
      <w:r w:rsidRPr="00882F1C">
        <w:rPr>
          <w:rFonts w:ascii="PT Astra Serif" w:hAnsi="PT Astra Serif" w:cs="Arial"/>
          <w:sz w:val="28"/>
          <w:szCs w:val="28"/>
        </w:rPr>
        <w:t>г</w:t>
      </w:r>
      <w:proofErr w:type="gramStart"/>
      <w:r w:rsidRPr="00882F1C">
        <w:rPr>
          <w:rFonts w:ascii="PT Astra Serif" w:hAnsi="PT Astra Serif" w:cs="Arial"/>
          <w:sz w:val="28"/>
          <w:szCs w:val="28"/>
        </w:rPr>
        <w:t>.С</w:t>
      </w:r>
      <w:proofErr w:type="gramEnd"/>
      <w:r w:rsidRPr="00882F1C">
        <w:rPr>
          <w:rFonts w:ascii="PT Astra Serif" w:hAnsi="PT Astra Serif" w:cs="Arial"/>
          <w:sz w:val="28"/>
          <w:szCs w:val="28"/>
        </w:rPr>
        <w:t>оветск</w:t>
      </w:r>
      <w:proofErr w:type="spellEnd"/>
      <w:r w:rsidRPr="00882F1C">
        <w:rPr>
          <w:rFonts w:ascii="PT Astra Serif" w:hAnsi="PT Astra Serif" w:cs="Arial"/>
          <w:sz w:val="28"/>
          <w:szCs w:val="28"/>
        </w:rPr>
        <w:t>, пл. Советов, д. 1.</w:t>
      </w:r>
    </w:p>
    <w:p w:rsidR="008F1381" w:rsidRPr="00882F1C" w:rsidRDefault="008F1381" w:rsidP="00974A58">
      <w:pPr>
        <w:pStyle w:val="ab"/>
        <w:shd w:val="clear" w:color="auto" w:fill="FFFFFF"/>
        <w:spacing w:before="0" w:beforeAutospacing="0" w:after="0" w:afterAutospacing="0" w:line="360" w:lineRule="auto"/>
        <w:ind w:firstLine="709"/>
        <w:jc w:val="both"/>
        <w:rPr>
          <w:rFonts w:ascii="PT Astra Serif" w:hAnsi="PT Astra Serif" w:cs="Arial"/>
          <w:sz w:val="28"/>
          <w:szCs w:val="28"/>
        </w:rPr>
      </w:pPr>
      <w:r w:rsidRPr="00882F1C">
        <w:rPr>
          <w:rFonts w:ascii="PT Astra Serif" w:hAnsi="PT Astra Serif" w:cs="Arial"/>
          <w:spacing w:val="-2"/>
          <w:sz w:val="28"/>
          <w:szCs w:val="28"/>
        </w:rPr>
        <w:t xml:space="preserve">3. </w:t>
      </w:r>
      <w:r w:rsidRPr="00882F1C">
        <w:rPr>
          <w:rFonts w:ascii="PT Astra Serif" w:hAnsi="PT Astra Serif" w:cs="Arial"/>
          <w:sz w:val="28"/>
          <w:szCs w:val="28"/>
        </w:rPr>
        <w:t>Постановление вступает в силу со дня официального обнародования и распространяется со дня обнародования.</w:t>
      </w:r>
    </w:p>
    <w:p w:rsidR="008F1381" w:rsidRPr="00882F1C" w:rsidRDefault="008F1381" w:rsidP="008F1381">
      <w:pPr>
        <w:ind w:firstLine="709"/>
        <w:rPr>
          <w:rFonts w:ascii="PT Astra Serif" w:hAnsi="PT Astra Serif" w:cs="Arial"/>
          <w:sz w:val="28"/>
          <w:szCs w:val="28"/>
        </w:rPr>
      </w:pPr>
    </w:p>
    <w:p w:rsidR="008F1381" w:rsidRPr="00882F1C" w:rsidRDefault="008F1381" w:rsidP="008F1381">
      <w:pPr>
        <w:ind w:firstLine="709"/>
        <w:rPr>
          <w:rFonts w:ascii="PT Astra Serif" w:hAnsi="PT Astra Serif" w:cs="Arial"/>
          <w:sz w:val="28"/>
          <w:szCs w:val="28"/>
        </w:rPr>
      </w:pPr>
    </w:p>
    <w:p w:rsidR="008F1381" w:rsidRPr="00882F1C" w:rsidRDefault="008F1381" w:rsidP="008F1381">
      <w:pPr>
        <w:ind w:firstLine="709"/>
        <w:rPr>
          <w:rFonts w:ascii="PT Astra Serif" w:hAnsi="PT Astra Serif" w:cs="Arial"/>
          <w:sz w:val="28"/>
          <w:szCs w:val="28"/>
        </w:rPr>
      </w:pPr>
    </w:p>
    <w:p w:rsidR="008F1381" w:rsidRPr="00882F1C" w:rsidRDefault="008F1381" w:rsidP="008F1381">
      <w:pPr>
        <w:tabs>
          <w:tab w:val="left" w:pos="8085"/>
        </w:tabs>
        <w:rPr>
          <w:rFonts w:ascii="PT Astra Serif" w:hAnsi="PT Astra Serif" w:cs="Arial"/>
          <w:sz w:val="28"/>
          <w:szCs w:val="28"/>
        </w:rPr>
      </w:pPr>
      <w:r w:rsidRPr="00882F1C">
        <w:rPr>
          <w:rFonts w:ascii="PT Astra Serif" w:hAnsi="PT Astra Serif" w:cs="Arial"/>
          <w:sz w:val="28"/>
          <w:szCs w:val="28"/>
        </w:rPr>
        <w:t xml:space="preserve">Глава администрации </w:t>
      </w:r>
    </w:p>
    <w:p w:rsidR="008F1381" w:rsidRPr="00882F1C" w:rsidRDefault="008F1381" w:rsidP="008F1381">
      <w:pPr>
        <w:tabs>
          <w:tab w:val="left" w:pos="8085"/>
        </w:tabs>
        <w:rPr>
          <w:rFonts w:ascii="PT Astra Serif" w:hAnsi="PT Astra Serif" w:cs="Arial"/>
          <w:sz w:val="28"/>
          <w:szCs w:val="28"/>
        </w:rPr>
      </w:pPr>
      <w:r w:rsidRPr="00882F1C">
        <w:rPr>
          <w:rFonts w:ascii="PT Astra Serif" w:hAnsi="PT Astra Serif" w:cs="Arial"/>
          <w:sz w:val="28"/>
          <w:szCs w:val="28"/>
        </w:rPr>
        <w:t>муниципального образования</w:t>
      </w:r>
    </w:p>
    <w:p w:rsidR="008F1381" w:rsidRPr="00882F1C" w:rsidRDefault="008F1381" w:rsidP="008F1381">
      <w:pPr>
        <w:tabs>
          <w:tab w:val="left" w:pos="8085"/>
        </w:tabs>
        <w:rPr>
          <w:rFonts w:ascii="PT Astra Serif" w:hAnsi="PT Astra Serif" w:cs="Arial"/>
          <w:sz w:val="28"/>
          <w:szCs w:val="28"/>
        </w:rPr>
      </w:pPr>
      <w:r w:rsidRPr="00882F1C">
        <w:rPr>
          <w:rFonts w:ascii="PT Astra Serif" w:hAnsi="PT Astra Serif" w:cs="Arial"/>
          <w:sz w:val="28"/>
          <w:szCs w:val="28"/>
        </w:rPr>
        <w:t xml:space="preserve">город Советск Щекинского района   </w:t>
      </w:r>
      <w:r>
        <w:rPr>
          <w:rFonts w:ascii="PT Astra Serif" w:hAnsi="PT Astra Serif" w:cs="Arial"/>
          <w:sz w:val="28"/>
          <w:szCs w:val="28"/>
        </w:rPr>
        <w:t xml:space="preserve">                               </w:t>
      </w:r>
      <w:r w:rsidRPr="00882F1C">
        <w:rPr>
          <w:rFonts w:ascii="PT Astra Serif" w:hAnsi="PT Astra Serif" w:cs="Arial"/>
          <w:sz w:val="28"/>
          <w:szCs w:val="28"/>
        </w:rPr>
        <w:t xml:space="preserve">               </w:t>
      </w:r>
      <w:proofErr w:type="spellStart"/>
      <w:r w:rsidRPr="00882F1C">
        <w:rPr>
          <w:rFonts w:ascii="PT Astra Serif" w:hAnsi="PT Astra Serif" w:cs="Arial"/>
          <w:sz w:val="28"/>
          <w:szCs w:val="28"/>
        </w:rPr>
        <w:t>Г.В.Андропов</w:t>
      </w:r>
      <w:proofErr w:type="spellEnd"/>
      <w:r w:rsidRPr="00882F1C">
        <w:rPr>
          <w:rFonts w:ascii="PT Astra Serif" w:hAnsi="PT Astra Serif" w:cs="Arial"/>
          <w:sz w:val="28"/>
          <w:szCs w:val="28"/>
        </w:rPr>
        <w:t xml:space="preserve"> </w:t>
      </w:r>
    </w:p>
    <w:p w:rsidR="008F1381" w:rsidRPr="00060FBF" w:rsidRDefault="008F1381" w:rsidP="008F1381">
      <w:pPr>
        <w:ind w:firstLine="709"/>
        <w:jc w:val="right"/>
        <w:rPr>
          <w:rFonts w:ascii="Arial" w:hAnsi="Arial" w:cs="Arial"/>
          <w:b/>
        </w:rPr>
      </w:pPr>
    </w:p>
    <w:p w:rsidR="008F1381" w:rsidRPr="00060FBF" w:rsidRDefault="008F1381" w:rsidP="008F1381">
      <w:pPr>
        <w:ind w:firstLine="709"/>
        <w:jc w:val="right"/>
        <w:rPr>
          <w:rFonts w:ascii="Arial" w:hAnsi="Arial" w:cs="Arial"/>
          <w:b/>
        </w:rPr>
      </w:pPr>
    </w:p>
    <w:p w:rsidR="008F1381" w:rsidRPr="00060FBF" w:rsidRDefault="008F1381" w:rsidP="008F1381">
      <w:pPr>
        <w:spacing w:after="200" w:line="276" w:lineRule="auto"/>
        <w:rPr>
          <w:rFonts w:ascii="Arial" w:hAnsi="Arial" w:cs="Arial"/>
        </w:rPr>
      </w:pPr>
      <w:r w:rsidRPr="00060FBF">
        <w:rPr>
          <w:rFonts w:ascii="Arial" w:hAnsi="Arial" w:cs="Arial"/>
        </w:rPr>
        <w:br w:type="page"/>
      </w:r>
    </w:p>
    <w:p w:rsidR="008F1381" w:rsidRPr="00A21E83" w:rsidRDefault="008F1381" w:rsidP="008F1381">
      <w:pPr>
        <w:ind w:firstLine="709"/>
        <w:jc w:val="right"/>
        <w:rPr>
          <w:rFonts w:ascii="PT Astra Serif" w:hAnsi="PT Astra Serif" w:cs="Arial"/>
        </w:rPr>
      </w:pPr>
      <w:r w:rsidRPr="00A21E83">
        <w:rPr>
          <w:rFonts w:ascii="PT Astra Serif" w:hAnsi="PT Astra Serif" w:cs="Arial"/>
        </w:rPr>
        <w:lastRenderedPageBreak/>
        <w:t>Приложение</w:t>
      </w:r>
    </w:p>
    <w:p w:rsidR="008F1381" w:rsidRPr="00A21E83" w:rsidRDefault="008F1381" w:rsidP="008F1381">
      <w:pPr>
        <w:ind w:firstLine="709"/>
        <w:jc w:val="right"/>
        <w:rPr>
          <w:rFonts w:ascii="PT Astra Serif" w:hAnsi="PT Astra Serif" w:cs="Arial"/>
        </w:rPr>
      </w:pPr>
      <w:r w:rsidRPr="00A21E83">
        <w:rPr>
          <w:rFonts w:ascii="PT Astra Serif" w:hAnsi="PT Astra Serif" w:cs="Arial"/>
        </w:rPr>
        <w:t>к постановлению администрации</w:t>
      </w:r>
    </w:p>
    <w:p w:rsidR="008F1381" w:rsidRPr="00A21E83" w:rsidRDefault="008F1381" w:rsidP="008F1381">
      <w:pPr>
        <w:ind w:firstLine="709"/>
        <w:jc w:val="right"/>
        <w:rPr>
          <w:rFonts w:ascii="PT Astra Serif" w:hAnsi="PT Astra Serif" w:cs="Arial"/>
        </w:rPr>
      </w:pPr>
      <w:r w:rsidRPr="00A21E83">
        <w:rPr>
          <w:rFonts w:ascii="PT Astra Serif" w:hAnsi="PT Astra Serif" w:cs="Arial"/>
        </w:rPr>
        <w:t xml:space="preserve">МО </w:t>
      </w:r>
      <w:proofErr w:type="spellStart"/>
      <w:r w:rsidRPr="00A21E83">
        <w:rPr>
          <w:rFonts w:ascii="PT Astra Serif" w:hAnsi="PT Astra Serif" w:cs="Arial"/>
        </w:rPr>
        <w:t>г</w:t>
      </w:r>
      <w:proofErr w:type="gramStart"/>
      <w:r w:rsidRPr="00A21E83">
        <w:rPr>
          <w:rFonts w:ascii="PT Astra Serif" w:hAnsi="PT Astra Serif" w:cs="Arial"/>
        </w:rPr>
        <w:t>.С</w:t>
      </w:r>
      <w:proofErr w:type="gramEnd"/>
      <w:r w:rsidRPr="00A21E83">
        <w:rPr>
          <w:rFonts w:ascii="PT Astra Serif" w:hAnsi="PT Astra Serif" w:cs="Arial"/>
        </w:rPr>
        <w:t>оветск</w:t>
      </w:r>
      <w:proofErr w:type="spellEnd"/>
      <w:r w:rsidRPr="00A21E83">
        <w:rPr>
          <w:rFonts w:ascii="PT Astra Serif" w:hAnsi="PT Astra Serif" w:cs="Arial"/>
        </w:rPr>
        <w:t xml:space="preserve"> Щекинского района</w:t>
      </w:r>
    </w:p>
    <w:p w:rsidR="008F1381" w:rsidRPr="00A21E83" w:rsidRDefault="008F1381" w:rsidP="008F1381">
      <w:pPr>
        <w:ind w:firstLine="709"/>
        <w:jc w:val="right"/>
        <w:rPr>
          <w:rFonts w:ascii="PT Astra Serif" w:hAnsi="PT Astra Serif" w:cs="Arial"/>
        </w:rPr>
      </w:pPr>
      <w:r w:rsidRPr="00A21E83">
        <w:rPr>
          <w:rFonts w:ascii="PT Astra Serif" w:hAnsi="PT Astra Serif" w:cs="Arial"/>
        </w:rPr>
        <w:t xml:space="preserve"> № _____ от ________</w:t>
      </w:r>
      <w:r w:rsidR="00974A58">
        <w:rPr>
          <w:rFonts w:ascii="PT Astra Serif" w:hAnsi="PT Astra Serif" w:cs="Arial"/>
        </w:rPr>
        <w:t>__</w:t>
      </w:r>
      <w:r w:rsidRPr="00A21E83">
        <w:rPr>
          <w:rFonts w:ascii="PT Astra Serif" w:hAnsi="PT Astra Serif" w:cs="Arial"/>
        </w:rPr>
        <w:t xml:space="preserve"> 2022 года</w:t>
      </w:r>
    </w:p>
    <w:p w:rsidR="008F1381" w:rsidRPr="00A21E83" w:rsidRDefault="008F1381" w:rsidP="008F1381">
      <w:pPr>
        <w:ind w:firstLine="709"/>
        <w:jc w:val="right"/>
        <w:rPr>
          <w:rFonts w:ascii="PT Astra Serif" w:hAnsi="PT Astra Serif" w:cs="Arial"/>
          <w:sz w:val="28"/>
          <w:szCs w:val="28"/>
        </w:rPr>
      </w:pPr>
      <w:r w:rsidRPr="00A21E83">
        <w:rPr>
          <w:rFonts w:ascii="PT Astra Serif" w:hAnsi="PT Astra Serif" w:cs="Arial"/>
          <w:sz w:val="28"/>
          <w:szCs w:val="28"/>
        </w:rPr>
        <w:t xml:space="preserve">    </w:t>
      </w:r>
    </w:p>
    <w:p w:rsidR="008F1381" w:rsidRPr="00A21E83" w:rsidRDefault="008F1381" w:rsidP="008F1381">
      <w:pPr>
        <w:ind w:firstLine="709"/>
        <w:jc w:val="center"/>
        <w:rPr>
          <w:rFonts w:ascii="PT Astra Serif" w:hAnsi="PT Astra Serif" w:cs="Arial"/>
          <w:b/>
          <w:sz w:val="28"/>
          <w:szCs w:val="28"/>
        </w:rPr>
      </w:pPr>
      <w:r w:rsidRPr="00A21E83">
        <w:rPr>
          <w:rFonts w:ascii="PT Astra Serif" w:hAnsi="PT Astra Serif" w:cs="Arial"/>
          <w:b/>
          <w:sz w:val="28"/>
          <w:szCs w:val="28"/>
        </w:rPr>
        <w:t xml:space="preserve">Административный регламент предоставления муниципальной услуги </w:t>
      </w:r>
    </w:p>
    <w:p w:rsidR="008F1381" w:rsidRPr="00A21E83" w:rsidRDefault="008F1381" w:rsidP="008F1381">
      <w:pPr>
        <w:ind w:firstLine="709"/>
        <w:jc w:val="center"/>
        <w:rPr>
          <w:rFonts w:ascii="PT Astra Serif" w:hAnsi="PT Astra Serif" w:cs="Arial"/>
          <w:sz w:val="28"/>
          <w:szCs w:val="28"/>
        </w:rPr>
      </w:pPr>
      <w:r w:rsidRPr="00A21E83">
        <w:rPr>
          <w:rFonts w:ascii="PT Astra Serif" w:hAnsi="PT Astra Serif" w:cs="Arial"/>
          <w:b/>
          <w:sz w:val="28"/>
          <w:szCs w:val="28"/>
        </w:rPr>
        <w:t>«Подготовка, утверждение и выдача градостроительного плана земельных участков»</w:t>
      </w:r>
    </w:p>
    <w:p w:rsidR="008F1381" w:rsidRPr="00A21E83" w:rsidRDefault="008F1381" w:rsidP="008F1381">
      <w:pPr>
        <w:ind w:firstLine="709"/>
        <w:jc w:val="center"/>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I. Общие положения</w:t>
      </w:r>
    </w:p>
    <w:p w:rsidR="008F1381" w:rsidRPr="00A21E83" w:rsidRDefault="008F1381" w:rsidP="008F1381">
      <w:pPr>
        <w:pStyle w:val="ConsPlusNormal"/>
        <w:ind w:firstLine="709"/>
        <w:jc w:val="both"/>
        <w:rPr>
          <w:rFonts w:ascii="PT Astra Serif" w:hAnsi="PT Astra Serif" w:cs="Arial"/>
          <w:b/>
          <w:sz w:val="28"/>
          <w:szCs w:val="28"/>
        </w:rPr>
      </w:pPr>
    </w:p>
    <w:p w:rsidR="008F1381" w:rsidRPr="00A21E83" w:rsidRDefault="008F1381" w:rsidP="008F1381">
      <w:pPr>
        <w:pStyle w:val="ConsPlusNormal"/>
        <w:ind w:firstLine="709"/>
        <w:jc w:val="center"/>
        <w:rPr>
          <w:rFonts w:ascii="PT Astra Serif" w:hAnsi="PT Astra Serif" w:cs="Arial"/>
          <w:sz w:val="28"/>
          <w:szCs w:val="28"/>
        </w:rPr>
      </w:pPr>
      <w:r w:rsidRPr="00A21E83">
        <w:rPr>
          <w:rFonts w:ascii="PT Astra Serif" w:hAnsi="PT Astra Serif" w:cs="Arial"/>
          <w:b/>
          <w:sz w:val="28"/>
          <w:szCs w:val="28"/>
        </w:rPr>
        <w:t>Предмет регулирования административного регламента предоставления муниципальной услуги</w:t>
      </w:r>
    </w:p>
    <w:p w:rsidR="008F1381" w:rsidRPr="00A21E83" w:rsidRDefault="008F1381" w:rsidP="008F1381">
      <w:pPr>
        <w:ind w:firstLine="709"/>
        <w:jc w:val="center"/>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 Предметом регулирования настоящего административного </w:t>
      </w:r>
      <w:r w:rsidRPr="00A21E83">
        <w:rPr>
          <w:rFonts w:ascii="PT Astra Serif" w:hAnsi="PT Astra Serif" w:cs="Arial"/>
          <w:sz w:val="28"/>
          <w:szCs w:val="28"/>
        </w:rPr>
        <w:br/>
        <w:t>регламента предоставления муниципальной услуги «Подготовка, утверждение и выдача градостроительного плана земельных участков» (далее - Административный регламент) является предоставление администрацией муниципального образования город Советск Щекинского района (далее - Администрация) муниципальной услуги по предоставлению градостроительного плана земельного участка на территории город Советск Щекинского района (далее - Муниципальная услуга).</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w:t>
      </w:r>
      <w:proofErr w:type="gramStart"/>
      <w:r w:rsidRPr="00A21E83">
        <w:rPr>
          <w:rFonts w:ascii="PT Astra Serif" w:hAnsi="PT Astra Serif" w:cs="Arial"/>
          <w:sz w:val="28"/>
          <w:szCs w:val="28"/>
        </w:rPr>
        <w:t>контроля за</w:t>
      </w:r>
      <w:proofErr w:type="gramEnd"/>
      <w:r w:rsidRPr="00A21E83">
        <w:rPr>
          <w:rFonts w:ascii="PT Astra Serif" w:hAnsi="PT Astra Serif" w:cs="Arial"/>
          <w:sz w:val="28"/>
          <w:szCs w:val="28"/>
        </w:rPr>
        <w:t xml:space="preserve"> исполнением Административного регламента, досудебный (внесудебный) порядок обжалования решений и действий (бездействия) Администрации.</w:t>
      </w:r>
    </w:p>
    <w:p w:rsidR="008F1381" w:rsidRPr="00A21E83" w:rsidRDefault="008F1381" w:rsidP="008F1381">
      <w:pPr>
        <w:pStyle w:val="ConsPlusNormal"/>
        <w:ind w:firstLine="709"/>
        <w:jc w:val="center"/>
        <w:rPr>
          <w:rFonts w:ascii="PT Astra Serif" w:hAnsi="PT Astra Serif" w:cs="Arial"/>
          <w:sz w:val="28"/>
          <w:szCs w:val="28"/>
        </w:rPr>
      </w:pPr>
    </w:p>
    <w:p w:rsidR="008F1381"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Лица, имеющие право на получение муниципальной услуги</w:t>
      </w:r>
    </w:p>
    <w:p w:rsidR="008F1381" w:rsidRPr="00A21E83" w:rsidRDefault="008F1381" w:rsidP="008F1381">
      <w:pPr>
        <w:pStyle w:val="ConsPlusNormal"/>
        <w:ind w:firstLine="709"/>
        <w:jc w:val="center"/>
        <w:rPr>
          <w:rFonts w:ascii="PT Astra Serif" w:hAnsi="PT Astra Serif" w:cs="Arial"/>
          <w:b/>
          <w:sz w:val="28"/>
          <w:szCs w:val="28"/>
        </w:rPr>
      </w:pPr>
    </w:p>
    <w:p w:rsidR="008F1381" w:rsidRPr="00A21E83" w:rsidRDefault="008F1381" w:rsidP="008F1381">
      <w:pPr>
        <w:ind w:firstLine="709"/>
        <w:jc w:val="both"/>
        <w:rPr>
          <w:rFonts w:ascii="PT Astra Serif" w:hAnsi="PT Astra Serif" w:cs="Arial"/>
          <w:sz w:val="28"/>
          <w:szCs w:val="28"/>
        </w:rPr>
      </w:pPr>
      <w:r w:rsidRPr="00A21E83">
        <w:rPr>
          <w:rFonts w:ascii="PT Astra Serif" w:hAnsi="PT Astra Serif" w:cs="Arial"/>
          <w:sz w:val="28"/>
          <w:szCs w:val="28"/>
        </w:rPr>
        <w:t>2. Заявителями на получение услуги являются лица, являющиеся правообладателями земельных участков, - собственники земельных участков, землепользователи, землевладельцы и арендаторы земельных участков.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8F1381" w:rsidRDefault="008F1381" w:rsidP="008F1381">
      <w:pPr>
        <w:ind w:firstLine="709"/>
        <w:jc w:val="both"/>
        <w:rPr>
          <w:rFonts w:ascii="PT Astra Serif" w:hAnsi="PT Astra Serif" w:cs="Arial"/>
          <w:sz w:val="28"/>
          <w:szCs w:val="28"/>
        </w:rPr>
      </w:pPr>
      <w:r w:rsidRPr="00A21E83">
        <w:rPr>
          <w:rFonts w:ascii="PT Astra Serif" w:hAnsi="PT Astra Serif" w:cs="Arial"/>
          <w:sz w:val="28"/>
          <w:szCs w:val="28"/>
        </w:rPr>
        <w:t xml:space="preserve">2.1. </w:t>
      </w:r>
      <w:proofErr w:type="gramStart"/>
      <w:r w:rsidRPr="00A21E83">
        <w:rPr>
          <w:rFonts w:ascii="PT Astra Serif" w:hAnsi="PT Astra Serif" w:cs="Arial"/>
          <w:sz w:val="28"/>
          <w:szCs w:val="28"/>
        </w:rPr>
        <w:t xml:space="preserve">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w:t>
      </w:r>
      <w:r w:rsidRPr="00A21E83">
        <w:rPr>
          <w:rFonts w:ascii="PT Astra Serif" w:hAnsi="PT Astra Serif" w:cs="Arial"/>
          <w:sz w:val="28"/>
          <w:szCs w:val="28"/>
        </w:rPr>
        <w:lastRenderedPageBreak/>
        <w:t>до образования такого земельного участка в соответствии с земельным законодательством на основании</w:t>
      </w:r>
      <w:proofErr w:type="gramEnd"/>
      <w:r w:rsidRPr="00A21E83">
        <w:rPr>
          <w:rFonts w:ascii="PT Astra Serif" w:hAnsi="PT Astra Serif" w:cs="Arial"/>
          <w:sz w:val="28"/>
          <w:szCs w:val="28"/>
        </w:rPr>
        <w:t xml:space="preserve"> утвержденных проекта межевания территории и (или) схемы расположения земельного участка или земельных участков на кадастровом плане территории.</w:t>
      </w:r>
    </w:p>
    <w:p w:rsidR="008F1381" w:rsidRPr="00A21E83" w:rsidRDefault="008F1381" w:rsidP="008F1381">
      <w:pPr>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Требования к порядку информирования о порядке предоставления муниципальной услуги</w:t>
      </w: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Информирование Заявителей о порядке предоставления Муниципальной услуги обеспечивается должностными лицами Администрации, сотрудниками МФЦ.</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5. Информация о порядке предоставления Муниципальной услуги содержит следующие сведения: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наименование и почтовые адреса Администрации, МФЦ;</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справочные номера телефонов Администрации и МФЦ;</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адреса официальных сайтов Администрации и МФЦ в информационно-телекоммуникационной сети Интернет (далее - сеть Интернет);</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график работы Администрации и МФЦ;</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5) требования к письменному запросу Заявителей о предоставлении информации о порядке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6) перечень документов, необходимых для получения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7) выдержки из правовых актов, содержащих нормы, регулирующие деятельность по предоставлению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8) текст настоящего Административного регламента с </w:t>
      </w:r>
      <w:hyperlink w:anchor="P623" w:history="1">
        <w:r w:rsidRPr="00A21E83">
          <w:rPr>
            <w:rFonts w:ascii="PT Astra Serif" w:hAnsi="PT Astra Serif" w:cs="Arial"/>
            <w:sz w:val="28"/>
            <w:szCs w:val="28"/>
          </w:rPr>
          <w:t>приложениями</w:t>
        </w:r>
      </w:hyperlink>
      <w:r w:rsidRPr="00A21E83">
        <w:rPr>
          <w:rFonts w:ascii="PT Astra Serif" w:hAnsi="PT Astra Serif" w:cs="Arial"/>
          <w:sz w:val="28"/>
          <w:szCs w:val="28"/>
        </w:rPr>
        <w:t>;</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9) краткое описание порядка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 образцы оформления документов, необходимых для получения Муниципальной услуги, и требования к ним;</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11) перечень типовых, наиболее актуальных вопросов граждан, относящихся к компетенции Администрации и ответы на них.</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6. </w:t>
      </w:r>
      <w:proofErr w:type="gramStart"/>
      <w:r w:rsidRPr="00A21E83">
        <w:rPr>
          <w:rFonts w:ascii="PT Astra Serif" w:hAnsi="PT Astra Serif" w:cs="Arial"/>
          <w:sz w:val="28"/>
          <w:szCs w:val="28"/>
        </w:rPr>
        <w:t>Информация о порядке предоставления Муниципальной услуги размещается на информационных стендах в помещениях Администрации, предназначенных для приема Заявителей, на официальном сайте Администрации в сети Интернет, в федеральной муниципальной информационной системе «Единый портал государственных и муниципальных услуг (функций)» (далее - Единый портал государственных и муниципальных услуг), в государственной информационной системе Тульской области «Портал государственных и муниципальных услуг (функций) Тульской области» (далее - Портал государственных</w:t>
      </w:r>
      <w:proofErr w:type="gramEnd"/>
      <w:r w:rsidRPr="00A21E83">
        <w:rPr>
          <w:rFonts w:ascii="PT Astra Serif" w:hAnsi="PT Astra Serif" w:cs="Arial"/>
          <w:sz w:val="28"/>
          <w:szCs w:val="28"/>
        </w:rPr>
        <w:t xml:space="preserve"> и муниципальных услуг Тульской области), а также предоставляется по телефону и электронной почте по обращению Заявителя.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lastRenderedPageBreak/>
        <w:t xml:space="preserve">7. Справочная </w:t>
      </w:r>
      <w:hyperlink w:anchor="P623" w:history="1">
        <w:r w:rsidRPr="00A21E83">
          <w:rPr>
            <w:rFonts w:ascii="PT Astra Serif" w:hAnsi="PT Astra Serif" w:cs="Arial"/>
            <w:sz w:val="28"/>
            <w:szCs w:val="28"/>
          </w:rPr>
          <w:t>информация</w:t>
        </w:r>
      </w:hyperlink>
      <w:r w:rsidRPr="00A21E83">
        <w:rPr>
          <w:rFonts w:ascii="PT Astra Serif" w:hAnsi="PT Astra Serif" w:cs="Arial"/>
          <w:sz w:val="28"/>
          <w:szCs w:val="28"/>
        </w:rPr>
        <w:t xml:space="preserve"> о месте нахождения Администрации, органов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официальные сайты государственных информационных систем в сети Интернет представлены в Приложении № 3 к Административному регламенту. </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8. При общении с Заявителями муниципальные служащие Администрации, работники МФЦ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9. Консультации предоставляются ответственными муниципальными служащими Администрации при личном обращении Заявителей в Администрацию, по письменному обращению, посредством сети Интернет, телефона, электронной почты.</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II. Стандарт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Наименование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 Наименование Муниципальной услуги – «Подготовка, утверждение и выдача градостроительного плана земельных участков».</w:t>
      </w:r>
    </w:p>
    <w:p w:rsidR="008F1381" w:rsidRPr="00A21E83" w:rsidRDefault="008F1381" w:rsidP="008F1381">
      <w:pPr>
        <w:pStyle w:val="ConsPlusNormal"/>
        <w:ind w:firstLine="709"/>
        <w:jc w:val="center"/>
        <w:rPr>
          <w:rFonts w:ascii="PT Astra Serif" w:hAnsi="PT Astra Serif" w:cs="Arial"/>
          <w:sz w:val="28"/>
          <w:szCs w:val="28"/>
        </w:rPr>
      </w:pPr>
      <w:r w:rsidRPr="00A21E83">
        <w:rPr>
          <w:rFonts w:ascii="PT Astra Serif" w:hAnsi="PT Astra Serif" w:cs="Arial"/>
          <w:sz w:val="28"/>
          <w:szCs w:val="28"/>
        </w:rPr>
        <w:t>Наименование органа, предоставляющего муниципальную услугу</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11. Муниципальная услуга предоставляется администрацией муниципального образования город Советск Щекинского район.</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Муниципальная услуга предоставляется по заявлению, направленному в Администрацию, либо в МФЦ, либо через Единый портал государственных и муниципальных услуг, Портал государственных и муниципальных услуг Тульской области.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Ответственным функциональным органом, непосредственно отвечающим за предоставление Муниципальной услуги, является отдел по административно-правовым вопросам и земельно-имущественным отношениям Администрации.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12. Администрация организует предоставление Муниципальной услуги, в том числе по принципу «одного окна» на базе МФЦ.</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13. При предоставлении Муниципальной услуги Администрация осуществляет межведомственное информационное взаимодействие с федеральными органами исполнительной власти, органами государственной власти Тульской области, иными организациями.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14. Администрация, МФЦ при предоставлении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органы местного </w:t>
      </w:r>
      <w:r w:rsidRPr="00A21E83">
        <w:rPr>
          <w:rFonts w:ascii="PT Astra Serif" w:hAnsi="PT Astra Serif" w:cs="Arial"/>
          <w:sz w:val="28"/>
          <w:szCs w:val="28"/>
        </w:rPr>
        <w:lastRenderedPageBreak/>
        <w:t>самоуправления, а также государственные и муниципальные учреждения.</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sz w:val="28"/>
          <w:szCs w:val="28"/>
        </w:rPr>
      </w:pPr>
      <w:r w:rsidRPr="00A21E83">
        <w:rPr>
          <w:rFonts w:ascii="PT Astra Serif" w:hAnsi="PT Astra Serif" w:cs="Arial"/>
          <w:b/>
          <w:sz w:val="28"/>
          <w:szCs w:val="28"/>
        </w:rPr>
        <w:t>Результат предоставления муниципальной услуги</w:t>
      </w: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15. Результатом предоставления Муниципальной услуги является выдача Заявителю градостроительного плана земельного участка.</w:t>
      </w: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Срок регистрации заявления Заявителя о предоставлении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16. Заявление о предоставлении Муниципальной услуги, представленное на бумажном носителе в Администрацию, регистрируется в день поступления.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17. Регистрация заявления о предоставлении Муниципальной услуги, переданного на бумажном носителе из МФЦ в Администрацию, осуществляется Администрацией в день поступления.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18. Регистрация заявления о предоставлении Муниципальной услуги, направленного в форме электронного документа посредством Единого портала государственных и муниципальных услуг, либо Портала государственных и муниципальных услуг Тульской области, осуществляется Администрацией в день поступления.</w:t>
      </w: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Срок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19. Администрация предоставляет Муниципальную услугу в течение  14 (четырнадцати) рабочих дней после получения заявления о предоставлении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20. Информация о сроке завершения предоставления Муниципальной услуги и возможности получения документов сообщается Заявителю при подаче документов, а в случае сокращения срока - по указанному в заявлении адресу письмом, по телефону и (или) электронной почте.</w:t>
      </w: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Перечень нормативных правовых актов, регулирующих отношения, возникающие в связи с предоставлением муниципальной услуги</w:t>
      </w: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21. Предоставление Муниципальной услуги осуществляется в соответствии </w:t>
      </w:r>
      <w:proofErr w:type="gramStart"/>
      <w:r w:rsidRPr="00A21E83">
        <w:rPr>
          <w:rFonts w:ascii="PT Astra Serif" w:hAnsi="PT Astra Serif" w:cs="Arial"/>
          <w:sz w:val="28"/>
          <w:szCs w:val="28"/>
        </w:rPr>
        <w:t>с</w:t>
      </w:r>
      <w:proofErr w:type="gramEnd"/>
      <w:r w:rsidRPr="00A21E83">
        <w:rPr>
          <w:rFonts w:ascii="PT Astra Serif" w:hAnsi="PT Astra Serif" w:cs="Arial"/>
          <w:sz w:val="28"/>
          <w:szCs w:val="28"/>
        </w:rPr>
        <w:t>:</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Конституцией Российской Федерации;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Градостроительным кодексом Российской Федерации;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Гражданским кодексом Российской Федерации;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Земельным кодексом Российской Федерации;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5) Федеральным законом от 29 декабря 2004 года № 191-ФЗ             «О введении в действие Градостроительного кодекса Российской Федерации»;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6) Федеральным законом от 6 октября 2003 года № 131-ФЗ «Об общих принципах организации местного самоуправления в Российской Федерации»;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lastRenderedPageBreak/>
        <w:t>7) Федеральным законом от 27 июля 2010 года № 210-ФЗ               «Об организации предоставления государственных и муниципальных услуг»;</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8) Федеральным законом от 27 июля 2006 года № 152-ФЗ               «О персональных данных»;</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9) Федеральным законом от 6 апреля 2011 года № 63-ФЗ               «Об электронной подписи»;</w:t>
      </w:r>
    </w:p>
    <w:p w:rsidR="008F1381" w:rsidRPr="00A21E83" w:rsidRDefault="008F1381" w:rsidP="008F1381">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10) Федеральным законом от 3 июля 2016 года № 373-ФЗ «О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документов по планировке территорий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w:t>
      </w:r>
      <w:proofErr w:type="gramEnd"/>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11) Постановлением Правительства Российской Федерации               от 13 февраля 2006 года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12) Приказом Минстроя России от 25 апреля 2017 года № 741/</w:t>
      </w:r>
      <w:proofErr w:type="spellStart"/>
      <w:proofErr w:type="gramStart"/>
      <w:r w:rsidRPr="00A21E83">
        <w:rPr>
          <w:rFonts w:ascii="PT Astra Serif" w:hAnsi="PT Astra Serif" w:cs="Arial"/>
          <w:sz w:val="28"/>
          <w:szCs w:val="28"/>
        </w:rPr>
        <w:t>пр</w:t>
      </w:r>
      <w:proofErr w:type="spellEnd"/>
      <w:proofErr w:type="gramEnd"/>
      <w:r w:rsidRPr="00A21E83">
        <w:rPr>
          <w:rFonts w:ascii="PT Astra Serif" w:hAnsi="PT Astra Serif" w:cs="Arial"/>
          <w:sz w:val="28"/>
          <w:szCs w:val="28"/>
        </w:rPr>
        <w:br/>
        <w:t>«Об утверждении формы градостроительного плана земельного участка и порядка ее заполнения»;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13) Постановлением Правительства Тульской области от 3 сентября 2012 года «Об утверждении региональных нормативов градостроительного проектирования Тульской области»;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14) иными нормативными правовыми актами Российской Федерации, Тульской области, органов местного самоуправления муниципального образования город Советск </w:t>
      </w:r>
      <w:proofErr w:type="spellStart"/>
      <w:r w:rsidRPr="00A21E83">
        <w:rPr>
          <w:rFonts w:ascii="PT Astra Serif" w:hAnsi="PT Astra Serif" w:cs="Arial"/>
          <w:sz w:val="28"/>
          <w:szCs w:val="28"/>
        </w:rPr>
        <w:t>Щёкинского</w:t>
      </w:r>
      <w:proofErr w:type="spellEnd"/>
      <w:r w:rsidRPr="00A21E83">
        <w:rPr>
          <w:rFonts w:ascii="PT Astra Serif" w:hAnsi="PT Astra Serif" w:cs="Arial"/>
          <w:sz w:val="28"/>
          <w:szCs w:val="28"/>
        </w:rPr>
        <w:t xml:space="preserve"> района, регулирующими правоотношения в данной сфере.</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Исчерпывающий перечень документов, необходимых в соответствии </w:t>
      </w: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с нормативными правовыми актами для предоставления </w:t>
      </w: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муниципальной услуги и услуг, которые являются необходимыми и обязательными для предоставления муниципальной услуги, </w:t>
      </w:r>
    </w:p>
    <w:p w:rsidR="008F1381" w:rsidRPr="00A21E83" w:rsidRDefault="008F1381" w:rsidP="008F1381">
      <w:pPr>
        <w:pStyle w:val="ConsPlusNormal"/>
        <w:ind w:firstLine="709"/>
        <w:jc w:val="center"/>
        <w:rPr>
          <w:rFonts w:ascii="PT Astra Serif" w:hAnsi="PT Astra Serif" w:cs="Arial"/>
          <w:sz w:val="28"/>
          <w:szCs w:val="28"/>
        </w:rPr>
      </w:pPr>
      <w:r w:rsidRPr="00A21E83">
        <w:rPr>
          <w:rFonts w:ascii="PT Astra Serif" w:hAnsi="PT Astra Serif" w:cs="Arial"/>
          <w:b/>
          <w:sz w:val="28"/>
          <w:szCs w:val="28"/>
        </w:rPr>
        <w:t>подлежащих представлению Заявителем</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widowControl w:val="0"/>
        <w:autoSpaceDE w:val="0"/>
        <w:autoSpaceDN w:val="0"/>
        <w:ind w:firstLine="709"/>
        <w:jc w:val="both"/>
        <w:rPr>
          <w:rFonts w:ascii="PT Astra Serif" w:hAnsi="PT Astra Serif" w:cs="Arial"/>
          <w:sz w:val="28"/>
          <w:szCs w:val="28"/>
        </w:rPr>
      </w:pPr>
      <w:r w:rsidRPr="00A21E83">
        <w:rPr>
          <w:rFonts w:ascii="PT Astra Serif" w:hAnsi="PT Astra Serif" w:cs="Arial"/>
          <w:sz w:val="28"/>
          <w:szCs w:val="28"/>
        </w:rPr>
        <w:t>22. В целях получения Муниципальной услуги Заявитель лично, почтовым отправлением, в электронном виде, либо посредством МФЦ направляет в адрес Администрации соответствующее заявление по форме, установленной настоящим Административным регламентом           (Приложение № 1 к Административному регламенту).</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В случае направления Заявителем документов в электронном виде указанный документ подписывается электронной цифровой подписью Заявителя. </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В заявлении должны быть указаны все необходимые реквизиты </w:t>
      </w:r>
      <w:r w:rsidRPr="00A21E83">
        <w:rPr>
          <w:rFonts w:ascii="PT Astra Serif" w:hAnsi="PT Astra Serif" w:cs="Arial"/>
          <w:sz w:val="28"/>
          <w:szCs w:val="28"/>
        </w:rPr>
        <w:lastRenderedPageBreak/>
        <w:t>согласно установленным настоящим Административным регламентом формам. Сокращения и исправления в заявлении не допускаются. В случае, когда почтовый адрес и адрес фактического местонахождения Заявителя не совпадают, в заявлении указываются оба адреса.</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При подаче заявления в Администрацию Заявителю необходимо представить документ, удостоверяющий личность Заявителя либо его представителя с доверенностью, выданной в установленном действующим законодательством порядке.</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Исчерпывающий перечень документов, необходимых</w:t>
      </w: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в соответствии с нормативными правовыми актами</w:t>
      </w: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для предоставления муниципальной услуги и услуг, которые</w:t>
      </w: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являются необходимыми и обязательными для предоставления</w:t>
      </w: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муниципальной услуги, подлежащих представлению заявителем,</w:t>
      </w: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способы их получения заявителем, в том числе в </w:t>
      </w:r>
      <w:proofErr w:type="gramStart"/>
      <w:r w:rsidRPr="00A21E83">
        <w:rPr>
          <w:rFonts w:ascii="PT Astra Serif" w:hAnsi="PT Astra Serif" w:cs="Arial"/>
          <w:b/>
          <w:sz w:val="28"/>
          <w:szCs w:val="28"/>
        </w:rPr>
        <w:t>электронной</w:t>
      </w:r>
      <w:proofErr w:type="gramEnd"/>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форме, порядок их представления</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23. Исчерпывающий перечень документов, необходимых в соответствии с законодательными или иными нормативными правовыми актами для принятия решения о выдаче градостроительного плана земельного участка, которые заявитель представляет самостоятельно:</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запрос о предоставлении услуги, направленный:</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а) непосредственно в управление (приложение 1 к настоящему административному регламенту);</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б) через многофункциональный центр;</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в форме электронного документа через Единый портал;</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г)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w:t>
      </w:r>
      <w:proofErr w:type="spellStart"/>
      <w:r w:rsidRPr="00A21E83">
        <w:rPr>
          <w:rFonts w:ascii="PT Astra Serif" w:hAnsi="PT Astra Serif" w:cs="Arial"/>
          <w:sz w:val="28"/>
          <w:szCs w:val="28"/>
        </w:rPr>
        <w:t>пп</w:t>
      </w:r>
      <w:proofErr w:type="spellEnd"/>
      <w:r w:rsidRPr="00A21E83">
        <w:rPr>
          <w:rFonts w:ascii="PT Astra Serif" w:hAnsi="PT Astra Serif" w:cs="Arial"/>
          <w:sz w:val="28"/>
          <w:szCs w:val="28"/>
        </w:rPr>
        <w:t>. "г" введен Постановлением администрации г. Тулы от 16.12.2021 N 1600)</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документ, удостоверяющий личность заявителя или представителя заявителя (представляется в случае личного обращения в уполномоченный орган). При обращении посредством Единого портала сведения из документа, удостоверяющего личность, проверяются при подтверждении учетной записи в Единой системе идентификац</w:t>
      </w:r>
      <w:proofErr w:type="gramStart"/>
      <w:r w:rsidRPr="00A21E83">
        <w:rPr>
          <w:rFonts w:ascii="PT Astra Serif" w:hAnsi="PT Astra Serif" w:cs="Arial"/>
          <w:sz w:val="28"/>
          <w:szCs w:val="28"/>
        </w:rPr>
        <w:t>ии и ау</w:t>
      </w:r>
      <w:proofErr w:type="gramEnd"/>
      <w:r w:rsidRPr="00A21E83">
        <w:rPr>
          <w:rFonts w:ascii="PT Astra Serif" w:hAnsi="PT Astra Serif" w:cs="Arial"/>
          <w:sz w:val="28"/>
          <w:szCs w:val="28"/>
        </w:rPr>
        <w:t>тентификации;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w:t>
      </w:r>
    </w:p>
    <w:p w:rsidR="008F1381" w:rsidRPr="00A21E83" w:rsidRDefault="008F1381" w:rsidP="008F1381">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 xml:space="preserve">4) правоустанавливающие документы на земельный участок и (или) </w:t>
      </w:r>
      <w:r w:rsidRPr="00A21E83">
        <w:rPr>
          <w:rFonts w:ascii="PT Astra Serif" w:hAnsi="PT Astra Serif" w:cs="Arial"/>
          <w:sz w:val="28"/>
          <w:szCs w:val="28"/>
        </w:rPr>
        <w:lastRenderedPageBreak/>
        <w:t>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proofErr w:type="gramEnd"/>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24. </w:t>
      </w:r>
      <w:proofErr w:type="gramStart"/>
      <w:r w:rsidRPr="00A21E83">
        <w:rPr>
          <w:rFonts w:ascii="PT Astra Serif" w:hAnsi="PT Astra Serif" w:cs="Arial"/>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A21E83">
        <w:rPr>
          <w:rFonts w:ascii="PT Astra Serif" w:hAnsi="PT Astra Serif" w:cs="Arial"/>
          <w:sz w:val="28"/>
          <w:szCs w:val="28"/>
        </w:rPr>
        <w:t xml:space="preserve"> Данные требования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25. </w:t>
      </w:r>
      <w:proofErr w:type="gramStart"/>
      <w:r w:rsidRPr="00A21E83">
        <w:rPr>
          <w:rFonts w:ascii="PT Astra Serif" w:hAnsi="PT Astra Serif" w:cs="Arial"/>
          <w:sz w:val="28"/>
          <w:szCs w:val="28"/>
        </w:rPr>
        <w:t>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которая связана с правами и законными интересами заявителя или третьих лиц.</w:t>
      </w:r>
      <w:proofErr w:type="gramEnd"/>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26. При предоставлении Муниципальной услуги личность Заявителя устанавливается в соответствии с документом, удостоверяющим личность.</w:t>
      </w: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Исчерпывающий перечень оснований для отказа в приеме документов, необходимых для предоставления муниципальной услуги, в том числе в электронной форме</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27. Исчерпывающий перечень оснований для отказа в приеме заявления о предоставлении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заявление оформлено не по форме, установленной настоящим Административным регламентом, а </w:t>
      </w:r>
      <w:proofErr w:type="gramStart"/>
      <w:r w:rsidRPr="00A21E83">
        <w:rPr>
          <w:rFonts w:ascii="PT Astra Serif" w:hAnsi="PT Astra Serif" w:cs="Arial"/>
          <w:sz w:val="28"/>
          <w:szCs w:val="28"/>
        </w:rPr>
        <w:t>также</w:t>
      </w:r>
      <w:proofErr w:type="gramEnd"/>
      <w:r w:rsidRPr="00A21E83">
        <w:rPr>
          <w:rFonts w:ascii="PT Astra Serif" w:hAnsi="PT Astra Serif" w:cs="Arial"/>
          <w:sz w:val="28"/>
          <w:szCs w:val="28"/>
        </w:rPr>
        <w:t xml:space="preserve"> если документы, приложенные к заявлению, не соответствуют перечню документов, указанному в нем;</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подача заявления ненадлежащим лицом;</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заявление исполнено карандашом;</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текст заявления не поддается прочтению, неразборчиво написан;</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в заявлении имеются подчистки, либо приписки, зачеркнутые слова и иные неоговоренные исправления.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27.1. Специалисты, ответственные за предоставление муниципальной услуги, в том числе и работники МФЦ, не вправе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sidRPr="00A21E83">
        <w:rPr>
          <w:rFonts w:ascii="PT Astra Serif" w:hAnsi="PT Astra Serif" w:cs="Arial"/>
          <w:sz w:val="28"/>
          <w:szCs w:val="28"/>
        </w:rPr>
        <w:lastRenderedPageBreak/>
        <w:t>для предоставления муниципальной услуги, либо в предоставлении муниципальной услуги, за исключением следующих случаев:</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A21E83">
        <w:rPr>
          <w:rFonts w:ascii="PT Astra Serif" w:hAnsi="PT Astra Serif" w:cs="Arial"/>
          <w:sz w:val="28"/>
          <w:szCs w:val="28"/>
        </w:rPr>
        <w:t xml:space="preserve"> </w:t>
      </w:r>
      <w:proofErr w:type="gramStart"/>
      <w:r w:rsidRPr="00A21E83">
        <w:rPr>
          <w:rFonts w:ascii="PT Astra Serif" w:hAnsi="PT Astra Serif" w:cs="Arial"/>
          <w:sz w:val="28"/>
          <w:szCs w:val="28"/>
        </w:rPr>
        <w:t>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указанного Федерального закона, уведомляется заявитель, а также приносятся извинения за доставленные неудобства.</w:t>
      </w:r>
      <w:proofErr w:type="gramEnd"/>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Исчерпывающий перечень оснований для приостановления,</w:t>
      </w: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отказа в предоставлении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28. Приостановление предоставления Муниципальной услуги законодательством Российской Федерации и законодательством Тульской области не предусмотрено.</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29. Основаниями для отказа в предоставлении Муниципальной услуги являются: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подача заявления не правообладателем земельного участка;</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отсутствие документации по планировке территории, необходимой для размещения объекта капитального строительства, в случаях предусмотренных Градостроительным кодексом Российской Федерации.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sz w:val="28"/>
          <w:szCs w:val="28"/>
        </w:rPr>
      </w:pPr>
      <w:r w:rsidRPr="00A21E83">
        <w:rPr>
          <w:rFonts w:ascii="PT Astra Serif" w:hAnsi="PT Astra Serif" w:cs="Arial"/>
          <w:sz w:val="28"/>
          <w:szCs w:val="28"/>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widowControl w:val="0"/>
        <w:autoSpaceDE w:val="0"/>
        <w:autoSpaceDN w:val="0"/>
        <w:adjustRightInd w:val="0"/>
        <w:ind w:firstLine="709"/>
        <w:jc w:val="both"/>
        <w:rPr>
          <w:rFonts w:ascii="PT Astra Serif" w:hAnsi="PT Astra Serif" w:cs="Arial"/>
          <w:sz w:val="28"/>
          <w:szCs w:val="28"/>
        </w:rPr>
      </w:pPr>
      <w:r w:rsidRPr="00A21E83">
        <w:rPr>
          <w:rFonts w:ascii="PT Astra Serif" w:hAnsi="PT Astra Serif" w:cs="Arial"/>
          <w:sz w:val="28"/>
          <w:szCs w:val="28"/>
        </w:rPr>
        <w:t>30. Услуг, которые являются необходимыми и обязательными для предоставления Муниципальной услуги, не предусмотрено.</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Порядок, размер и основания взимания </w:t>
      </w:r>
      <w:proofErr w:type="gramStart"/>
      <w:r w:rsidRPr="00A21E83">
        <w:rPr>
          <w:rFonts w:ascii="PT Astra Serif" w:hAnsi="PT Astra Serif" w:cs="Arial"/>
          <w:b/>
          <w:sz w:val="28"/>
          <w:szCs w:val="28"/>
        </w:rPr>
        <w:t>государственной</w:t>
      </w:r>
      <w:proofErr w:type="gramEnd"/>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пошлины или иной платы за предоставление</w:t>
      </w: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31. Муниципальная услуга предоставляется Заявителю без взимания государственной пошлины или иной платы.</w:t>
      </w: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Максимальный срок ожидания в очереди при подаче заявления о предоставлении муниципальной услуги, услуги организации, участвующей в предоставлении муниципальной услуги, и при получении результата предоставления таких услуг</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32. Максимальное время ожидания в очереди при личной подаче заявления о предоставлении Муниципальной услуги составляет не более         15 минут.</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33. Срок ожидания в очереди при получении результата предоставления Муниципальной услуги не должен превышать 15 минут.</w:t>
      </w:r>
    </w:p>
    <w:p w:rsidR="008F1381" w:rsidRPr="00A21E83" w:rsidRDefault="008F1381" w:rsidP="008F1381">
      <w:pPr>
        <w:spacing w:after="200" w:line="276" w:lineRule="auto"/>
        <w:rPr>
          <w:rFonts w:ascii="PT Astra Serif" w:hAnsi="PT Astra Serif" w:cs="Arial"/>
          <w:b/>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Требования к помещениям, в которых предоставляются муниципальная услуга, услуги организации, участвующей в предоставлении муниципальной услуги,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34. Предоставление Муниципальной услуги осуществляется в специально выделенных для этих целей помещениях Администрации и МФЦ.</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35.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36.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37. </w:t>
      </w:r>
      <w:proofErr w:type="gramStart"/>
      <w:r w:rsidRPr="00A21E83">
        <w:rPr>
          <w:rFonts w:ascii="PT Astra Serif" w:hAnsi="PT Astra Serif" w:cs="Arial"/>
          <w:sz w:val="28"/>
          <w:szCs w:val="28"/>
        </w:rPr>
        <w:t xml:space="preserve">Характеристики помещений приема и выдачи документов в части объемно-планировочных в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w:t>
      </w:r>
      <w:r w:rsidRPr="00A21E83">
        <w:rPr>
          <w:rFonts w:ascii="PT Astra Serif" w:hAnsi="PT Astra Serif" w:cs="Arial"/>
          <w:sz w:val="28"/>
          <w:szCs w:val="28"/>
        </w:rPr>
        <w:lastRenderedPageBreak/>
        <w:t>Российской Федерации.</w:t>
      </w:r>
      <w:proofErr w:type="gramEnd"/>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38. Помещения приема и выдачи документов оборудуются стендами (стойками), содержащими информацию о порядке предоставления муниципальных услуг.</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местах для ожидания устанавливаются стулья (кресельные секции, кресла) для Заявителей.</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39.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40.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41. Для Заявителя, находящегося на приеме, должно быть предусмотрено место для раскладки документов.</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42.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43. Для инвалидов и других маломобильных групп граждан должно быть предусмотрено: </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возможность беспрепятственного входа в учреждения и выхода из них;</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содействие со стороны должностных лиц учреждения, при необходимости, инвалиду при входе в объект и выходе из него;</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сопровождение инвалидов, имеющих стойкие нарушения функции зрения;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44. Показателями доступности и качества Муниципальной услуги являются: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достоверность предоставляемой гражданам информации;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полнота информирования граждан;</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наглядность форм предоставляемой информации об административных процедурах;</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удобство и доступность получения информации Заявителями о порядке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соблюдение сроков исполнения отдельных административных процедур и предоставления Муниципальной услуги в целом;</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соблюдение требований стандарта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полнота и актуальность информации о порядке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45.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46. Организация предоставления Муниципальной услуги </w:t>
      </w:r>
      <w:proofErr w:type="gramStart"/>
      <w:r w:rsidRPr="00A21E83">
        <w:rPr>
          <w:rFonts w:ascii="PT Astra Serif" w:hAnsi="PT Astra Serif" w:cs="Arial"/>
          <w:sz w:val="28"/>
          <w:szCs w:val="28"/>
        </w:rPr>
        <w:t>осуществляется</w:t>
      </w:r>
      <w:proofErr w:type="gramEnd"/>
      <w:r w:rsidRPr="00A21E83">
        <w:rPr>
          <w:rFonts w:ascii="PT Astra Serif" w:hAnsi="PT Astra Serif" w:cs="Arial"/>
          <w:sz w:val="28"/>
          <w:szCs w:val="28"/>
        </w:rPr>
        <w:t xml:space="preserve"> в том числе по принципу «одного окна» на базе МФЦ.</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47.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Иные требования, в том числе учитывающие особенности организации предоставления муниципальной услуги по принципу «одного окна» на базе МФЦ и в электронной форме</w:t>
      </w: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48.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49.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50.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lastRenderedPageBreak/>
        <w:t>1) получения информации о порядке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направления запроса и документов, необходимых для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осуществления мониторинга хода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51. </w:t>
      </w:r>
      <w:proofErr w:type="gramStart"/>
      <w:r w:rsidRPr="00A21E83">
        <w:rPr>
          <w:rFonts w:ascii="PT Astra Serif" w:hAnsi="PT Astra Serif" w:cs="Arial"/>
          <w:sz w:val="28"/>
          <w:szCs w:val="28"/>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10" w:history="1">
        <w:r w:rsidRPr="00A21E83">
          <w:rPr>
            <w:rFonts w:ascii="PT Astra Serif" w:hAnsi="PT Astra Serif" w:cs="Arial"/>
            <w:sz w:val="28"/>
            <w:szCs w:val="28"/>
          </w:rPr>
          <w:t>закона</w:t>
        </w:r>
      </w:hyperlink>
      <w:r w:rsidRPr="00A21E83">
        <w:rPr>
          <w:rFonts w:ascii="PT Astra Serif" w:hAnsi="PT Astra Serif" w:cs="Arial"/>
          <w:sz w:val="28"/>
          <w:szCs w:val="28"/>
        </w:rPr>
        <w:t xml:space="preserve"> от 06.04.2011 N 63-ФЗ «Об электронной подписи» и требованиями Федерального </w:t>
      </w:r>
      <w:hyperlink r:id="rId11" w:history="1">
        <w:r w:rsidRPr="00A21E83">
          <w:rPr>
            <w:rFonts w:ascii="PT Astra Serif" w:hAnsi="PT Astra Serif" w:cs="Arial"/>
            <w:sz w:val="28"/>
            <w:szCs w:val="28"/>
          </w:rPr>
          <w:t>закона</w:t>
        </w:r>
      </w:hyperlink>
      <w:r w:rsidRPr="00A21E83">
        <w:rPr>
          <w:rFonts w:ascii="PT Astra Serif" w:hAnsi="PT Astra Serif" w:cs="Arial"/>
          <w:sz w:val="28"/>
          <w:szCs w:val="28"/>
        </w:rPr>
        <w:t xml:space="preserve"> от 27.07.2010 N 210-ФЗ «Об организации предоставления государственных и муниципальных услуг».</w:t>
      </w:r>
      <w:proofErr w:type="gramEnd"/>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52. При направлении заявления о предоставлении Муниципальной услуги в электронной форме Заявитель вправе приложить к заявлению документы, указанные в пункте 23 настоящего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Pr="00A21E83">
        <w:rPr>
          <w:rFonts w:ascii="PT Astra Serif" w:hAnsi="PT Astra Serif" w:cs="Arial"/>
          <w:sz w:val="28"/>
          <w:szCs w:val="28"/>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Pr="00A21E83">
        <w:rPr>
          <w:rFonts w:ascii="PT Astra Serif" w:hAnsi="PT Astra Serif" w:cs="Arial"/>
          <w:sz w:val="28"/>
          <w:szCs w:val="28"/>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53.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54.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12" w:history="1">
        <w:r w:rsidRPr="00A21E83">
          <w:rPr>
            <w:rFonts w:ascii="PT Astra Serif" w:hAnsi="PT Astra Serif" w:cs="Arial"/>
            <w:sz w:val="28"/>
            <w:szCs w:val="28"/>
          </w:rPr>
          <w:t>статьи 6</w:t>
        </w:r>
      </w:hyperlink>
      <w:r w:rsidRPr="00A21E83">
        <w:rPr>
          <w:rFonts w:ascii="PT Astra Serif" w:hAnsi="PT Astra Serif" w:cs="Arial"/>
          <w:sz w:val="28"/>
          <w:szCs w:val="28"/>
        </w:rPr>
        <w:t xml:space="preserve"> Федерального закона от 27.07.2006 № 152-ФЗ             «О персональных данных» не требуется.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55.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w:t>
      </w:r>
      <w:r w:rsidRPr="00A21E83">
        <w:rPr>
          <w:rFonts w:ascii="PT Astra Serif" w:hAnsi="PT Astra Serif" w:cs="Arial"/>
          <w:sz w:val="28"/>
          <w:szCs w:val="28"/>
        </w:rPr>
        <w:lastRenderedPageBreak/>
        <w:t>следующими способами по выбору Заявителя: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при личном обращении Заявителя в Администрацию или МФЦ;</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по телефону Администрации или МФЦ.</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56. При предварительной записи Заявитель сообщает следующие данные:</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для физического лица: фамилию, имя, отчество (последнее - при наличии);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для юридического лица: наименование юридического лица;</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контактный номер телефона;</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адрес электронной почты (при наличии);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желаемые дату и время представления документов.</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57.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58. Заявителю сообщаются дата и время приема документов, окно (кабинет) приема документов, </w:t>
      </w:r>
      <w:proofErr w:type="gramStart"/>
      <w:r w:rsidRPr="00A21E83">
        <w:rPr>
          <w:rFonts w:ascii="PT Astra Serif" w:hAnsi="PT Astra Serif" w:cs="Arial"/>
          <w:sz w:val="28"/>
          <w:szCs w:val="28"/>
        </w:rPr>
        <w:t>в</w:t>
      </w:r>
      <w:proofErr w:type="gramEnd"/>
      <w:r w:rsidRPr="00A21E83">
        <w:rPr>
          <w:rFonts w:ascii="PT Astra Serif" w:hAnsi="PT Astra Serif" w:cs="Arial"/>
          <w:sz w:val="28"/>
          <w:szCs w:val="28"/>
        </w:rPr>
        <w:t xml:space="preserve"> которое следует обратиться. </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59. Запись Заявителей на определенную дату заканчивается за сутки до наступления этой даты.</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60.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61. Заявитель в любое время вправе отказаться от предварительной записи.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62. При отсутствии Заявителей, обратившихся по предварительной записи, осуществляется прием Заявителей, обратившихся в порядке очереди.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63.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8F1381" w:rsidRPr="00A21E83" w:rsidRDefault="008F1381" w:rsidP="008F1381">
      <w:pPr>
        <w:pStyle w:val="ConsPlusNormal"/>
        <w:widowContro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III. Состав, последовательность, действующие и планируемые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Описание последовательности действий при осуществлении муниципальной услуги.</w:t>
      </w: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64. Предоставление Муниципальной услуги включает следующие административные процедуры:</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прием и регистрация заявления и документов, представленных Заявителем;</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формирование и направление в порядке межведомственного взаимодействия запросов в федеральные органы исполнительной власти, органы государственной власти Тульской области, организации, участвующие в предоставлении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lastRenderedPageBreak/>
        <w:t>3) принятие решения о предоставлении Муниципальной услуги, либо об отказе в её предоставлении;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подготовка градостроительного плана земельного участка;</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выдача (направление) Заявителю результата предоставления Муниципальной услуги.</w:t>
      </w: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Блок-схема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65. </w:t>
      </w:r>
      <w:hyperlink w:anchor="P1187" w:history="1">
        <w:r w:rsidRPr="00A21E83">
          <w:rPr>
            <w:rFonts w:ascii="PT Astra Serif" w:hAnsi="PT Astra Serif" w:cs="Arial"/>
            <w:sz w:val="28"/>
            <w:szCs w:val="28"/>
          </w:rPr>
          <w:t>Блок-схема</w:t>
        </w:r>
      </w:hyperlink>
      <w:r w:rsidRPr="00A21E83">
        <w:rPr>
          <w:rFonts w:ascii="PT Astra Serif" w:hAnsi="PT Astra Serif" w:cs="Arial"/>
          <w:sz w:val="28"/>
          <w:szCs w:val="28"/>
        </w:rPr>
        <w:t xml:space="preserve"> последовательности действий при предоставлении Муниципальной услуги представлена в Приложении № 2 к настоящему Административному регламенту.</w:t>
      </w:r>
    </w:p>
    <w:p w:rsidR="008F1381" w:rsidRPr="00A21E83" w:rsidRDefault="008F1381" w:rsidP="008F1381">
      <w:pPr>
        <w:pStyle w:val="ConsPlusNormal"/>
        <w:widowContro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Прием и регистрация заявления и документов, </w:t>
      </w:r>
    </w:p>
    <w:p w:rsidR="008F1381" w:rsidRPr="00A21E83" w:rsidRDefault="008F1381" w:rsidP="008F1381">
      <w:pPr>
        <w:pStyle w:val="ConsPlusNormal"/>
        <w:ind w:firstLine="709"/>
        <w:jc w:val="center"/>
        <w:rPr>
          <w:rFonts w:ascii="PT Astra Serif" w:hAnsi="PT Astra Serif" w:cs="Arial"/>
          <w:sz w:val="28"/>
          <w:szCs w:val="28"/>
        </w:rPr>
      </w:pPr>
      <w:proofErr w:type="gramStart"/>
      <w:r w:rsidRPr="00A21E83">
        <w:rPr>
          <w:rFonts w:ascii="PT Astra Serif" w:hAnsi="PT Astra Serif" w:cs="Arial"/>
          <w:b/>
          <w:sz w:val="28"/>
          <w:szCs w:val="28"/>
        </w:rPr>
        <w:t>представленных</w:t>
      </w:r>
      <w:proofErr w:type="gramEnd"/>
      <w:r w:rsidRPr="00A21E83">
        <w:rPr>
          <w:rFonts w:ascii="PT Astra Serif" w:hAnsi="PT Astra Serif" w:cs="Arial"/>
          <w:b/>
          <w:sz w:val="28"/>
          <w:szCs w:val="28"/>
        </w:rPr>
        <w:t xml:space="preserve"> Заявителем</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66. Основанием для начала предоставления Муниципальной услуги является письменное обращение Заявителя в Администрацию или МФЦ.</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Прием и регистрация заявления и документов, представленных Заявителем, в МФЦ осуществляются в соответствии с соглашением о взаимодействии между Администрацией и МФЦ.</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67. Специалист, ответственный за прием и регистрацию заявления о предоставлении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устанавливает предмет обращения, личность Заявителя, полномочия представителя Заявителя;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проверяет правильность оформления заявления;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3) в случае выявления оснований, предусмотренных </w:t>
      </w:r>
      <w:hyperlink w:anchor="P155" w:history="1">
        <w:r w:rsidRPr="00A21E83">
          <w:rPr>
            <w:rFonts w:ascii="PT Astra Serif" w:hAnsi="PT Astra Serif" w:cs="Arial"/>
            <w:sz w:val="28"/>
            <w:szCs w:val="28"/>
          </w:rPr>
          <w:t xml:space="preserve">пунктом </w:t>
        </w:r>
      </w:hyperlink>
      <w:r w:rsidRPr="00A21E83">
        <w:rPr>
          <w:rFonts w:ascii="PT Astra Serif" w:hAnsi="PT Astra Serif" w:cs="Arial"/>
          <w:sz w:val="28"/>
          <w:szCs w:val="28"/>
        </w:rPr>
        <w:t>27 настоящего Административного регламента, специалист, ответственный за прием заявления и документов, принимает решение об отказе в приеме заявления 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а) в случае личного обращения Заявителя возвращает ему заявление с разъяснением причин отказа в приеме заявления;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б) в случае поступления заявления почтовым отправлением в течение 7 (семи) рабочих дней готовит, подписывает у руководителя и направляет Заявителю письменное уведомление об отказе в приеме заявления с указанием причин отказа;</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в случае подачи заявления в электронном виде направляет Заявителю электронное сообщение об отказе в приеме документов не позднее рабочего дня, следующего за днем подачи заявления.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4) в случае отсутствия оснований, предусмотренных </w:t>
      </w:r>
      <w:hyperlink w:anchor="P155" w:history="1">
        <w:r w:rsidRPr="00A21E83">
          <w:rPr>
            <w:rFonts w:ascii="PT Astra Serif" w:hAnsi="PT Astra Serif" w:cs="Arial"/>
            <w:sz w:val="28"/>
            <w:szCs w:val="28"/>
          </w:rPr>
          <w:t xml:space="preserve">пунктом </w:t>
        </w:r>
      </w:hyperlink>
      <w:r w:rsidRPr="00A21E83">
        <w:rPr>
          <w:rFonts w:ascii="PT Astra Serif" w:hAnsi="PT Astra Serif" w:cs="Arial"/>
          <w:sz w:val="28"/>
          <w:szCs w:val="28"/>
        </w:rPr>
        <w:t>27 настоящего Административного регламента, специалист, ответственный за прием заявления, осуществляет регистрацию заявления и представленных документов.</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68. Регистрация заявления о предоставлении Муниципальной услуги, а также регистрация заявления, переданного на бумажном носителе из МФЦ в Администрацию, осуществляется Администрацией в день поступления.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lastRenderedPageBreak/>
        <w:t>69. Результатом административной процедуры является прием и регистрация заявления о предоставлении Муниципальной услуги.</w:t>
      </w:r>
    </w:p>
    <w:p w:rsidR="008F1381" w:rsidRPr="00A21E83" w:rsidRDefault="008F1381" w:rsidP="008F1381">
      <w:pPr>
        <w:pStyle w:val="ConsPlusNormal"/>
        <w:widowContro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Формирование и направление в порядке межведомственного взаимодействия запросов в органы (организации), участвующие в предоставлении муниципальной услуги</w:t>
      </w: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70. Основанием для начала выполнения административной процедуры является зарегистрированное Администрацией заявление о предоставлении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71. </w:t>
      </w:r>
      <w:proofErr w:type="gramStart"/>
      <w:r w:rsidRPr="00A21E83">
        <w:rPr>
          <w:rFonts w:ascii="PT Astra Serif" w:hAnsi="PT Astra Serif" w:cs="Arial"/>
          <w:sz w:val="28"/>
          <w:szCs w:val="28"/>
        </w:rPr>
        <w:t xml:space="preserve">В случае непредставления Заявителем по собственной инициативе документа (документов), указанных в </w:t>
      </w:r>
      <w:proofErr w:type="spellStart"/>
      <w:r w:rsidRPr="00A21E83">
        <w:rPr>
          <w:rFonts w:ascii="PT Astra Serif" w:hAnsi="PT Astra Serif" w:cs="Arial"/>
          <w:sz w:val="28"/>
          <w:szCs w:val="28"/>
        </w:rPr>
        <w:t>п.п</w:t>
      </w:r>
      <w:proofErr w:type="spellEnd"/>
      <w:r w:rsidRPr="00A21E83">
        <w:rPr>
          <w:rFonts w:ascii="PT Astra Serif" w:hAnsi="PT Astra Serif" w:cs="Arial"/>
          <w:sz w:val="28"/>
          <w:szCs w:val="28"/>
        </w:rPr>
        <w:t xml:space="preserve">. 1-4, 6 </w:t>
      </w:r>
      <w:hyperlink w:anchor="P178" w:history="1">
        <w:r w:rsidRPr="00A21E83">
          <w:rPr>
            <w:rFonts w:ascii="PT Astra Serif" w:hAnsi="PT Astra Serif" w:cs="Arial"/>
            <w:sz w:val="28"/>
            <w:szCs w:val="28"/>
          </w:rPr>
          <w:t xml:space="preserve">пункта </w:t>
        </w:r>
      </w:hyperlink>
      <w:r w:rsidRPr="00A21E83">
        <w:rPr>
          <w:rFonts w:ascii="PT Astra Serif" w:hAnsi="PT Astra Serif" w:cs="Arial"/>
          <w:sz w:val="28"/>
          <w:szCs w:val="28"/>
        </w:rPr>
        <w:t>23 настоящего Административного регламента, специалист Администрации, ответственный за предоставление Муниципальной услуги, в течение 1 (одного) рабочего дня со дня получения Администрацией заявления о предоставлении Муниципальной услуги формирует и направляет по каналам системы межведомственного электронного взаимодействия межведомственные запросы в федеральные органы исполнительной власти, органы государственной</w:t>
      </w:r>
      <w:proofErr w:type="gramEnd"/>
      <w:r w:rsidRPr="00A21E83">
        <w:rPr>
          <w:rFonts w:ascii="PT Astra Serif" w:hAnsi="PT Astra Serif" w:cs="Arial"/>
          <w:sz w:val="28"/>
          <w:szCs w:val="28"/>
        </w:rPr>
        <w:t xml:space="preserve"> власти Тульской области, участвующие в предоставлении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72. Сотрудник управления запрашивает документы, необходимые для получения муниципальной услуги, подлежащие представлению в рамках межведомственного информационного взаимодействия, в том числе информацию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72.1 Срок административной процедуры "Формирование и направление межведомственных запросов в органы и организации, участвующие в предоставлении муниципальной услуги" - в течение двух рабочих дней </w:t>
      </w:r>
      <w:proofErr w:type="gramStart"/>
      <w:r w:rsidRPr="00A21E83">
        <w:rPr>
          <w:rFonts w:ascii="PT Astra Serif" w:hAnsi="PT Astra Serif" w:cs="Arial"/>
          <w:sz w:val="28"/>
          <w:szCs w:val="28"/>
        </w:rPr>
        <w:t>с даты получения</w:t>
      </w:r>
      <w:proofErr w:type="gramEnd"/>
      <w:r w:rsidRPr="00A21E83">
        <w:rPr>
          <w:rFonts w:ascii="PT Astra Serif" w:hAnsi="PT Astra Serif" w:cs="Arial"/>
          <w:sz w:val="28"/>
          <w:szCs w:val="28"/>
        </w:rPr>
        <w:t xml:space="preserve"> запроса управлением</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73. Результатом административной процедуры является направление сформированных межведомственных запросов.</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73.1 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Принятие решения о предоставлении Муниципальной услуги,</w:t>
      </w: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либо об отказе в её предоставлении</w:t>
      </w:r>
    </w:p>
    <w:p w:rsidR="008F1381" w:rsidRPr="00A21E83" w:rsidRDefault="008F1381" w:rsidP="008F1381">
      <w:pPr>
        <w:pStyle w:val="ConsPlusNormal"/>
        <w:ind w:firstLine="709"/>
        <w:jc w:val="both"/>
        <w:rPr>
          <w:rFonts w:ascii="PT Astra Serif" w:hAnsi="PT Astra Serif" w:cs="Arial"/>
          <w:b/>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74. Основанием для начала выполнения административной процедуры является зарегистрированное Администрацией заявление о предоставлении Муниципальной услуги и полученные ответы на межведомственные запросы.</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75. После рассмотрения заявления о предоставлении Муниципальной услуги и получения ответов на межведомственные запросы специалист Администрации, ответственный за предоставление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осуществляет подготовку градостроительного плана земельного </w:t>
      </w:r>
      <w:r w:rsidRPr="00A21E83">
        <w:rPr>
          <w:rFonts w:ascii="PT Astra Serif" w:hAnsi="PT Astra Serif" w:cs="Arial"/>
          <w:sz w:val="28"/>
          <w:szCs w:val="28"/>
        </w:rPr>
        <w:lastRenderedPageBreak/>
        <w:t xml:space="preserve">участка; </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в случае наличия оснований для отказа в предоставлении Муниципальной услуги, указанных в </w:t>
      </w:r>
      <w:hyperlink w:anchor="P178" w:history="1">
        <w:r w:rsidRPr="00A21E83">
          <w:rPr>
            <w:rFonts w:ascii="PT Astra Serif" w:hAnsi="PT Astra Serif" w:cs="Arial"/>
            <w:sz w:val="28"/>
            <w:szCs w:val="28"/>
          </w:rPr>
          <w:t xml:space="preserve">пункте </w:t>
        </w:r>
      </w:hyperlink>
      <w:r w:rsidRPr="00A21E83">
        <w:rPr>
          <w:rFonts w:ascii="PT Astra Serif" w:hAnsi="PT Astra Serif" w:cs="Arial"/>
          <w:sz w:val="28"/>
          <w:szCs w:val="28"/>
        </w:rPr>
        <w:t>29 настоящего Административного регламента, в течение 3 (трех) рабочих дней готовит письмо об отказе в предоставлении Муниципальной услуги, в котором разъясняется причина отказа.</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76. Результатом административной процедуры является принятие решения о предоставлении Муниципальной услуги, либо об отказе в её предоставлении.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Подготовка градостроительного плана земельного участка </w:t>
      </w: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77. Основанием для начала выполнения административной процедуры является зарегистрированное Администрацией заявление о предоставлении Муниципальной услуги и полученные ответы на межведомственные запросы.</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78. Градостроительный план земельного участка готовится в соответствии с приказом Минстроя России от 25.04.2017 № 741/</w:t>
      </w:r>
      <w:proofErr w:type="spellStart"/>
      <w:proofErr w:type="gramStart"/>
      <w:r w:rsidRPr="00A21E83">
        <w:rPr>
          <w:rFonts w:ascii="PT Astra Serif" w:hAnsi="PT Astra Serif" w:cs="Arial"/>
          <w:sz w:val="28"/>
          <w:szCs w:val="28"/>
        </w:rPr>
        <w:t>пр</w:t>
      </w:r>
      <w:proofErr w:type="spellEnd"/>
      <w:proofErr w:type="gramEnd"/>
      <w:r w:rsidRPr="00A21E83">
        <w:rPr>
          <w:rFonts w:ascii="PT Astra Serif" w:hAnsi="PT Astra Serif" w:cs="Arial"/>
          <w:sz w:val="28"/>
          <w:szCs w:val="28"/>
        </w:rPr>
        <w:br/>
        <w:t>«Об утверждении формы градостроительного плана земельного участка и порядка ее заполнения».</w:t>
      </w:r>
    </w:p>
    <w:p w:rsidR="008F1381" w:rsidRPr="00A21E83" w:rsidRDefault="008F1381" w:rsidP="008F1381">
      <w:pPr>
        <w:ind w:firstLine="709"/>
        <w:jc w:val="both"/>
        <w:rPr>
          <w:rFonts w:ascii="PT Astra Serif" w:hAnsi="PT Astra Serif" w:cs="Arial"/>
          <w:sz w:val="28"/>
          <w:szCs w:val="28"/>
        </w:rPr>
      </w:pPr>
      <w:r w:rsidRPr="00A21E83">
        <w:rPr>
          <w:rFonts w:ascii="PT Astra Serif" w:hAnsi="PT Astra Serif" w:cs="Arial"/>
          <w:sz w:val="28"/>
          <w:szCs w:val="28"/>
        </w:rPr>
        <w:t xml:space="preserve">79. </w:t>
      </w:r>
      <w:proofErr w:type="gramStart"/>
      <w:r w:rsidRPr="00A21E83">
        <w:rPr>
          <w:rFonts w:ascii="PT Astra Serif" w:hAnsi="PT Astra Serif" w:cs="Arial"/>
          <w:sz w:val="28"/>
          <w:szCs w:val="28"/>
        </w:rPr>
        <w:t>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roofErr w:type="gramEnd"/>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80.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не допускается.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81. Результатом административной процедуры является подготовленный градостроительный план земельного участка.</w:t>
      </w:r>
    </w:p>
    <w:p w:rsidR="008F1381" w:rsidRPr="00A21E83" w:rsidRDefault="008F1381" w:rsidP="008F1381">
      <w:pPr>
        <w:pStyle w:val="ConsPlusNormal"/>
        <w:widowContro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Выдача (направление) Заявителю результата предоставления муниципальной услуги</w:t>
      </w:r>
    </w:p>
    <w:p w:rsidR="008F1381" w:rsidRPr="00A21E83" w:rsidRDefault="008F1381" w:rsidP="008F1381">
      <w:pPr>
        <w:pStyle w:val="ConsPlusNormal"/>
        <w:ind w:firstLine="709"/>
        <w:jc w:val="center"/>
        <w:rPr>
          <w:rFonts w:ascii="PT Astra Serif" w:hAnsi="PT Astra Serif" w:cs="Arial"/>
          <w:color w:val="FF0000"/>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82. Основанием для начала административной процедуры является подготовленный градостроительный план земельного участка.</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83. Специалист Администрации, ответственный за предоставление Муниципальной услуги, в течение 3 (трех) рабочих дней после подготовки градостроительного плана земельного участка,</w:t>
      </w:r>
      <w:r w:rsidRPr="00A21E83">
        <w:rPr>
          <w:rFonts w:ascii="PT Astra Serif" w:hAnsi="PT Astra Serif" w:cs="Arial"/>
          <w:color w:val="FF0000"/>
          <w:sz w:val="28"/>
          <w:szCs w:val="28"/>
        </w:rPr>
        <w:t xml:space="preserve"> </w:t>
      </w:r>
      <w:r w:rsidRPr="00A21E83">
        <w:rPr>
          <w:rFonts w:ascii="PT Astra Serif" w:hAnsi="PT Astra Serif" w:cs="Arial"/>
          <w:sz w:val="28"/>
          <w:szCs w:val="28"/>
        </w:rPr>
        <w:t xml:space="preserve">сообщает Заявителю с использованием способа связи, указанного в заявлении, о готовности </w:t>
      </w:r>
      <w:r w:rsidRPr="00A21E83">
        <w:rPr>
          <w:rFonts w:ascii="PT Astra Serif" w:hAnsi="PT Astra Serif" w:cs="Arial"/>
          <w:sz w:val="28"/>
          <w:szCs w:val="28"/>
        </w:rPr>
        <w:lastRenderedPageBreak/>
        <w:t>результата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84. Выдача Заявителю результата предоставления Муниципальной услуги осуществляется способом, указанным Заявителем при подаче заявления о предоставлении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85. Результатом административной процедуры является выдача Заявителю градостроительного плана земельного участка.</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V. Порядок и формы контроля исполнения Административного регламента за предоставлением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Порядок осуществления текущего </w:t>
      </w:r>
      <w:proofErr w:type="gramStart"/>
      <w:r w:rsidRPr="00A21E83">
        <w:rPr>
          <w:rFonts w:ascii="PT Astra Serif" w:hAnsi="PT Astra Serif" w:cs="Arial"/>
          <w:b/>
          <w:sz w:val="28"/>
          <w:szCs w:val="28"/>
        </w:rPr>
        <w:t>контроля за</w:t>
      </w:r>
      <w:proofErr w:type="gramEnd"/>
      <w:r w:rsidRPr="00A21E83">
        <w:rPr>
          <w:rFonts w:ascii="PT Astra Serif" w:hAnsi="PT Astra Serif" w:cs="Arial"/>
          <w:b/>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86. Текущий </w:t>
      </w:r>
      <w:proofErr w:type="gramStart"/>
      <w:r w:rsidRPr="00A21E83">
        <w:rPr>
          <w:rFonts w:ascii="PT Astra Serif" w:hAnsi="PT Astra Serif" w:cs="Arial"/>
          <w:sz w:val="28"/>
          <w:szCs w:val="28"/>
        </w:rPr>
        <w:t>контроль за</w:t>
      </w:r>
      <w:proofErr w:type="gramEnd"/>
      <w:r w:rsidRPr="00A21E83">
        <w:rPr>
          <w:rFonts w:ascii="PT Astra Serif" w:hAnsi="PT Astra Serif" w:cs="Arial"/>
          <w:sz w:val="28"/>
          <w:szCs w:val="28"/>
        </w:rPr>
        <w:t xml:space="preserve"> предоставлением Муниципальной услуги осуществляет глава Администрации.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87. Текущий </w:t>
      </w:r>
      <w:proofErr w:type="gramStart"/>
      <w:r w:rsidRPr="00A21E83">
        <w:rPr>
          <w:rFonts w:ascii="PT Astra Serif" w:hAnsi="PT Astra Serif" w:cs="Arial"/>
          <w:sz w:val="28"/>
          <w:szCs w:val="28"/>
        </w:rPr>
        <w:t>контроль за</w:t>
      </w:r>
      <w:proofErr w:type="gramEnd"/>
      <w:r w:rsidRPr="00A21E83">
        <w:rPr>
          <w:rFonts w:ascii="PT Astra Serif" w:hAnsi="PT Astra Serif" w:cs="Arial"/>
          <w:sz w:val="28"/>
          <w:szCs w:val="28"/>
        </w:rPr>
        <w:t xml:space="preserve"> соблюдением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отраслевого (функционального) органа Администрации, ответственный за предоставление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88. Перечень должностных лиц, осуществляющих текущий контроль, устанавливается правовыми актами Администрации.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89. Периодичность осуществления текущего контроля устанавливается главой Администрации.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90. </w:t>
      </w:r>
      <w:proofErr w:type="gramStart"/>
      <w:r w:rsidRPr="00A21E83">
        <w:rPr>
          <w:rFonts w:ascii="PT Astra Serif" w:hAnsi="PT Astra Serif" w:cs="Arial"/>
          <w:sz w:val="28"/>
          <w:szCs w:val="28"/>
        </w:rPr>
        <w:t>Контроль за</w:t>
      </w:r>
      <w:proofErr w:type="gramEnd"/>
      <w:r w:rsidRPr="00A21E83">
        <w:rPr>
          <w:rFonts w:ascii="PT Astra Serif" w:hAnsi="PT Astra Serif" w:cs="Arial"/>
          <w:sz w:val="28"/>
          <w:szCs w:val="28"/>
        </w:rPr>
        <w:t xml:space="preserve"> полнотой и качеством предоставления Муниципальной услуги осуществляется в формах:</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проведения плановых, внеплановых проверок;</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рассмотрения жалоб на действия (бездействие) должностных лиц Администрации, ответственных за предоставление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91. В целях осуществления </w:t>
      </w:r>
      <w:proofErr w:type="gramStart"/>
      <w:r w:rsidRPr="00A21E83">
        <w:rPr>
          <w:rFonts w:ascii="PT Astra Serif" w:hAnsi="PT Astra Serif" w:cs="Arial"/>
          <w:sz w:val="28"/>
          <w:szCs w:val="28"/>
        </w:rPr>
        <w:t>контроля за</w:t>
      </w:r>
      <w:proofErr w:type="gramEnd"/>
      <w:r w:rsidRPr="00A21E83">
        <w:rPr>
          <w:rFonts w:ascii="PT Astra Serif" w:hAnsi="PT Astra Serif" w:cs="Arial"/>
          <w:sz w:val="28"/>
          <w:szCs w:val="28"/>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92. Внеплановые проверки проводятся в связи с проверкой устранения </w:t>
      </w:r>
      <w:r w:rsidRPr="00A21E83">
        <w:rPr>
          <w:rFonts w:ascii="PT Astra Serif" w:hAnsi="PT Astra Serif" w:cs="Arial"/>
          <w:sz w:val="28"/>
          <w:szCs w:val="28"/>
        </w:rPr>
        <w:lastRenderedPageBreak/>
        <w:t>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93. По результатам проведенных проверок в случае выявления нарушений соблюдения положений настоящего Административного регламента,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94.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95. </w:t>
      </w:r>
      <w:proofErr w:type="gramStart"/>
      <w:r w:rsidRPr="00A21E83">
        <w:rPr>
          <w:rFonts w:ascii="PT Astra Serif" w:hAnsi="PT Astra Serif" w:cs="Arial"/>
          <w:sz w:val="28"/>
          <w:szCs w:val="28"/>
        </w:rPr>
        <w:t>Контроль за</w:t>
      </w:r>
      <w:proofErr w:type="gramEnd"/>
      <w:r w:rsidRPr="00A21E83">
        <w:rPr>
          <w:rFonts w:ascii="PT Astra Serif" w:hAnsi="PT Astra Serif" w:cs="Arial"/>
          <w:sz w:val="28"/>
          <w:szCs w:val="28"/>
        </w:rPr>
        <w:t xml:space="preserve">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V. Досудебный (внесудебный) порядок обжалования решений и действий (бездействия) Администрации, а также должностных лиц, муниципальных служащих при предоставлении муниципальной услуги</w:t>
      </w:r>
    </w:p>
    <w:p w:rsidR="008F1381" w:rsidRPr="00A21E83" w:rsidRDefault="008F1381" w:rsidP="008F1381">
      <w:pPr>
        <w:pStyle w:val="ConsPlusNormal"/>
        <w:ind w:firstLine="709"/>
        <w:jc w:val="both"/>
        <w:rPr>
          <w:rFonts w:ascii="PT Astra Serif" w:hAnsi="PT Astra Serif" w:cs="Arial"/>
          <w:b/>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96.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97.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lastRenderedPageBreak/>
        <w:t>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В качестве документа, подтверждающего полномочия на осуществление действий от имени Заявителя, может быть </w:t>
      </w:r>
      <w:proofErr w:type="gramStart"/>
      <w:r w:rsidRPr="00A21E83">
        <w:rPr>
          <w:rFonts w:ascii="PT Astra Serif" w:hAnsi="PT Astra Serif" w:cs="Arial"/>
          <w:sz w:val="28"/>
          <w:szCs w:val="28"/>
        </w:rPr>
        <w:t>представлена</w:t>
      </w:r>
      <w:proofErr w:type="gramEnd"/>
      <w:r w:rsidRPr="00A21E83">
        <w:rPr>
          <w:rFonts w:ascii="PT Astra Serif" w:hAnsi="PT Astra Serif" w:cs="Arial"/>
          <w:sz w:val="28"/>
          <w:szCs w:val="28"/>
        </w:rPr>
        <w:t>:</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оформленная в соответствии с законодательством Российской Федерации доверенность (для физических лиц);</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8F1381" w:rsidRPr="00A21E83" w:rsidRDefault="008F1381" w:rsidP="008F1381">
      <w:pPr>
        <w:pStyle w:val="ConsPlusNormal"/>
        <w:ind w:firstLine="709"/>
        <w:jc w:val="both"/>
        <w:rPr>
          <w:rFonts w:ascii="PT Astra Serif" w:hAnsi="PT Astra Serif" w:cs="Arial"/>
          <w:color w:val="7030A0"/>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Предмет жалобы</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98. Заявитель может обратиться с жалобой, в том числе в следующих случаях:</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нарушения срока регистрации запроса Заявителя о предоставлении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нарушения срока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отказа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roofErr w:type="gramEnd"/>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6) 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w:t>
      </w:r>
      <w:r w:rsidRPr="00A21E83">
        <w:rPr>
          <w:rFonts w:ascii="PT Astra Serif" w:hAnsi="PT Astra Serif" w:cs="Arial"/>
          <w:sz w:val="28"/>
          <w:szCs w:val="28"/>
        </w:rPr>
        <w:lastRenderedPageBreak/>
        <w:t>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8F1381" w:rsidRPr="00A21E83" w:rsidRDefault="008F1381" w:rsidP="008F1381">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8)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статьей 16 Федерального закона от 27.07.2010 №210-ФЗ «Об организации предоставления государственных и</w:t>
      </w:r>
      <w:proofErr w:type="gramEnd"/>
      <w:r w:rsidRPr="00A21E83">
        <w:rPr>
          <w:rFonts w:ascii="PT Astra Serif" w:hAnsi="PT Astra Serif" w:cs="Arial"/>
          <w:sz w:val="28"/>
          <w:szCs w:val="28"/>
        </w:rPr>
        <w:t xml:space="preserve"> муниципальных услуг». </w:t>
      </w:r>
      <w:proofErr w:type="gramStart"/>
      <w:r w:rsidRPr="00A21E83">
        <w:rPr>
          <w:rFonts w:ascii="PT Astra Serif" w:hAnsi="PT Astra Serif" w:cs="Arial"/>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№210-ФЗ «Об организации предоставления государственных и муниципальных услуг».</w:t>
      </w:r>
      <w:proofErr w:type="gramEnd"/>
    </w:p>
    <w:p w:rsidR="008F1381" w:rsidRPr="00A21E83" w:rsidRDefault="008F1381" w:rsidP="008F1381">
      <w:pPr>
        <w:pStyle w:val="ConsPlusNormal"/>
        <w:ind w:firstLine="709"/>
        <w:jc w:val="both"/>
        <w:rPr>
          <w:rFonts w:ascii="PT Astra Serif" w:hAnsi="PT Astra Serif" w:cs="Arial"/>
          <w:color w:val="7030A0"/>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Органы муниципальной власти, уполномоченные на рассмотрение жалобы, и должностные лица, которым может быть направлена жалоба</w:t>
      </w:r>
    </w:p>
    <w:p w:rsidR="008F1381" w:rsidRPr="00A21E83" w:rsidRDefault="008F1381" w:rsidP="008F1381">
      <w:pPr>
        <w:pStyle w:val="ConsPlusNormal"/>
        <w:ind w:firstLine="709"/>
        <w:jc w:val="both"/>
        <w:rPr>
          <w:rFonts w:ascii="PT Astra Serif" w:hAnsi="PT Astra Serif" w:cs="Arial"/>
          <w:b/>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99. Органом местного самоуправления, уполномоченным на рассмотрение жалобы, является Администрация.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100. Жалоба может быть направлена на имя главы Администрации.</w:t>
      </w:r>
    </w:p>
    <w:p w:rsidR="008F1381" w:rsidRPr="00A21E83" w:rsidRDefault="008F1381" w:rsidP="008F1381">
      <w:pPr>
        <w:pStyle w:val="ConsPlusNormal"/>
        <w:ind w:firstLine="709"/>
        <w:jc w:val="both"/>
        <w:rPr>
          <w:rFonts w:ascii="PT Astra Serif" w:hAnsi="PT Astra Serif" w:cs="Arial"/>
          <w:color w:val="7030A0"/>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Порядок подачи жалобы</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101. Жалоба подается в письменной форме на бумажном носителе, в электронной форме в Администрацию.</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Портал государственных и муниципальных услуг Тульской области, а также может быть принята при личном приеме Заявителя.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103. Жалобы на решения, принятые Администрацией, подаются в вышестоящий орган.</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104.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w:t>
      </w:r>
      <w:r w:rsidRPr="00A21E83">
        <w:rPr>
          <w:rFonts w:ascii="PT Astra Serif" w:hAnsi="PT Astra Serif" w:cs="Arial"/>
          <w:sz w:val="28"/>
          <w:szCs w:val="28"/>
        </w:rPr>
        <w:lastRenderedPageBreak/>
        <w:t>Заявителем получен результат указанной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105. Жалоба в письменной форме может быть также направлена по почте.</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106.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107. При подаче жалобы через МФЦ </w:t>
      </w:r>
      <w:proofErr w:type="gramStart"/>
      <w:r w:rsidRPr="00A21E83">
        <w:rPr>
          <w:rFonts w:ascii="PT Astra Serif" w:hAnsi="PT Astra Serif" w:cs="Arial"/>
          <w:sz w:val="28"/>
          <w:szCs w:val="28"/>
        </w:rPr>
        <w:t>последний</w:t>
      </w:r>
      <w:proofErr w:type="gramEnd"/>
      <w:r w:rsidRPr="00A21E83">
        <w:rPr>
          <w:rFonts w:ascii="PT Astra Serif" w:hAnsi="PT Astra Serif" w:cs="Arial"/>
          <w:sz w:val="28"/>
          <w:szCs w:val="28"/>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108. Жалоба должна содержать:</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наименование Администрации, фамилию, имя, отчество должностного лица Администрации либо муниципального служащего, решения и действия (бездействие) которого обжалуются;</w:t>
      </w:r>
    </w:p>
    <w:p w:rsidR="008F1381" w:rsidRPr="00A21E83" w:rsidRDefault="008F1381" w:rsidP="008F1381">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сведения об обжалуемых решениях и действиях (бездействии) Администрации, должностного лица Администрации либо муниципального служащего;</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109. В случае необходимости в подтверждение своих доводов Заявитель прилагает к письменному обращению (жалобе) документы и материалы либо их копии.</w:t>
      </w:r>
    </w:p>
    <w:p w:rsidR="008F1381" w:rsidRPr="00A21E83" w:rsidRDefault="008F1381" w:rsidP="008F1381">
      <w:pPr>
        <w:pStyle w:val="ConsPlusNormal"/>
        <w:ind w:firstLine="709"/>
        <w:jc w:val="both"/>
        <w:rPr>
          <w:rFonts w:ascii="PT Astra Serif" w:hAnsi="PT Astra Serif" w:cs="Arial"/>
          <w:color w:val="7030A0"/>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Порядок и сроки рассмотрения жалобы</w:t>
      </w:r>
    </w:p>
    <w:p w:rsidR="008F1381" w:rsidRPr="00A21E83" w:rsidRDefault="008F1381" w:rsidP="008F1381">
      <w:pPr>
        <w:pStyle w:val="ConsPlusNormal"/>
        <w:ind w:firstLine="709"/>
        <w:jc w:val="both"/>
        <w:rPr>
          <w:rFonts w:ascii="PT Astra Serif" w:hAnsi="PT Astra Serif" w:cs="Arial"/>
          <w:color w:val="7030A0"/>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110. Жалоба, поступившая в Администрацию, подлежит регистрации не позднее следующего рабочего дня со дня ее поступления.</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111. Жалоба, поступившая в Администрацию, подлежит рассмотрению должностным лицом, уполномоченным на рассмотрение жалоб, который обеспечивает:</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lastRenderedPageBreak/>
        <w:t xml:space="preserve">прием и рассмотрение жалоб в соответствии с требованиями Федерального </w:t>
      </w:r>
      <w:hyperlink r:id="rId13" w:history="1">
        <w:r w:rsidRPr="00A21E83">
          <w:rPr>
            <w:rFonts w:ascii="PT Astra Serif" w:hAnsi="PT Astra Serif" w:cs="Arial"/>
            <w:sz w:val="28"/>
            <w:szCs w:val="28"/>
          </w:rPr>
          <w:t>закона</w:t>
        </w:r>
      </w:hyperlink>
      <w:r w:rsidRPr="00A21E83">
        <w:rPr>
          <w:rFonts w:ascii="PT Astra Serif" w:hAnsi="PT Astra Serif" w:cs="Arial"/>
          <w:sz w:val="28"/>
          <w:szCs w:val="28"/>
        </w:rPr>
        <w:t xml:space="preserve"> от 27.07.2010 № 210-ФЗ «Об организации предоставления государственных и муниципальных услуг»;</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информирование Заявителей о порядке обжалования решений и действий (бездействия) Администрации.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112. </w:t>
      </w:r>
      <w:proofErr w:type="gramStart"/>
      <w:r w:rsidRPr="00A21E83">
        <w:rPr>
          <w:rFonts w:ascii="PT Astra Serif" w:hAnsi="PT Astra Serif" w:cs="Arial"/>
          <w:sz w:val="28"/>
          <w:szCs w:val="28"/>
        </w:rPr>
        <w:t>Жалоба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113.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При этом срок рассмотрения жалобы исчисляется со дня регистрации жалобы в уполномоченном на ее рассмотрение органе.</w:t>
      </w:r>
    </w:p>
    <w:p w:rsidR="008F1381" w:rsidRPr="00A21E83" w:rsidRDefault="008F1381" w:rsidP="008F1381">
      <w:pPr>
        <w:pStyle w:val="ConsPlusNormal"/>
        <w:ind w:firstLine="709"/>
        <w:jc w:val="both"/>
        <w:rPr>
          <w:rFonts w:ascii="PT Astra Serif" w:hAnsi="PT Astra Serif" w:cs="Arial"/>
          <w:color w:val="7030A0"/>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Перечень оснований для приостановления рассмотрения жалобы</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114. Основания для приостановления рассмотрения жалобы нормами действующего законодательства Российской Федерации не предусмотрены.</w:t>
      </w: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Результат рассмотрения жалобы</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115. По результатам рассмотрения обращения, жалобы Администрация принимает одно из следующих решений:</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отказывает в удовлетворении жалобы.</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3 рабочих дней со дня принятия решения, если иное не установлено законодательством Российской Федерации.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116. Внесение изменений в результат предоставления Муниципальной услуги в целях исправления допущенных опечаток и ошибок осуществляется Администрацией в срок не более 3 рабочих дней с момента вынесения решения об удовлетворении жалобы.</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117. В случае установления в ходе или по результатам </w:t>
      </w:r>
      <w:proofErr w:type="gramStart"/>
      <w:r w:rsidRPr="00A21E83">
        <w:rPr>
          <w:rFonts w:ascii="PT Astra Serif" w:hAnsi="PT Astra Serif" w:cs="Arial"/>
          <w:sz w:val="28"/>
          <w:szCs w:val="28"/>
        </w:rPr>
        <w:t>рассмотрения жалобы признаков состава административного правонарушения</w:t>
      </w:r>
      <w:proofErr w:type="gramEnd"/>
      <w:r w:rsidRPr="00A21E83">
        <w:rPr>
          <w:rFonts w:ascii="PT Astra Serif" w:hAnsi="PT Astra Serif" w:cs="Arial"/>
          <w:sz w:val="28"/>
          <w:szCs w:val="28"/>
        </w:rPr>
        <w:t xml:space="preserve"> или преступления Администрация незамедлительно направляет имеющиеся материалы в органы прокуратуры.</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118. Администрация отказывает в удовлетворении жалобы в </w:t>
      </w:r>
      <w:r w:rsidRPr="00A21E83">
        <w:rPr>
          <w:rFonts w:ascii="PT Astra Serif" w:hAnsi="PT Astra Serif" w:cs="Arial"/>
          <w:sz w:val="28"/>
          <w:szCs w:val="28"/>
        </w:rPr>
        <w:lastRenderedPageBreak/>
        <w:t>следующих случаях:</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наличия вступившего в законную силу решения суда по жалобе о том же предмете и по тем же основаниям;</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подачи жалобы лицом, полномочия которого не подтверждены в порядке, установленном законодательством Российской Федерации;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наличия решения по жалобе, принятого ранее в соответствии с требованиями настоящих Правил в отношении того же Заявителя и по тому же предмету жалобы;</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признания жалобы необоснованной.</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119. </w:t>
      </w:r>
      <w:proofErr w:type="gramStart"/>
      <w:r w:rsidRPr="00A21E83">
        <w:rPr>
          <w:rFonts w:ascii="PT Astra Serif" w:hAnsi="PT Astra Serif" w:cs="Arial"/>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w:t>
      </w:r>
      <w:proofErr w:type="gramEnd"/>
      <w:r w:rsidRPr="00A21E83">
        <w:rPr>
          <w:rFonts w:ascii="PT Astra Serif" w:hAnsi="PT Astra Serif" w:cs="Arial"/>
          <w:sz w:val="28"/>
          <w:szCs w:val="28"/>
        </w:rPr>
        <w:t xml:space="preserve"> информация о дальнейших действиях, которые необходимо совершить заявителю в целях получения муниципальной услуги.</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F1381" w:rsidRPr="00A21E83" w:rsidRDefault="008F1381" w:rsidP="008F1381">
      <w:pPr>
        <w:pStyle w:val="ConsPlusNormal"/>
        <w:ind w:firstLine="709"/>
        <w:jc w:val="center"/>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Порядок информирования Заявителя о результатах рассмотрения жалобы</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120.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8F1381" w:rsidRPr="00A21E83" w:rsidRDefault="008F1381" w:rsidP="008F1381">
      <w:pPr>
        <w:pStyle w:val="ConsPlusNormal"/>
        <w:ind w:firstLine="709"/>
        <w:jc w:val="both"/>
        <w:rPr>
          <w:rFonts w:ascii="PT Astra Serif" w:hAnsi="PT Astra Serif" w:cs="Arial"/>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Право Заявителя на получение информации и документов, необходимых для обоснования и рассмотрения жалобы</w:t>
      </w:r>
    </w:p>
    <w:p w:rsidR="008F1381" w:rsidRPr="00A21E83" w:rsidRDefault="008F1381" w:rsidP="008F1381">
      <w:pPr>
        <w:pStyle w:val="ConsPlusNormal"/>
        <w:ind w:firstLine="709"/>
        <w:jc w:val="both"/>
        <w:rPr>
          <w:rFonts w:ascii="PT Astra Serif" w:hAnsi="PT Astra Serif" w:cs="Arial"/>
          <w:color w:val="7030A0"/>
          <w:sz w:val="28"/>
          <w:szCs w:val="28"/>
        </w:rPr>
      </w:pP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121. Заявитель имеет право на получение исчерпывающей информации и документов, необходимых для обоснования и рассмотрения жалобы.</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122.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123. При подаче жалобы Заявитель вправе получить следующую информацию:</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перечень номеров телефонов для получения сведений о прохождении процедур по рассмотрению жалобы;</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местонахождение Администрации, фамилии, имена, отчества (при наличии) и должности руководителей, а также должностных лиц, которым </w:t>
      </w:r>
      <w:r w:rsidRPr="00A21E83">
        <w:rPr>
          <w:rFonts w:ascii="PT Astra Serif" w:hAnsi="PT Astra Serif" w:cs="Arial"/>
          <w:sz w:val="28"/>
          <w:szCs w:val="28"/>
        </w:rPr>
        <w:lastRenderedPageBreak/>
        <w:t>может быть направлена жалоба.</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124.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p>
    <w:p w:rsidR="008F1381" w:rsidRPr="00A21E83" w:rsidRDefault="008F1381" w:rsidP="008F1381">
      <w:pPr>
        <w:pStyle w:val="ConsPlusNormal"/>
        <w:ind w:firstLine="709"/>
        <w:jc w:val="both"/>
        <w:rPr>
          <w:rFonts w:ascii="PT Astra Serif" w:hAnsi="PT Astra Serif" w:cs="Arial"/>
          <w:color w:val="7030A0"/>
          <w:sz w:val="28"/>
          <w:szCs w:val="28"/>
        </w:rPr>
      </w:pPr>
    </w:p>
    <w:p w:rsidR="008F1381" w:rsidRPr="00A21E83" w:rsidRDefault="008F1381" w:rsidP="008F1381">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Порядок обжалования решения по жалобе</w:t>
      </w:r>
    </w:p>
    <w:p w:rsidR="008F1381" w:rsidRPr="00A21E83" w:rsidRDefault="008F1381" w:rsidP="008F1381">
      <w:pPr>
        <w:pStyle w:val="ConsPlusNormal"/>
        <w:ind w:firstLine="709"/>
        <w:jc w:val="both"/>
        <w:rPr>
          <w:rFonts w:ascii="PT Astra Serif" w:hAnsi="PT Astra Serif" w:cs="Arial"/>
          <w:sz w:val="28"/>
          <w:szCs w:val="28"/>
        </w:rPr>
      </w:pPr>
      <w:r w:rsidRPr="00A21E83">
        <w:rPr>
          <w:rFonts w:ascii="PT Astra Serif" w:hAnsi="PT Astra Serif" w:cs="Arial"/>
          <w:sz w:val="28"/>
          <w:szCs w:val="28"/>
        </w:rPr>
        <w:t>125. Заявитель вправе обжаловать решение по жалобе в судебном порядке в соответствии с законодательством Российской Федерации.</w:t>
      </w:r>
    </w:p>
    <w:p w:rsidR="008F1381" w:rsidRPr="00A21E83" w:rsidRDefault="008F1381" w:rsidP="008F1381">
      <w:pPr>
        <w:widowControl w:val="0"/>
        <w:autoSpaceDE w:val="0"/>
        <w:autoSpaceDN w:val="0"/>
        <w:ind w:firstLine="709"/>
        <w:jc w:val="both"/>
        <w:rPr>
          <w:rFonts w:ascii="PT Astra Serif" w:hAnsi="PT Astra Serif" w:cs="Arial"/>
          <w:sz w:val="28"/>
          <w:szCs w:val="28"/>
        </w:rPr>
      </w:pPr>
      <w:r w:rsidRPr="00A21E83">
        <w:rPr>
          <w:rFonts w:ascii="PT Astra Serif" w:hAnsi="PT Astra Serif" w:cs="Arial"/>
          <w:sz w:val="28"/>
          <w:szCs w:val="28"/>
        </w:rPr>
        <w:t xml:space="preserve">126. </w:t>
      </w:r>
      <w:proofErr w:type="gramStart"/>
      <w:r w:rsidRPr="00A21E83">
        <w:rPr>
          <w:rFonts w:ascii="PT Astra Serif" w:hAnsi="PT Astra Serif" w:cs="Arial"/>
          <w:sz w:val="28"/>
          <w:szCs w:val="28"/>
        </w:rPr>
        <w:t xml:space="preserve">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4" w:history="1">
        <w:r w:rsidRPr="00A21E83">
          <w:rPr>
            <w:rFonts w:ascii="PT Astra Serif" w:hAnsi="PT Astra Serif" w:cs="Arial"/>
            <w:sz w:val="28"/>
            <w:szCs w:val="28"/>
          </w:rPr>
          <w:t>частью 2 статьи 6</w:t>
        </w:r>
      </w:hyperlink>
      <w:r w:rsidRPr="00A21E83">
        <w:rPr>
          <w:rFonts w:ascii="PT Astra Serif" w:hAnsi="PT Astra Serif" w:cs="Arial"/>
          <w:sz w:val="28"/>
          <w:szCs w:val="28"/>
        </w:rPr>
        <w:t xml:space="preserve"> Градостроительного кодекса Российской Федерации, может быть подана такими лицами в</w:t>
      </w:r>
      <w:proofErr w:type="gramEnd"/>
      <w:r w:rsidRPr="00A21E83">
        <w:rPr>
          <w:rFonts w:ascii="PT Astra Serif" w:hAnsi="PT Astra Serif" w:cs="Arial"/>
          <w:sz w:val="28"/>
          <w:szCs w:val="28"/>
        </w:rPr>
        <w:t xml:space="preserve"> </w:t>
      </w:r>
      <w:proofErr w:type="gramStart"/>
      <w:r w:rsidRPr="00A21E83">
        <w:rPr>
          <w:rFonts w:ascii="PT Astra Serif" w:hAnsi="PT Astra Serif" w:cs="Arial"/>
          <w:sz w:val="28"/>
          <w:szCs w:val="28"/>
        </w:rPr>
        <w:t>порядке</w:t>
      </w:r>
      <w:proofErr w:type="gramEnd"/>
      <w:r w:rsidRPr="00A21E83">
        <w:rPr>
          <w:rFonts w:ascii="PT Astra Serif" w:hAnsi="PT Astra Serif" w:cs="Arial"/>
          <w:sz w:val="28"/>
          <w:szCs w:val="28"/>
        </w:rPr>
        <w:t>, установленном антимонопольным законодательством Российской Федерации, в антимонопольный орган.</w:t>
      </w:r>
    </w:p>
    <w:p w:rsidR="008F1381" w:rsidRPr="00A21E83" w:rsidRDefault="008F1381" w:rsidP="008F1381">
      <w:pPr>
        <w:spacing w:after="200" w:line="276" w:lineRule="auto"/>
        <w:rPr>
          <w:rFonts w:ascii="PT Astra Serif" w:hAnsi="PT Astra Serif" w:cs="Arial"/>
          <w:sz w:val="28"/>
          <w:szCs w:val="28"/>
        </w:rPr>
      </w:pPr>
      <w:r w:rsidRPr="00A21E83">
        <w:rPr>
          <w:rFonts w:ascii="PT Astra Serif" w:hAnsi="PT Astra Serif" w:cs="Arial"/>
          <w:sz w:val="28"/>
          <w:szCs w:val="28"/>
        </w:rPr>
        <w:br w:type="page"/>
      </w:r>
    </w:p>
    <w:p w:rsidR="008F1381" w:rsidRPr="00060FBF" w:rsidRDefault="008F1381" w:rsidP="008F1381">
      <w:pPr>
        <w:widowControl w:val="0"/>
        <w:autoSpaceDE w:val="0"/>
        <w:autoSpaceDN w:val="0"/>
        <w:ind w:firstLine="709"/>
        <w:jc w:val="right"/>
        <w:rPr>
          <w:rFonts w:ascii="Arial" w:hAnsi="Arial" w:cs="Arial"/>
        </w:rPr>
      </w:pPr>
      <w:r w:rsidRPr="00060FBF">
        <w:rPr>
          <w:rFonts w:ascii="Arial" w:hAnsi="Arial" w:cs="Arial"/>
        </w:rPr>
        <w:lastRenderedPageBreak/>
        <w:t>Приложение № 1</w:t>
      </w:r>
    </w:p>
    <w:p w:rsidR="008F1381" w:rsidRPr="00060FBF" w:rsidRDefault="008F1381" w:rsidP="008F1381">
      <w:pPr>
        <w:widowControl w:val="0"/>
        <w:autoSpaceDE w:val="0"/>
        <w:autoSpaceDN w:val="0"/>
        <w:ind w:firstLine="709"/>
        <w:jc w:val="right"/>
        <w:rPr>
          <w:rFonts w:ascii="Arial" w:hAnsi="Arial" w:cs="Arial"/>
        </w:rPr>
      </w:pPr>
      <w:r w:rsidRPr="00060FBF">
        <w:rPr>
          <w:rFonts w:ascii="Arial" w:hAnsi="Arial" w:cs="Arial"/>
        </w:rPr>
        <w:t>к Административному регламенту</w:t>
      </w:r>
    </w:p>
    <w:p w:rsidR="008F1381" w:rsidRPr="00060FBF" w:rsidRDefault="008F1381" w:rsidP="008F1381">
      <w:pPr>
        <w:widowControl w:val="0"/>
        <w:autoSpaceDE w:val="0"/>
        <w:autoSpaceDN w:val="0"/>
        <w:ind w:firstLine="709"/>
        <w:jc w:val="right"/>
        <w:rPr>
          <w:rFonts w:ascii="Arial" w:hAnsi="Arial" w:cs="Arial"/>
        </w:rPr>
      </w:pPr>
    </w:p>
    <w:p w:rsidR="008F1381" w:rsidRPr="00060FBF" w:rsidRDefault="008F1381" w:rsidP="008F1381">
      <w:pPr>
        <w:ind w:firstLine="709"/>
        <w:jc w:val="center"/>
        <w:rPr>
          <w:rFonts w:ascii="Arial" w:hAnsi="Arial" w:cs="Arial"/>
          <w:b/>
        </w:rPr>
      </w:pPr>
      <w:r w:rsidRPr="00060FBF">
        <w:rPr>
          <w:rFonts w:ascii="Arial" w:hAnsi="Arial" w:cs="Arial"/>
          <w:b/>
        </w:rPr>
        <w:t>Форма заявления</w:t>
      </w:r>
    </w:p>
    <w:p w:rsidR="008F1381" w:rsidRPr="00060FBF" w:rsidRDefault="008F1381" w:rsidP="008F1381">
      <w:pPr>
        <w:ind w:firstLine="709"/>
        <w:jc w:val="center"/>
        <w:rPr>
          <w:rFonts w:ascii="Arial" w:hAnsi="Arial" w:cs="Arial"/>
        </w:rPr>
      </w:pPr>
      <w:r w:rsidRPr="00060FBF">
        <w:rPr>
          <w:rFonts w:ascii="Arial" w:hAnsi="Arial" w:cs="Arial"/>
          <w:b/>
        </w:rPr>
        <w:t xml:space="preserve"> о предоставлении градостроительного плана земельного участка</w:t>
      </w:r>
    </w:p>
    <w:p w:rsidR="008F1381" w:rsidRPr="00060FBF" w:rsidRDefault="008F1381" w:rsidP="008F1381">
      <w:pPr>
        <w:pStyle w:val="ConsPlusNonformat"/>
        <w:ind w:firstLine="709"/>
        <w:rPr>
          <w:rFonts w:ascii="Arial" w:hAnsi="Arial" w:cs="Arial"/>
          <w:b/>
          <w:sz w:val="24"/>
          <w:szCs w:val="24"/>
        </w:rPr>
      </w:pPr>
    </w:p>
    <w:p w:rsidR="008F1381" w:rsidRPr="00060FBF" w:rsidRDefault="008F1381" w:rsidP="008F1381">
      <w:pPr>
        <w:tabs>
          <w:tab w:val="left" w:pos="400"/>
        </w:tabs>
        <w:autoSpaceDE w:val="0"/>
        <w:autoSpaceDN w:val="0"/>
        <w:adjustRightInd w:val="0"/>
        <w:ind w:firstLine="709"/>
        <w:jc w:val="right"/>
        <w:outlineLvl w:val="1"/>
        <w:rPr>
          <w:rFonts w:ascii="Arial" w:hAnsi="Arial" w:cs="Arial"/>
        </w:rPr>
      </w:pPr>
      <w:r w:rsidRPr="00060FBF">
        <w:rPr>
          <w:rFonts w:ascii="Arial" w:hAnsi="Arial" w:cs="Arial"/>
          <w:b/>
        </w:rPr>
        <w:t>В администрацию муниципального образования</w:t>
      </w:r>
    </w:p>
    <w:p w:rsidR="008F1381" w:rsidRPr="00060FBF" w:rsidRDefault="008F1381" w:rsidP="008F1381">
      <w:pPr>
        <w:pStyle w:val="ConsPlusNonformat"/>
        <w:ind w:firstLine="709"/>
        <w:jc w:val="right"/>
        <w:rPr>
          <w:rFonts w:ascii="Arial" w:hAnsi="Arial" w:cs="Arial"/>
          <w:sz w:val="24"/>
          <w:szCs w:val="24"/>
        </w:rPr>
      </w:pPr>
      <w:r w:rsidRPr="00060FBF">
        <w:rPr>
          <w:rFonts w:ascii="Arial" w:hAnsi="Arial" w:cs="Arial"/>
          <w:b/>
          <w:sz w:val="24"/>
          <w:szCs w:val="24"/>
        </w:rPr>
        <w:t xml:space="preserve"> </w:t>
      </w:r>
      <w:proofErr w:type="gramStart"/>
      <w:r w:rsidRPr="00060FBF">
        <w:rPr>
          <w:rFonts w:ascii="Arial" w:hAnsi="Arial" w:cs="Arial"/>
          <w:sz w:val="24"/>
          <w:szCs w:val="24"/>
        </w:rPr>
        <w:t>(либо в многофункциональный центр предоставления</w:t>
      </w:r>
      <w:proofErr w:type="gramEnd"/>
    </w:p>
    <w:p w:rsidR="008F1381" w:rsidRPr="00060FBF" w:rsidRDefault="008F1381" w:rsidP="008F1381">
      <w:pPr>
        <w:pStyle w:val="ConsPlusNonformat"/>
        <w:ind w:firstLine="709"/>
        <w:jc w:val="right"/>
        <w:rPr>
          <w:rFonts w:ascii="Arial" w:hAnsi="Arial" w:cs="Arial"/>
          <w:b/>
          <w:sz w:val="24"/>
          <w:szCs w:val="24"/>
        </w:rPr>
      </w:pPr>
      <w:r w:rsidRPr="00060FBF">
        <w:rPr>
          <w:rFonts w:ascii="Arial" w:hAnsi="Arial" w:cs="Arial"/>
          <w:sz w:val="24"/>
          <w:szCs w:val="24"/>
        </w:rPr>
        <w:t>государственных и муниципальных услуг)</w:t>
      </w:r>
      <w:r w:rsidRPr="00060FBF">
        <w:rPr>
          <w:rFonts w:ascii="Arial" w:hAnsi="Arial" w:cs="Arial"/>
          <w:b/>
          <w:sz w:val="24"/>
          <w:szCs w:val="24"/>
        </w:rPr>
        <w:t xml:space="preserve">                 </w:t>
      </w:r>
    </w:p>
    <w:p w:rsidR="008F1381" w:rsidRPr="00060FBF" w:rsidRDefault="008F1381" w:rsidP="008F1381">
      <w:pPr>
        <w:ind w:firstLine="709"/>
        <w:rPr>
          <w:rFonts w:ascii="Arial" w:hAnsi="Arial" w:cs="Arial"/>
        </w:rPr>
      </w:pPr>
      <w:r w:rsidRPr="00060FBF">
        <w:rPr>
          <w:rFonts w:ascii="Arial" w:hAnsi="Arial" w:cs="Arial"/>
        </w:rPr>
        <w:t>от_______________________________________________</w:t>
      </w:r>
    </w:p>
    <w:p w:rsidR="008F1381" w:rsidRPr="00060FBF" w:rsidRDefault="008F1381" w:rsidP="008F1381">
      <w:pPr>
        <w:ind w:firstLine="709"/>
        <w:rPr>
          <w:rFonts w:ascii="Arial" w:hAnsi="Arial" w:cs="Arial"/>
          <w:spacing w:val="-14"/>
        </w:rPr>
      </w:pPr>
      <w:r w:rsidRPr="00060FBF">
        <w:rPr>
          <w:rFonts w:ascii="Arial" w:hAnsi="Arial" w:cs="Arial"/>
        </w:rPr>
        <w:t xml:space="preserve">  </w:t>
      </w:r>
      <w:r w:rsidRPr="00060FBF">
        <w:rPr>
          <w:rFonts w:ascii="Arial" w:hAnsi="Arial" w:cs="Arial"/>
          <w:spacing w:val="-20"/>
        </w:rPr>
        <w:t xml:space="preserve"> </w:t>
      </w:r>
      <w:proofErr w:type="gramStart"/>
      <w:r w:rsidRPr="00060FBF">
        <w:rPr>
          <w:rFonts w:ascii="Arial" w:hAnsi="Arial" w:cs="Arial"/>
          <w:spacing w:val="-14"/>
        </w:rPr>
        <w:t>(наименование организации-застройщика, номер и дата выдачи</w:t>
      </w:r>
      <w:proofErr w:type="gramEnd"/>
    </w:p>
    <w:p w:rsidR="008F1381" w:rsidRPr="00060FBF" w:rsidRDefault="008F1381" w:rsidP="008F1381">
      <w:pPr>
        <w:ind w:firstLine="709"/>
        <w:rPr>
          <w:rFonts w:ascii="Arial" w:hAnsi="Arial" w:cs="Arial"/>
        </w:rPr>
      </w:pPr>
      <w:r w:rsidRPr="00060FBF">
        <w:rPr>
          <w:rFonts w:ascii="Arial" w:hAnsi="Arial" w:cs="Arial"/>
        </w:rPr>
        <w:t>_________________________________________________</w:t>
      </w:r>
    </w:p>
    <w:p w:rsidR="008F1381" w:rsidRPr="00060FBF" w:rsidRDefault="008F1381" w:rsidP="008F1381">
      <w:pPr>
        <w:ind w:firstLine="709"/>
        <w:jc w:val="center"/>
        <w:rPr>
          <w:rFonts w:ascii="Arial" w:hAnsi="Arial" w:cs="Arial"/>
        </w:rPr>
      </w:pPr>
      <w:r w:rsidRPr="00060FBF">
        <w:rPr>
          <w:rFonts w:ascii="Arial" w:hAnsi="Arial" w:cs="Arial"/>
          <w:spacing w:val="-14"/>
        </w:rPr>
        <w:t>свидетельства о его государственной регистрации, ИНН, почтовы</w:t>
      </w:r>
      <w:r w:rsidRPr="00060FBF">
        <w:rPr>
          <w:rFonts w:ascii="Arial" w:hAnsi="Arial" w:cs="Arial"/>
        </w:rPr>
        <w:t>е</w:t>
      </w:r>
    </w:p>
    <w:p w:rsidR="008F1381" w:rsidRPr="00060FBF" w:rsidRDefault="008F1381" w:rsidP="008F1381">
      <w:pPr>
        <w:ind w:firstLine="709"/>
        <w:rPr>
          <w:rFonts w:ascii="Arial" w:hAnsi="Arial" w:cs="Arial"/>
        </w:rPr>
      </w:pPr>
      <w:r w:rsidRPr="00060FBF">
        <w:rPr>
          <w:rFonts w:ascii="Arial" w:hAnsi="Arial" w:cs="Arial"/>
        </w:rPr>
        <w:t>_________________________________________________</w:t>
      </w:r>
    </w:p>
    <w:p w:rsidR="008F1381" w:rsidRPr="00060FBF" w:rsidRDefault="008F1381" w:rsidP="008F1381">
      <w:pPr>
        <w:ind w:firstLine="709"/>
        <w:jc w:val="center"/>
        <w:rPr>
          <w:rFonts w:ascii="Arial" w:hAnsi="Arial" w:cs="Arial"/>
          <w:spacing w:val="-14"/>
        </w:rPr>
      </w:pPr>
      <w:r w:rsidRPr="00060FBF">
        <w:rPr>
          <w:rFonts w:ascii="Arial" w:hAnsi="Arial" w:cs="Arial"/>
          <w:spacing w:val="-14"/>
        </w:rPr>
        <w:t>реквизиты, код ОКПО, тел./факс; ФИО гражданина-застройщика,</w:t>
      </w:r>
    </w:p>
    <w:p w:rsidR="008F1381" w:rsidRPr="00060FBF" w:rsidRDefault="008F1381" w:rsidP="008F1381">
      <w:pPr>
        <w:ind w:firstLine="709"/>
        <w:rPr>
          <w:rFonts w:ascii="Arial" w:hAnsi="Arial" w:cs="Arial"/>
        </w:rPr>
      </w:pPr>
      <w:r w:rsidRPr="00060FBF">
        <w:rPr>
          <w:rFonts w:ascii="Arial" w:hAnsi="Arial" w:cs="Arial"/>
        </w:rPr>
        <w:t>_________________________________________________</w:t>
      </w:r>
    </w:p>
    <w:p w:rsidR="008F1381" w:rsidRPr="00060FBF" w:rsidRDefault="008F1381" w:rsidP="008F1381">
      <w:pPr>
        <w:pStyle w:val="ConsPlusNonformat"/>
        <w:ind w:firstLine="709"/>
        <w:jc w:val="right"/>
        <w:rPr>
          <w:rFonts w:ascii="Arial" w:hAnsi="Arial" w:cs="Arial"/>
          <w:sz w:val="24"/>
          <w:szCs w:val="24"/>
        </w:rPr>
      </w:pPr>
      <w:r w:rsidRPr="00060FBF">
        <w:rPr>
          <w:rFonts w:ascii="Arial" w:hAnsi="Arial" w:cs="Arial"/>
          <w:sz w:val="24"/>
          <w:szCs w:val="24"/>
        </w:rPr>
        <w:t>его паспортные данные, место проживания, тел./факс.)</w:t>
      </w:r>
    </w:p>
    <w:p w:rsidR="008F1381" w:rsidRPr="00060FBF" w:rsidRDefault="008F1381" w:rsidP="008F1381">
      <w:pPr>
        <w:pStyle w:val="ConsPlusNonformat"/>
        <w:ind w:firstLine="709"/>
        <w:jc w:val="right"/>
        <w:rPr>
          <w:rFonts w:ascii="Arial" w:hAnsi="Arial" w:cs="Arial"/>
          <w:sz w:val="24"/>
          <w:szCs w:val="24"/>
        </w:rPr>
      </w:pPr>
    </w:p>
    <w:p w:rsidR="008F1381" w:rsidRPr="00060FBF" w:rsidRDefault="008F1381" w:rsidP="008F1381">
      <w:pPr>
        <w:autoSpaceDE w:val="0"/>
        <w:autoSpaceDN w:val="0"/>
        <w:adjustRightInd w:val="0"/>
        <w:ind w:firstLine="709"/>
        <w:jc w:val="center"/>
        <w:rPr>
          <w:rFonts w:ascii="Arial" w:hAnsi="Arial" w:cs="Arial"/>
          <w:b/>
        </w:rPr>
      </w:pPr>
      <w:r w:rsidRPr="00060FBF">
        <w:rPr>
          <w:rFonts w:ascii="Arial" w:hAnsi="Arial" w:cs="Arial"/>
          <w:b/>
        </w:rPr>
        <w:t>Заявление</w:t>
      </w:r>
    </w:p>
    <w:p w:rsidR="008F1381" w:rsidRPr="00060FBF" w:rsidRDefault="008F1381" w:rsidP="008F1381">
      <w:pPr>
        <w:autoSpaceDE w:val="0"/>
        <w:autoSpaceDN w:val="0"/>
        <w:adjustRightInd w:val="0"/>
        <w:ind w:firstLine="709"/>
        <w:jc w:val="center"/>
        <w:rPr>
          <w:rFonts w:ascii="Arial" w:hAnsi="Arial" w:cs="Arial"/>
          <w:b/>
        </w:rPr>
      </w:pPr>
      <w:r w:rsidRPr="00060FBF">
        <w:rPr>
          <w:rFonts w:ascii="Arial" w:hAnsi="Arial" w:cs="Arial"/>
          <w:b/>
        </w:rPr>
        <w:t>о предоставлении градостроительного плана земельного участка</w:t>
      </w:r>
    </w:p>
    <w:p w:rsidR="008F1381" w:rsidRPr="00060FBF" w:rsidRDefault="008F1381" w:rsidP="008F1381">
      <w:pPr>
        <w:autoSpaceDE w:val="0"/>
        <w:autoSpaceDN w:val="0"/>
        <w:adjustRightInd w:val="0"/>
        <w:ind w:firstLine="709"/>
        <w:jc w:val="center"/>
        <w:rPr>
          <w:rFonts w:ascii="Arial" w:hAnsi="Arial" w:cs="Arial"/>
          <w:b/>
        </w:rPr>
      </w:pPr>
    </w:p>
    <w:p w:rsidR="008F1381" w:rsidRPr="00060FBF" w:rsidRDefault="008F1381" w:rsidP="008F1381">
      <w:pPr>
        <w:autoSpaceDE w:val="0"/>
        <w:autoSpaceDN w:val="0"/>
        <w:adjustRightInd w:val="0"/>
        <w:ind w:firstLine="709"/>
        <w:jc w:val="both"/>
        <w:rPr>
          <w:rFonts w:ascii="Arial" w:hAnsi="Arial" w:cs="Arial"/>
        </w:rPr>
      </w:pPr>
      <w:r w:rsidRPr="00060FBF">
        <w:rPr>
          <w:rFonts w:ascii="Arial" w:hAnsi="Arial" w:cs="Arial"/>
        </w:rPr>
        <w:t>Прошу Вас предоставить градостроительный план земельного участка,</w:t>
      </w:r>
    </w:p>
    <w:p w:rsidR="008F1381" w:rsidRPr="00060FBF" w:rsidRDefault="008F1381" w:rsidP="008F1381">
      <w:pPr>
        <w:autoSpaceDE w:val="0"/>
        <w:autoSpaceDN w:val="0"/>
        <w:adjustRightInd w:val="0"/>
        <w:ind w:firstLine="709"/>
        <w:jc w:val="both"/>
        <w:rPr>
          <w:rFonts w:ascii="Arial" w:hAnsi="Arial" w:cs="Arial"/>
        </w:rPr>
      </w:pPr>
      <w:proofErr w:type="gramStart"/>
      <w:r w:rsidRPr="00060FBF">
        <w:rPr>
          <w:rFonts w:ascii="Arial" w:hAnsi="Arial" w:cs="Arial"/>
        </w:rPr>
        <w:t>расположенного</w:t>
      </w:r>
      <w:proofErr w:type="gramEnd"/>
      <w:r w:rsidRPr="00060FBF">
        <w:rPr>
          <w:rFonts w:ascii="Arial" w:hAnsi="Arial" w:cs="Arial"/>
        </w:rPr>
        <w:t xml:space="preserve"> по адресу: ________________________________________</w:t>
      </w:r>
    </w:p>
    <w:p w:rsidR="008F1381" w:rsidRPr="00060FBF" w:rsidRDefault="008F1381" w:rsidP="008F1381">
      <w:pPr>
        <w:autoSpaceDE w:val="0"/>
        <w:autoSpaceDN w:val="0"/>
        <w:adjustRightInd w:val="0"/>
        <w:ind w:firstLine="709"/>
        <w:jc w:val="both"/>
        <w:rPr>
          <w:rFonts w:ascii="Arial" w:hAnsi="Arial" w:cs="Arial"/>
        </w:rPr>
      </w:pPr>
      <w:r w:rsidRPr="00060FBF">
        <w:rPr>
          <w:rFonts w:ascii="Arial" w:hAnsi="Arial" w:cs="Arial"/>
        </w:rPr>
        <w:t>_______________________________________________________________,</w:t>
      </w:r>
    </w:p>
    <w:p w:rsidR="008F1381" w:rsidRPr="00060FBF" w:rsidRDefault="008F1381" w:rsidP="008F1381">
      <w:pPr>
        <w:autoSpaceDE w:val="0"/>
        <w:autoSpaceDN w:val="0"/>
        <w:adjustRightInd w:val="0"/>
        <w:ind w:firstLine="709"/>
        <w:jc w:val="center"/>
        <w:rPr>
          <w:rFonts w:ascii="Arial" w:hAnsi="Arial" w:cs="Arial"/>
        </w:rPr>
      </w:pPr>
      <w:r w:rsidRPr="00060FBF">
        <w:rPr>
          <w:rFonts w:ascii="Arial" w:hAnsi="Arial" w:cs="Arial"/>
        </w:rPr>
        <w:t>(местоположение земельного участка)</w:t>
      </w:r>
    </w:p>
    <w:p w:rsidR="008F1381" w:rsidRPr="00060FBF" w:rsidRDefault="008F1381" w:rsidP="008F1381">
      <w:pPr>
        <w:pStyle w:val="ConsPlusNonformat"/>
        <w:widowControl/>
        <w:ind w:firstLine="709"/>
        <w:rPr>
          <w:rFonts w:ascii="Arial" w:hAnsi="Arial" w:cs="Arial"/>
          <w:sz w:val="24"/>
          <w:szCs w:val="24"/>
        </w:rPr>
      </w:pPr>
      <w:r w:rsidRPr="00060FBF">
        <w:rPr>
          <w:rFonts w:ascii="Arial" w:hAnsi="Arial" w:cs="Arial"/>
          <w:sz w:val="24"/>
          <w:szCs w:val="24"/>
        </w:rPr>
        <w:t>кадастровый номер _______________________________________________,</w:t>
      </w:r>
    </w:p>
    <w:p w:rsidR="008F1381" w:rsidRPr="00060FBF" w:rsidRDefault="008F1381" w:rsidP="008F1381">
      <w:pPr>
        <w:autoSpaceDE w:val="0"/>
        <w:autoSpaceDN w:val="0"/>
        <w:adjustRightInd w:val="0"/>
        <w:ind w:firstLine="709"/>
        <w:jc w:val="both"/>
        <w:rPr>
          <w:rFonts w:ascii="Arial" w:hAnsi="Arial" w:cs="Arial"/>
        </w:rPr>
      </w:pPr>
      <w:proofErr w:type="gramStart"/>
      <w:r w:rsidRPr="00060FBF">
        <w:rPr>
          <w:rFonts w:ascii="Arial" w:hAnsi="Arial" w:cs="Arial"/>
        </w:rPr>
        <w:t>правообладателем</w:t>
      </w:r>
      <w:proofErr w:type="gramEnd"/>
      <w:r w:rsidRPr="00060FBF">
        <w:rPr>
          <w:rFonts w:ascii="Arial" w:hAnsi="Arial" w:cs="Arial"/>
        </w:rPr>
        <w:t xml:space="preserve"> которого я являюсь на основании _____________________________________________________________________,</w:t>
      </w:r>
    </w:p>
    <w:p w:rsidR="008F1381" w:rsidRPr="00060FBF" w:rsidRDefault="008F1381" w:rsidP="008F1381">
      <w:pPr>
        <w:autoSpaceDE w:val="0"/>
        <w:autoSpaceDN w:val="0"/>
        <w:adjustRightInd w:val="0"/>
        <w:ind w:firstLine="709"/>
        <w:rPr>
          <w:rFonts w:ascii="Arial" w:hAnsi="Arial" w:cs="Arial"/>
        </w:rPr>
      </w:pPr>
      <w:r w:rsidRPr="00060FBF">
        <w:rPr>
          <w:rFonts w:ascii="Arial" w:hAnsi="Arial" w:cs="Arial"/>
        </w:rPr>
        <w:t>(указывается правоустанавливающий документ</w:t>
      </w:r>
      <w:proofErr w:type="gramStart"/>
      <w:r w:rsidRPr="00060FBF">
        <w:rPr>
          <w:rFonts w:ascii="Arial" w:hAnsi="Arial" w:cs="Arial"/>
        </w:rPr>
        <w:t xml:space="preserve"> )</w:t>
      </w:r>
      <w:proofErr w:type="gramEnd"/>
    </w:p>
    <w:p w:rsidR="008F1381" w:rsidRPr="00060FBF" w:rsidRDefault="008F1381" w:rsidP="008F1381">
      <w:pPr>
        <w:autoSpaceDE w:val="0"/>
        <w:autoSpaceDN w:val="0"/>
        <w:adjustRightInd w:val="0"/>
        <w:ind w:firstLine="709"/>
        <w:jc w:val="both"/>
        <w:rPr>
          <w:rFonts w:ascii="Arial" w:hAnsi="Arial" w:cs="Arial"/>
        </w:rPr>
      </w:pPr>
      <w:r w:rsidRPr="00060FBF">
        <w:rPr>
          <w:rFonts w:ascii="Arial" w:hAnsi="Arial" w:cs="Arial"/>
        </w:rPr>
        <w:t>в целях строительства (реконструкции) объекта капитального строительства:</w:t>
      </w:r>
    </w:p>
    <w:p w:rsidR="008F1381" w:rsidRPr="00060FBF" w:rsidRDefault="008F1381" w:rsidP="008F1381">
      <w:pPr>
        <w:autoSpaceDE w:val="0"/>
        <w:autoSpaceDN w:val="0"/>
        <w:adjustRightInd w:val="0"/>
        <w:ind w:firstLine="709"/>
        <w:jc w:val="both"/>
        <w:rPr>
          <w:rFonts w:ascii="Arial" w:hAnsi="Arial" w:cs="Arial"/>
        </w:rPr>
      </w:pPr>
      <w:r w:rsidRPr="00060FBF">
        <w:rPr>
          <w:rFonts w:ascii="Arial" w:hAnsi="Arial" w:cs="Arial"/>
        </w:rPr>
        <w:t>________________________________________________________________.</w:t>
      </w:r>
    </w:p>
    <w:p w:rsidR="008F1381" w:rsidRPr="00060FBF" w:rsidRDefault="008F1381" w:rsidP="008F1381">
      <w:pPr>
        <w:autoSpaceDE w:val="0"/>
        <w:autoSpaceDN w:val="0"/>
        <w:adjustRightInd w:val="0"/>
        <w:ind w:firstLine="709"/>
        <w:jc w:val="center"/>
        <w:rPr>
          <w:rFonts w:ascii="Arial" w:hAnsi="Arial" w:cs="Arial"/>
        </w:rPr>
      </w:pPr>
      <w:r w:rsidRPr="00060FBF">
        <w:rPr>
          <w:rFonts w:ascii="Arial" w:hAnsi="Arial" w:cs="Arial"/>
        </w:rPr>
        <w:t>(наименование объекта недвижимости, предполагаемого к строительству, реконструкции)</w:t>
      </w:r>
    </w:p>
    <w:p w:rsidR="008F1381" w:rsidRPr="00060FBF" w:rsidRDefault="008F1381" w:rsidP="008F1381">
      <w:pPr>
        <w:ind w:firstLine="709"/>
        <w:jc w:val="both"/>
        <w:rPr>
          <w:rFonts w:ascii="Arial" w:hAnsi="Arial" w:cs="Arial"/>
        </w:rPr>
      </w:pPr>
      <w:r w:rsidRPr="00060FBF">
        <w:rPr>
          <w:rFonts w:ascii="Arial" w:hAnsi="Arial" w:cs="Arial"/>
        </w:rPr>
        <w:t>При этом прилагаю:</w:t>
      </w:r>
    </w:p>
    <w:p w:rsidR="008F1381" w:rsidRPr="00060FBF" w:rsidRDefault="008F1381" w:rsidP="008F1381">
      <w:pPr>
        <w:ind w:firstLine="709"/>
        <w:jc w:val="both"/>
        <w:rPr>
          <w:rFonts w:ascii="Arial" w:hAnsi="Arial" w:cs="Arial"/>
        </w:rPr>
      </w:pPr>
      <w:r w:rsidRPr="00060FBF">
        <w:rPr>
          <w:rFonts w:ascii="Arial" w:hAnsi="Arial" w:cs="Arial"/>
        </w:rPr>
        <w:t>________________________________________________________________</w:t>
      </w:r>
    </w:p>
    <w:p w:rsidR="008F1381" w:rsidRPr="00060FBF" w:rsidRDefault="008F1381" w:rsidP="008F1381">
      <w:pPr>
        <w:ind w:firstLine="709"/>
        <w:jc w:val="both"/>
        <w:rPr>
          <w:rFonts w:ascii="Arial" w:hAnsi="Arial" w:cs="Arial"/>
        </w:rPr>
      </w:pPr>
      <w:r w:rsidRPr="00060FBF">
        <w:rPr>
          <w:rFonts w:ascii="Arial" w:hAnsi="Arial" w:cs="Arial"/>
        </w:rPr>
        <w:t>________________________________________________________________</w:t>
      </w:r>
    </w:p>
    <w:p w:rsidR="008F1381" w:rsidRPr="00060FBF" w:rsidRDefault="008F1381" w:rsidP="008F1381">
      <w:pPr>
        <w:ind w:firstLine="709"/>
        <w:jc w:val="both"/>
        <w:rPr>
          <w:rFonts w:ascii="Arial" w:hAnsi="Arial" w:cs="Arial"/>
        </w:rPr>
      </w:pPr>
      <w:r w:rsidRPr="00060FBF">
        <w:rPr>
          <w:rFonts w:ascii="Arial" w:hAnsi="Arial" w:cs="Arial"/>
        </w:rPr>
        <w:t>________________________________________________________________</w:t>
      </w:r>
    </w:p>
    <w:p w:rsidR="008F1381" w:rsidRPr="00060FBF" w:rsidRDefault="008F1381" w:rsidP="008F1381">
      <w:pPr>
        <w:ind w:firstLine="709"/>
        <w:jc w:val="both"/>
        <w:rPr>
          <w:rFonts w:ascii="Arial" w:hAnsi="Arial" w:cs="Arial"/>
        </w:rPr>
      </w:pPr>
      <w:r w:rsidRPr="00060FBF">
        <w:rPr>
          <w:rFonts w:ascii="Arial" w:hAnsi="Arial" w:cs="Arial"/>
        </w:rPr>
        <w:t>________________________________________________________________</w:t>
      </w:r>
    </w:p>
    <w:p w:rsidR="008F1381" w:rsidRPr="00060FBF" w:rsidRDefault="008F1381" w:rsidP="008F1381">
      <w:pPr>
        <w:autoSpaceDE w:val="0"/>
        <w:autoSpaceDN w:val="0"/>
        <w:adjustRightInd w:val="0"/>
        <w:ind w:firstLine="709"/>
        <w:jc w:val="both"/>
        <w:rPr>
          <w:rFonts w:ascii="Arial" w:hAnsi="Arial" w:cs="Arial"/>
        </w:rPr>
      </w:pPr>
      <w:r w:rsidRPr="00060FBF">
        <w:rPr>
          <w:rFonts w:ascii="Arial" w:hAnsi="Arial" w:cs="Arial"/>
        </w:rPr>
        <w:t>*Конечный результат предоставления Услуги прошу (</w:t>
      </w:r>
      <w:proofErr w:type="gramStart"/>
      <w:r w:rsidRPr="00060FBF">
        <w:rPr>
          <w:rFonts w:ascii="Arial" w:hAnsi="Arial" w:cs="Arial"/>
        </w:rPr>
        <w:t>нужное</w:t>
      </w:r>
      <w:proofErr w:type="gramEnd"/>
      <w:r w:rsidRPr="00060FBF">
        <w:rPr>
          <w:rFonts w:ascii="Arial" w:hAnsi="Arial" w:cs="Arial"/>
        </w:rPr>
        <w:t xml:space="preserve"> подчеркнуть):</w:t>
      </w:r>
    </w:p>
    <w:p w:rsidR="008F1381" w:rsidRPr="00060FBF" w:rsidRDefault="008F1381" w:rsidP="008F1381">
      <w:pPr>
        <w:autoSpaceDE w:val="0"/>
        <w:autoSpaceDN w:val="0"/>
        <w:adjustRightInd w:val="0"/>
        <w:ind w:firstLine="709"/>
        <w:jc w:val="both"/>
        <w:rPr>
          <w:rFonts w:ascii="Arial" w:hAnsi="Arial" w:cs="Arial"/>
        </w:rPr>
      </w:pPr>
      <w:r w:rsidRPr="00060FBF">
        <w:rPr>
          <w:rFonts w:ascii="Arial" w:hAnsi="Arial" w:cs="Arial"/>
        </w:rPr>
        <w:t xml:space="preserve">- вручить лично, </w:t>
      </w:r>
    </w:p>
    <w:p w:rsidR="008F1381" w:rsidRPr="00060FBF" w:rsidRDefault="008F1381" w:rsidP="008F1381">
      <w:pPr>
        <w:autoSpaceDE w:val="0"/>
        <w:autoSpaceDN w:val="0"/>
        <w:adjustRightInd w:val="0"/>
        <w:ind w:firstLine="709"/>
        <w:jc w:val="both"/>
        <w:rPr>
          <w:rFonts w:ascii="Arial" w:hAnsi="Arial" w:cs="Arial"/>
        </w:rPr>
      </w:pPr>
      <w:r w:rsidRPr="00060FBF">
        <w:rPr>
          <w:rFonts w:ascii="Arial" w:hAnsi="Arial" w:cs="Arial"/>
        </w:rPr>
        <w:t xml:space="preserve">- направить по месту фактического проживания (месту нахождения) в форме документа на бумажном носителе; </w:t>
      </w:r>
    </w:p>
    <w:p w:rsidR="008F1381" w:rsidRPr="00060FBF" w:rsidRDefault="008F1381" w:rsidP="008F1381">
      <w:pPr>
        <w:autoSpaceDE w:val="0"/>
        <w:autoSpaceDN w:val="0"/>
        <w:adjustRightInd w:val="0"/>
        <w:ind w:firstLine="709"/>
        <w:jc w:val="both"/>
        <w:rPr>
          <w:rFonts w:ascii="Arial" w:hAnsi="Arial" w:cs="Arial"/>
        </w:rPr>
      </w:pPr>
      <w:r w:rsidRPr="00060FBF">
        <w:rPr>
          <w:rFonts w:ascii="Arial" w:hAnsi="Arial" w:cs="Arial"/>
        </w:rPr>
        <w:t>- направить по электронной почте, представить с использованием Портала государственных и муниципальных услуг (функций) в форме электронного документа.</w:t>
      </w:r>
    </w:p>
    <w:p w:rsidR="008F1381" w:rsidRPr="00060FBF" w:rsidRDefault="008F1381" w:rsidP="008F1381">
      <w:pPr>
        <w:autoSpaceDE w:val="0"/>
        <w:autoSpaceDN w:val="0"/>
        <w:adjustRightInd w:val="0"/>
        <w:ind w:firstLine="709"/>
        <w:rPr>
          <w:rFonts w:ascii="Arial" w:hAnsi="Arial" w:cs="Arial"/>
        </w:rPr>
      </w:pPr>
    </w:p>
    <w:p w:rsidR="008F1381" w:rsidRPr="00060FBF" w:rsidRDefault="008F1381" w:rsidP="008F1381">
      <w:pPr>
        <w:pStyle w:val="a6"/>
        <w:ind w:firstLine="709"/>
        <w:rPr>
          <w:rFonts w:ascii="Arial" w:hAnsi="Arial" w:cs="Arial"/>
          <w:sz w:val="24"/>
          <w:szCs w:val="24"/>
        </w:rPr>
      </w:pPr>
      <w:r w:rsidRPr="00060FBF">
        <w:rPr>
          <w:rFonts w:ascii="Arial" w:hAnsi="Arial" w:cs="Arial"/>
          <w:sz w:val="24"/>
          <w:szCs w:val="24"/>
        </w:rPr>
        <w:t>М.</w:t>
      </w:r>
      <w:proofErr w:type="gramStart"/>
      <w:r w:rsidRPr="00060FBF">
        <w:rPr>
          <w:rFonts w:ascii="Arial" w:hAnsi="Arial" w:cs="Arial"/>
          <w:sz w:val="24"/>
          <w:szCs w:val="24"/>
        </w:rPr>
        <w:t>П</w:t>
      </w:r>
      <w:proofErr w:type="gramEnd"/>
    </w:p>
    <w:p w:rsidR="008F1381" w:rsidRPr="00060FBF" w:rsidRDefault="008F1381" w:rsidP="008F1381">
      <w:pPr>
        <w:pStyle w:val="ConsPlusNonformat"/>
        <w:ind w:firstLine="709"/>
        <w:jc w:val="both"/>
        <w:rPr>
          <w:rFonts w:ascii="Arial" w:hAnsi="Arial" w:cs="Arial"/>
          <w:sz w:val="24"/>
          <w:szCs w:val="24"/>
        </w:rPr>
      </w:pPr>
      <w:r w:rsidRPr="00060FBF">
        <w:rPr>
          <w:rFonts w:ascii="Arial" w:hAnsi="Arial" w:cs="Arial"/>
          <w:sz w:val="24"/>
          <w:szCs w:val="24"/>
        </w:rPr>
        <w:t xml:space="preserve"> ___________</w:t>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t>___________/_________</w:t>
      </w:r>
    </w:p>
    <w:p w:rsidR="008F1381" w:rsidRPr="00060FBF" w:rsidRDefault="008F1381" w:rsidP="008F1381">
      <w:pPr>
        <w:pStyle w:val="ConsPlusNonformat"/>
        <w:ind w:left="707" w:firstLine="709"/>
        <w:rPr>
          <w:rFonts w:ascii="Arial" w:hAnsi="Arial" w:cs="Arial"/>
          <w:sz w:val="24"/>
          <w:szCs w:val="24"/>
        </w:rPr>
      </w:pPr>
      <w:r w:rsidRPr="00060FBF">
        <w:rPr>
          <w:rFonts w:ascii="Arial" w:hAnsi="Arial" w:cs="Arial"/>
          <w:sz w:val="24"/>
          <w:szCs w:val="24"/>
        </w:rPr>
        <w:t>(дата)</w:t>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t>(подпись заявителя)</w:t>
      </w:r>
    </w:p>
    <w:p w:rsidR="008F1381" w:rsidRPr="00060FBF" w:rsidRDefault="008F1381" w:rsidP="008F1381">
      <w:pPr>
        <w:ind w:firstLine="709"/>
        <w:jc w:val="center"/>
        <w:rPr>
          <w:rFonts w:ascii="Arial" w:hAnsi="Arial" w:cs="Arial"/>
          <w:b/>
        </w:rPr>
      </w:pPr>
    </w:p>
    <w:p w:rsidR="008F1381" w:rsidRPr="00060FBF" w:rsidRDefault="008F1381" w:rsidP="008F1381">
      <w:pPr>
        <w:ind w:firstLine="709"/>
        <w:jc w:val="center"/>
        <w:rPr>
          <w:rFonts w:ascii="Arial" w:hAnsi="Arial" w:cs="Arial"/>
          <w:b/>
        </w:rPr>
      </w:pPr>
    </w:p>
    <w:p w:rsidR="008F1381" w:rsidRPr="00060FBF" w:rsidRDefault="008F1381" w:rsidP="008F1381">
      <w:pPr>
        <w:ind w:firstLine="709"/>
        <w:jc w:val="center"/>
        <w:rPr>
          <w:rFonts w:ascii="Arial" w:hAnsi="Arial" w:cs="Arial"/>
          <w:b/>
        </w:rPr>
      </w:pPr>
    </w:p>
    <w:p w:rsidR="008F1381" w:rsidRDefault="008F1381" w:rsidP="008F1381">
      <w:pPr>
        <w:ind w:firstLine="709"/>
        <w:jc w:val="center"/>
        <w:rPr>
          <w:rFonts w:ascii="Arial" w:hAnsi="Arial" w:cs="Arial"/>
          <w:b/>
        </w:rPr>
      </w:pPr>
    </w:p>
    <w:p w:rsidR="008F1381" w:rsidRPr="00060FBF" w:rsidRDefault="008F1381" w:rsidP="008F1381">
      <w:pPr>
        <w:ind w:firstLine="709"/>
        <w:jc w:val="center"/>
        <w:rPr>
          <w:rFonts w:ascii="Arial" w:hAnsi="Arial" w:cs="Arial"/>
          <w:b/>
        </w:rPr>
      </w:pPr>
      <w:r w:rsidRPr="00060FBF">
        <w:rPr>
          <w:rFonts w:ascii="Arial" w:hAnsi="Arial" w:cs="Arial"/>
          <w:b/>
        </w:rPr>
        <w:lastRenderedPageBreak/>
        <w:t>СОГЛАСИЕ</w:t>
      </w:r>
    </w:p>
    <w:p w:rsidR="008F1381" w:rsidRPr="00060FBF" w:rsidRDefault="008F1381" w:rsidP="008F1381">
      <w:pPr>
        <w:pStyle w:val="ConsPlusNormal"/>
        <w:ind w:firstLine="709"/>
        <w:jc w:val="center"/>
        <w:rPr>
          <w:rFonts w:cs="Arial"/>
          <w:b/>
          <w:sz w:val="24"/>
          <w:szCs w:val="24"/>
        </w:rPr>
      </w:pPr>
      <w:r w:rsidRPr="00060FBF">
        <w:rPr>
          <w:rFonts w:cs="Arial"/>
          <w:b/>
          <w:sz w:val="24"/>
          <w:szCs w:val="24"/>
        </w:rPr>
        <w:t xml:space="preserve">на обработку персональных данных гражданина, </w:t>
      </w:r>
    </w:p>
    <w:p w:rsidR="008F1381" w:rsidRPr="00060FBF" w:rsidRDefault="008F1381" w:rsidP="008F1381">
      <w:pPr>
        <w:pStyle w:val="ConsPlusNormal"/>
        <w:ind w:firstLine="709"/>
        <w:jc w:val="center"/>
        <w:rPr>
          <w:rFonts w:cs="Arial"/>
          <w:b/>
          <w:sz w:val="24"/>
          <w:szCs w:val="24"/>
        </w:rPr>
      </w:pPr>
      <w:proofErr w:type="gramStart"/>
      <w:r w:rsidRPr="00060FBF">
        <w:rPr>
          <w:rFonts w:cs="Arial"/>
          <w:b/>
          <w:sz w:val="24"/>
          <w:szCs w:val="24"/>
        </w:rPr>
        <w:t>обратившегося</w:t>
      </w:r>
      <w:proofErr w:type="gramEnd"/>
      <w:r w:rsidRPr="00060FBF">
        <w:rPr>
          <w:rFonts w:cs="Arial"/>
          <w:b/>
          <w:sz w:val="24"/>
          <w:szCs w:val="24"/>
        </w:rPr>
        <w:t xml:space="preserve"> за предоставлением муниципальной услуги</w:t>
      </w:r>
    </w:p>
    <w:p w:rsidR="008F1381" w:rsidRPr="00060FBF" w:rsidRDefault="008F1381" w:rsidP="008F1381">
      <w:pPr>
        <w:ind w:firstLine="709"/>
        <w:jc w:val="both"/>
        <w:rPr>
          <w:rFonts w:ascii="Arial" w:hAnsi="Arial" w:cs="Arial"/>
        </w:rPr>
      </w:pPr>
    </w:p>
    <w:p w:rsidR="008F1381" w:rsidRPr="00060FBF" w:rsidRDefault="008F1381" w:rsidP="008F1381">
      <w:pPr>
        <w:ind w:firstLine="709"/>
        <w:jc w:val="both"/>
        <w:rPr>
          <w:rFonts w:ascii="Arial" w:hAnsi="Arial" w:cs="Arial"/>
        </w:rPr>
      </w:pPr>
      <w:proofErr w:type="gramStart"/>
      <w:r w:rsidRPr="00060FBF">
        <w:rPr>
          <w:rFonts w:ascii="Arial" w:hAnsi="Arial" w:cs="Arial"/>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8F1381" w:rsidRPr="00060FBF" w:rsidRDefault="008F1381" w:rsidP="008F1381">
      <w:pPr>
        <w:ind w:firstLine="709"/>
        <w:jc w:val="both"/>
        <w:rPr>
          <w:rFonts w:ascii="Arial" w:hAnsi="Arial" w:cs="Arial"/>
        </w:rPr>
      </w:pPr>
      <w:r w:rsidRPr="00060FBF">
        <w:rPr>
          <w:rFonts w:ascii="Arial" w:hAnsi="Arial" w:cs="Arial"/>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8F1381" w:rsidRPr="00060FBF" w:rsidRDefault="008F1381" w:rsidP="008F1381">
      <w:pPr>
        <w:ind w:firstLine="709"/>
        <w:jc w:val="both"/>
        <w:rPr>
          <w:rFonts w:ascii="Arial" w:hAnsi="Arial" w:cs="Arial"/>
        </w:rPr>
      </w:pPr>
      <w:r w:rsidRPr="00060FBF">
        <w:rPr>
          <w:rFonts w:ascii="Arial" w:hAnsi="Arial" w:cs="Arial"/>
        </w:rPr>
        <w:t>Подтверждаю, что ознакомле</w:t>
      </w:r>
      <w:proofErr w:type="gramStart"/>
      <w:r w:rsidRPr="00060FBF">
        <w:rPr>
          <w:rFonts w:ascii="Arial" w:hAnsi="Arial" w:cs="Arial"/>
        </w:rPr>
        <w:t>н(</w:t>
      </w:r>
      <w:proofErr w:type="gramEnd"/>
      <w:r w:rsidRPr="00060FBF">
        <w:rPr>
          <w:rFonts w:ascii="Arial" w:hAnsi="Arial" w:cs="Arial"/>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8F1381" w:rsidRPr="00060FBF" w:rsidRDefault="008F1381" w:rsidP="008F1381">
      <w:pPr>
        <w:ind w:firstLine="709"/>
        <w:jc w:val="both"/>
        <w:rPr>
          <w:rFonts w:ascii="Arial" w:hAnsi="Arial" w:cs="Arial"/>
        </w:rPr>
      </w:pPr>
    </w:p>
    <w:p w:rsidR="008F1381" w:rsidRPr="00060FBF" w:rsidRDefault="008F1381" w:rsidP="008F1381">
      <w:pPr>
        <w:ind w:firstLine="709"/>
        <w:jc w:val="both"/>
        <w:rPr>
          <w:rFonts w:ascii="Arial" w:hAnsi="Arial" w:cs="Arial"/>
        </w:rPr>
      </w:pPr>
    </w:p>
    <w:p w:rsidR="008F1381" w:rsidRPr="00060FBF" w:rsidRDefault="008F1381" w:rsidP="008F1381">
      <w:pPr>
        <w:ind w:firstLine="709"/>
        <w:jc w:val="both"/>
        <w:rPr>
          <w:rFonts w:ascii="Arial" w:hAnsi="Arial" w:cs="Arial"/>
        </w:rPr>
      </w:pPr>
    </w:p>
    <w:p w:rsidR="008F1381" w:rsidRPr="00060FBF" w:rsidRDefault="008F1381" w:rsidP="008F1381">
      <w:pPr>
        <w:ind w:firstLine="709"/>
        <w:jc w:val="both"/>
        <w:rPr>
          <w:rFonts w:ascii="Arial" w:hAnsi="Arial" w:cs="Arial"/>
        </w:rPr>
      </w:pPr>
      <w:r w:rsidRPr="00060FBF">
        <w:rPr>
          <w:rFonts w:ascii="Arial" w:hAnsi="Arial" w:cs="Arial"/>
        </w:rPr>
        <w:t>___________/_________</w:t>
      </w:r>
    </w:p>
    <w:p w:rsidR="008F1381" w:rsidRPr="00060FBF" w:rsidRDefault="008F1381" w:rsidP="008F1381">
      <w:pPr>
        <w:pStyle w:val="ConsPlusNonformat"/>
        <w:ind w:firstLine="709"/>
        <w:rPr>
          <w:rFonts w:ascii="Arial" w:hAnsi="Arial" w:cs="Arial"/>
          <w:sz w:val="24"/>
          <w:szCs w:val="24"/>
        </w:rPr>
      </w:pPr>
      <w:r w:rsidRPr="00060FBF">
        <w:rPr>
          <w:rFonts w:ascii="Arial" w:hAnsi="Arial" w:cs="Arial"/>
          <w:sz w:val="24"/>
          <w:szCs w:val="24"/>
        </w:rPr>
        <w:t>(подпись заявителя)</w:t>
      </w:r>
    </w:p>
    <w:p w:rsidR="008F1381" w:rsidRPr="00060FBF" w:rsidRDefault="008F1381" w:rsidP="008F1381">
      <w:pPr>
        <w:spacing w:after="200" w:line="276" w:lineRule="auto"/>
        <w:rPr>
          <w:rFonts w:ascii="Arial" w:hAnsi="Arial" w:cs="Arial"/>
        </w:rPr>
      </w:pPr>
      <w:r w:rsidRPr="00060FBF">
        <w:rPr>
          <w:rFonts w:ascii="Arial" w:hAnsi="Arial" w:cs="Arial"/>
        </w:rPr>
        <w:br w:type="page"/>
      </w:r>
    </w:p>
    <w:p w:rsidR="008F1381" w:rsidRPr="00060FBF" w:rsidRDefault="008F1381" w:rsidP="008F1381">
      <w:pPr>
        <w:spacing w:after="200" w:line="276" w:lineRule="auto"/>
        <w:jc w:val="right"/>
        <w:rPr>
          <w:rFonts w:ascii="Arial" w:hAnsi="Arial" w:cs="Arial"/>
        </w:rPr>
      </w:pPr>
      <w:r w:rsidRPr="00060FBF">
        <w:rPr>
          <w:rFonts w:ascii="Arial" w:hAnsi="Arial" w:cs="Arial"/>
        </w:rPr>
        <w:lastRenderedPageBreak/>
        <w:t>Приложение № 2</w:t>
      </w:r>
    </w:p>
    <w:p w:rsidR="008F1381" w:rsidRPr="00060FBF" w:rsidRDefault="008F1381" w:rsidP="008F1381">
      <w:pPr>
        <w:widowControl w:val="0"/>
        <w:autoSpaceDE w:val="0"/>
        <w:autoSpaceDN w:val="0"/>
        <w:ind w:firstLine="709"/>
        <w:jc w:val="right"/>
        <w:rPr>
          <w:rFonts w:ascii="Arial" w:hAnsi="Arial" w:cs="Arial"/>
        </w:rPr>
      </w:pPr>
      <w:r w:rsidRPr="00060FBF">
        <w:rPr>
          <w:rFonts w:ascii="Arial" w:hAnsi="Arial" w:cs="Arial"/>
        </w:rPr>
        <w:t>к Административному регламенту</w:t>
      </w:r>
    </w:p>
    <w:p w:rsidR="008F1381" w:rsidRPr="00060FBF" w:rsidRDefault="008F1381" w:rsidP="008F1381">
      <w:pPr>
        <w:pStyle w:val="ConsPlusNonformat"/>
        <w:widowControl/>
        <w:ind w:firstLine="709"/>
        <w:jc w:val="right"/>
        <w:rPr>
          <w:rFonts w:ascii="Arial" w:hAnsi="Arial" w:cs="Arial"/>
          <w:sz w:val="24"/>
          <w:szCs w:val="24"/>
        </w:rPr>
      </w:pPr>
    </w:p>
    <w:p w:rsidR="008F1381" w:rsidRPr="00060FBF" w:rsidRDefault="008F1381" w:rsidP="008F1381">
      <w:pPr>
        <w:autoSpaceDE w:val="0"/>
        <w:autoSpaceDN w:val="0"/>
        <w:adjustRightInd w:val="0"/>
        <w:ind w:firstLine="709"/>
        <w:jc w:val="center"/>
        <w:rPr>
          <w:rFonts w:ascii="Arial" w:hAnsi="Arial" w:cs="Arial"/>
          <w:b/>
        </w:rPr>
      </w:pPr>
      <w:r w:rsidRPr="00060FBF">
        <w:rPr>
          <w:rFonts w:ascii="Arial" w:hAnsi="Arial" w:cs="Arial"/>
          <w:b/>
        </w:rPr>
        <w:t xml:space="preserve">БЛОК-СХЕМА </w:t>
      </w:r>
      <w:r w:rsidRPr="00060FBF">
        <w:rPr>
          <w:rFonts w:ascii="Arial" w:hAnsi="Arial" w:cs="Arial"/>
          <w:b/>
        </w:rPr>
        <w:br/>
        <w:t>предоставления Муниципальной услуги</w:t>
      </w:r>
    </w:p>
    <w:p w:rsidR="008F1381" w:rsidRPr="00060FBF" w:rsidRDefault="008F1381" w:rsidP="008F1381">
      <w:pPr>
        <w:autoSpaceDE w:val="0"/>
        <w:autoSpaceDN w:val="0"/>
        <w:adjustRightInd w:val="0"/>
        <w:ind w:firstLine="709"/>
        <w:jc w:val="center"/>
        <w:rPr>
          <w:rFonts w:ascii="Arial" w:hAnsi="Arial" w:cs="Arial"/>
        </w:rPr>
        <w:sectPr w:rsidR="008F1381" w:rsidRPr="00060FBF" w:rsidSect="00974A58">
          <w:headerReference w:type="even" r:id="rId15"/>
          <w:headerReference w:type="default" r:id="rId16"/>
          <w:pgSz w:w="11906" w:h="16838"/>
          <w:pgMar w:top="567" w:right="851" w:bottom="567" w:left="1701" w:header="709" w:footer="709" w:gutter="0"/>
          <w:cols w:space="708"/>
          <w:titlePg/>
          <w:docGrid w:linePitch="360"/>
        </w:sectPr>
      </w:pPr>
      <w:r w:rsidRPr="00060FBF">
        <w:rPr>
          <w:rFonts w:ascii="Arial" w:hAnsi="Arial" w:cs="Arial"/>
          <w:noProof/>
        </w:rPr>
        <mc:AlternateContent>
          <mc:Choice Requires="wpc">
            <w:drawing>
              <wp:inline distT="0" distB="0" distL="0" distR="0" wp14:anchorId="2162A095" wp14:editId="5FB72CA0">
                <wp:extent cx="5829935" cy="8395335"/>
                <wp:effectExtent l="1905" t="0" r="0" b="0"/>
                <wp:docPr id="32" name="Полотно 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Text Box 4"/>
                        <wps:cNvSpPr txBox="1">
                          <a:spLocks noChangeArrowheads="1"/>
                        </wps:cNvSpPr>
                        <wps:spPr bwMode="auto">
                          <a:xfrm>
                            <a:off x="873293" y="58238"/>
                            <a:ext cx="2369778" cy="393724"/>
                          </a:xfrm>
                          <a:prstGeom prst="rect">
                            <a:avLst/>
                          </a:prstGeom>
                          <a:solidFill>
                            <a:srgbClr val="FFFFFF"/>
                          </a:solidFill>
                          <a:ln w="9525">
                            <a:solidFill>
                              <a:srgbClr val="000000"/>
                            </a:solidFill>
                            <a:miter lim="800000"/>
                            <a:headEnd/>
                            <a:tailEnd/>
                          </a:ln>
                        </wps:spPr>
                        <wps:txbx>
                          <w:txbxContent>
                            <w:p w:rsidR="00974A58" w:rsidRPr="004D7545" w:rsidRDefault="00974A58" w:rsidP="008F1381">
                              <w:pPr>
                                <w:jc w:val="center"/>
                                <w:rPr>
                                  <w:sz w:val="20"/>
                                  <w:szCs w:val="20"/>
                                </w:rPr>
                              </w:pPr>
                              <w:r w:rsidRPr="00F1400A">
                                <w:rPr>
                                  <w:b/>
                                  <w:sz w:val="20"/>
                                  <w:szCs w:val="20"/>
                                </w:rPr>
                                <w:t>Подача заявления о предоставлении градостроительного</w:t>
                              </w:r>
                              <w:r w:rsidRPr="00F1400A">
                                <w:rPr>
                                  <w:b/>
                                  <w:sz w:val="28"/>
                                  <w:szCs w:val="32"/>
                                </w:rPr>
                                <w:t xml:space="preserve"> </w:t>
                              </w:r>
                              <w:r w:rsidRPr="00F1400A">
                                <w:rPr>
                                  <w:b/>
                                  <w:sz w:val="20"/>
                                  <w:szCs w:val="20"/>
                                </w:rPr>
                                <w:t>плана</w:t>
                              </w:r>
                              <w:r w:rsidRPr="004D7545">
                                <w:rPr>
                                  <w:sz w:val="20"/>
                                  <w:szCs w:val="20"/>
                                </w:rPr>
                                <w:t xml:space="preserve"> земельного участка</w:t>
                              </w:r>
                            </w:p>
                          </w:txbxContent>
                        </wps:txbx>
                        <wps:bodyPr rot="0" vert="horz" wrap="square" lIns="91440" tIns="45720" rIns="91440" bIns="45720" anchor="t" anchorCtr="0" upright="1">
                          <a:noAutofit/>
                        </wps:bodyPr>
                      </wps:wsp>
                      <wps:wsp>
                        <wps:cNvPr id="3" name="Text Box 5"/>
                        <wps:cNvSpPr txBox="1">
                          <a:spLocks noChangeArrowheads="1"/>
                        </wps:cNvSpPr>
                        <wps:spPr bwMode="auto">
                          <a:xfrm>
                            <a:off x="308707" y="723467"/>
                            <a:ext cx="3499777" cy="457704"/>
                          </a:xfrm>
                          <a:prstGeom prst="rect">
                            <a:avLst/>
                          </a:prstGeom>
                          <a:solidFill>
                            <a:srgbClr val="FFFFFF"/>
                          </a:solidFill>
                          <a:ln w="9525">
                            <a:solidFill>
                              <a:srgbClr val="000000"/>
                            </a:solidFill>
                            <a:miter lim="800000"/>
                            <a:headEnd/>
                            <a:tailEnd/>
                          </a:ln>
                        </wps:spPr>
                        <wps:txbx>
                          <w:txbxContent>
                            <w:p w:rsidR="00974A58" w:rsidRPr="00F1400A" w:rsidRDefault="00974A58" w:rsidP="008F1381">
                              <w:pPr>
                                <w:jc w:val="center"/>
                                <w:rPr>
                                  <w:b/>
                                  <w:sz w:val="20"/>
                                  <w:szCs w:val="20"/>
                                </w:rPr>
                              </w:pPr>
                              <w:r w:rsidRPr="00F1400A">
                                <w:rPr>
                                  <w:b/>
                                  <w:sz w:val="20"/>
                                  <w:szCs w:val="20"/>
                                </w:rPr>
                                <w:t>Прием и регистрация заявления и документов, представленных Заявителем</w:t>
                              </w:r>
                            </w:p>
                          </w:txbxContent>
                        </wps:txbx>
                        <wps:bodyPr rot="0" vert="horz" wrap="square" lIns="91440" tIns="45720" rIns="91440" bIns="45720" anchor="t" anchorCtr="0" upright="1">
                          <a:noAutofit/>
                        </wps:bodyPr>
                      </wps:wsp>
                      <wps:wsp>
                        <wps:cNvPr id="4" name="Text Box 6"/>
                        <wps:cNvSpPr txBox="1">
                          <a:spLocks noChangeArrowheads="1"/>
                        </wps:cNvSpPr>
                        <wps:spPr bwMode="auto">
                          <a:xfrm>
                            <a:off x="1225747" y="1605244"/>
                            <a:ext cx="2582736" cy="830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A58" w:rsidRPr="002B00D3" w:rsidRDefault="00974A58" w:rsidP="008F1381">
                              <w:pPr>
                                <w:jc w:val="center"/>
                                <w:rPr>
                                  <w:b/>
                                  <w:sz w:val="20"/>
                                  <w:szCs w:val="20"/>
                                </w:rPr>
                              </w:pPr>
                              <w:r w:rsidRPr="002B00D3">
                                <w:rPr>
                                  <w:b/>
                                  <w:sz w:val="20"/>
                                  <w:szCs w:val="20"/>
                                </w:rPr>
                                <w:t xml:space="preserve">Наличие оснований </w:t>
                              </w:r>
                            </w:p>
                            <w:p w:rsidR="00974A58" w:rsidRPr="002B00D3" w:rsidRDefault="00974A58" w:rsidP="008F1381">
                              <w:pPr>
                                <w:jc w:val="center"/>
                                <w:rPr>
                                  <w:b/>
                                  <w:sz w:val="20"/>
                                  <w:szCs w:val="20"/>
                                </w:rPr>
                              </w:pPr>
                              <w:r w:rsidRPr="002B00D3">
                                <w:rPr>
                                  <w:b/>
                                  <w:sz w:val="20"/>
                                  <w:szCs w:val="20"/>
                                </w:rPr>
                                <w:t xml:space="preserve">для отказа в приеме заявления о предоставлении </w:t>
                              </w:r>
                            </w:p>
                            <w:p w:rsidR="00974A58" w:rsidRPr="002B00D3" w:rsidRDefault="00974A58" w:rsidP="008F1381">
                              <w:pPr>
                                <w:jc w:val="center"/>
                                <w:rPr>
                                  <w:b/>
                                  <w:sz w:val="20"/>
                                  <w:szCs w:val="20"/>
                                </w:rPr>
                              </w:pPr>
                              <w:r w:rsidRPr="002B00D3">
                                <w:rPr>
                                  <w:b/>
                                  <w:sz w:val="20"/>
                                  <w:szCs w:val="20"/>
                                </w:rPr>
                                <w:t>Муниципальной услуги</w:t>
                              </w:r>
                            </w:p>
                          </w:txbxContent>
                        </wps:txbx>
                        <wps:bodyPr rot="0" vert="horz" wrap="square" lIns="91440" tIns="45720" rIns="91440" bIns="45720" anchor="t" anchorCtr="0" upright="1">
                          <a:noAutofit/>
                        </wps:bodyPr>
                      </wps:wsp>
                      <wps:wsp>
                        <wps:cNvPr id="5" name="Text Box 7"/>
                        <wps:cNvSpPr txBox="1">
                          <a:spLocks noChangeArrowheads="1"/>
                        </wps:cNvSpPr>
                        <wps:spPr bwMode="auto">
                          <a:xfrm>
                            <a:off x="1159714" y="2804460"/>
                            <a:ext cx="1786207" cy="689837"/>
                          </a:xfrm>
                          <a:prstGeom prst="rect">
                            <a:avLst/>
                          </a:prstGeom>
                          <a:solidFill>
                            <a:srgbClr val="FFFFFF"/>
                          </a:solidFill>
                          <a:ln w="9525">
                            <a:solidFill>
                              <a:srgbClr val="000000"/>
                            </a:solidFill>
                            <a:miter lim="800000"/>
                            <a:headEnd/>
                            <a:tailEnd/>
                          </a:ln>
                        </wps:spPr>
                        <wps:txbx>
                          <w:txbxContent>
                            <w:p w:rsidR="00974A58" w:rsidRPr="002B00D3" w:rsidRDefault="00974A58" w:rsidP="008F1381">
                              <w:pPr>
                                <w:jc w:val="center"/>
                                <w:rPr>
                                  <w:b/>
                                  <w:sz w:val="20"/>
                                  <w:szCs w:val="20"/>
                                </w:rPr>
                              </w:pPr>
                              <w:r w:rsidRPr="002B00D3">
                                <w:rPr>
                                  <w:b/>
                                  <w:sz w:val="20"/>
                                  <w:szCs w:val="20"/>
                                </w:rPr>
                                <w:t>Прием и регистрация заявления и представленных документов</w:t>
                              </w:r>
                            </w:p>
                            <w:p w:rsidR="00974A58" w:rsidRPr="002B00D3" w:rsidRDefault="00974A58" w:rsidP="008F1381">
                              <w:pPr>
                                <w:jc w:val="center"/>
                                <w:rPr>
                                  <w:b/>
                                  <w:sz w:val="20"/>
                                  <w:szCs w:val="20"/>
                                </w:rPr>
                              </w:pPr>
                            </w:p>
                          </w:txbxContent>
                        </wps:txbx>
                        <wps:bodyPr rot="0" vert="horz" wrap="square" lIns="91440" tIns="45720" rIns="91440" bIns="45720" anchor="t" anchorCtr="0" upright="1">
                          <a:noAutofit/>
                        </wps:bodyPr>
                      </wps:wsp>
                      <wps:wsp>
                        <wps:cNvPr id="6" name="AutoShape 8"/>
                        <wps:cNvSpPr>
                          <a:spLocks noChangeArrowheads="1"/>
                        </wps:cNvSpPr>
                        <wps:spPr bwMode="auto">
                          <a:xfrm>
                            <a:off x="959137" y="1437911"/>
                            <a:ext cx="2983890" cy="1081920"/>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9"/>
                        <wps:cNvSpPr>
                          <a:spLocks noChangeArrowheads="1"/>
                        </wps:cNvSpPr>
                        <wps:spPr bwMode="auto">
                          <a:xfrm>
                            <a:off x="3683845" y="2477998"/>
                            <a:ext cx="2028055" cy="581563"/>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Text Box 10"/>
                        <wps:cNvSpPr txBox="1">
                          <a:spLocks noChangeArrowheads="1"/>
                        </wps:cNvSpPr>
                        <wps:spPr bwMode="auto">
                          <a:xfrm>
                            <a:off x="3683845" y="2477998"/>
                            <a:ext cx="2028055" cy="58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A58" w:rsidRDefault="00974A58" w:rsidP="008F1381">
                              <w:pPr>
                                <w:jc w:val="center"/>
                                <w:rPr>
                                  <w:b/>
                                  <w:sz w:val="20"/>
                                  <w:szCs w:val="20"/>
                                </w:rPr>
                              </w:pPr>
                              <w:r>
                                <w:rPr>
                                  <w:b/>
                                  <w:sz w:val="20"/>
                                  <w:szCs w:val="20"/>
                                </w:rPr>
                                <w:t>В</w:t>
                              </w:r>
                              <w:r w:rsidRPr="002B00D3">
                                <w:rPr>
                                  <w:b/>
                                  <w:sz w:val="20"/>
                                  <w:szCs w:val="20"/>
                                </w:rPr>
                                <w:t xml:space="preserve">озвращение </w:t>
                              </w:r>
                            </w:p>
                            <w:p w:rsidR="00974A58" w:rsidRPr="002B00D3" w:rsidRDefault="00974A58" w:rsidP="008F1381">
                              <w:pPr>
                                <w:jc w:val="center"/>
                                <w:rPr>
                                  <w:b/>
                                  <w:sz w:val="20"/>
                                  <w:szCs w:val="20"/>
                                </w:rPr>
                              </w:pPr>
                              <w:r w:rsidRPr="002B00D3">
                                <w:rPr>
                                  <w:b/>
                                  <w:sz w:val="20"/>
                                  <w:szCs w:val="20"/>
                                </w:rPr>
                                <w:t>Заявителю</w:t>
                              </w:r>
                              <w:r>
                                <w:rPr>
                                  <w:b/>
                                  <w:sz w:val="20"/>
                                  <w:szCs w:val="20"/>
                                </w:rPr>
                                <w:t xml:space="preserve"> </w:t>
                              </w:r>
                              <w:r w:rsidRPr="002B00D3">
                                <w:rPr>
                                  <w:b/>
                                  <w:sz w:val="20"/>
                                  <w:szCs w:val="20"/>
                                </w:rPr>
                                <w:t>заявления с разъяснением причин</w:t>
                              </w:r>
                            </w:p>
                            <w:p w:rsidR="00974A58" w:rsidRPr="002D7742" w:rsidRDefault="00974A58" w:rsidP="008F1381">
                              <w:pPr>
                                <w:jc w:val="center"/>
                                <w:rPr>
                                  <w:b/>
                                  <w:sz w:val="20"/>
                                  <w:szCs w:val="20"/>
                                </w:rPr>
                              </w:pPr>
                              <w:r w:rsidRPr="002B00D3">
                                <w:rPr>
                                  <w:b/>
                                  <w:sz w:val="20"/>
                                  <w:szCs w:val="20"/>
                                </w:rPr>
                                <w:t xml:space="preserve"> отказа в приеме </w:t>
                              </w:r>
                            </w:p>
                          </w:txbxContent>
                        </wps:txbx>
                        <wps:bodyPr rot="0" vert="horz" wrap="square" lIns="91440" tIns="45720" rIns="91440" bIns="45720" anchor="t" anchorCtr="0" upright="1">
                          <a:noAutofit/>
                        </wps:bodyPr>
                      </wps:wsp>
                      <wps:wsp>
                        <wps:cNvPr id="9" name="Text Box 11"/>
                        <wps:cNvSpPr txBox="1">
                          <a:spLocks noChangeArrowheads="1"/>
                        </wps:cNvSpPr>
                        <wps:spPr bwMode="auto">
                          <a:xfrm>
                            <a:off x="959137" y="3777286"/>
                            <a:ext cx="2849347" cy="691477"/>
                          </a:xfrm>
                          <a:prstGeom prst="rect">
                            <a:avLst/>
                          </a:prstGeom>
                          <a:solidFill>
                            <a:srgbClr val="FFFFFF"/>
                          </a:solidFill>
                          <a:ln w="9525">
                            <a:solidFill>
                              <a:srgbClr val="000000"/>
                            </a:solidFill>
                            <a:miter lim="800000"/>
                            <a:headEnd/>
                            <a:tailEnd/>
                          </a:ln>
                        </wps:spPr>
                        <wps:txbx>
                          <w:txbxContent>
                            <w:p w:rsidR="00974A58" w:rsidRPr="002B00D3" w:rsidRDefault="00974A58" w:rsidP="008F1381">
                              <w:pPr>
                                <w:jc w:val="center"/>
                                <w:rPr>
                                  <w:b/>
                                  <w:sz w:val="20"/>
                                  <w:szCs w:val="20"/>
                                </w:rPr>
                              </w:pPr>
                              <w:r w:rsidRPr="002B00D3">
                                <w:rPr>
                                  <w:b/>
                                  <w:sz w:val="20"/>
                                  <w:szCs w:val="20"/>
                                </w:rPr>
                                <w:t>Формирование и направление в порядке межведомственного взаимодействия запросов в органы (организации), участвующие в предоставлении муниципальной услуги</w:t>
                              </w:r>
                            </w:p>
                          </w:txbxContent>
                        </wps:txbx>
                        <wps:bodyPr rot="0" vert="horz" wrap="square" lIns="91440" tIns="45720" rIns="91440" bIns="45720" anchor="t" anchorCtr="0" upright="1">
                          <a:noAutofit/>
                        </wps:bodyPr>
                      </wps:wsp>
                      <wps:wsp>
                        <wps:cNvPr id="10" name="AutoShape 12"/>
                        <wps:cNvSpPr>
                          <a:spLocks noChangeArrowheads="1"/>
                        </wps:cNvSpPr>
                        <wps:spPr bwMode="auto">
                          <a:xfrm>
                            <a:off x="52827" y="5584313"/>
                            <a:ext cx="2742042" cy="936734"/>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13"/>
                        <wps:cNvSpPr txBox="1">
                          <a:spLocks noChangeArrowheads="1"/>
                        </wps:cNvSpPr>
                        <wps:spPr bwMode="auto">
                          <a:xfrm>
                            <a:off x="210482" y="5747544"/>
                            <a:ext cx="2584387" cy="648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A58" w:rsidRPr="002B00D3" w:rsidRDefault="00974A58" w:rsidP="008F1381">
                              <w:pPr>
                                <w:jc w:val="center"/>
                                <w:rPr>
                                  <w:b/>
                                  <w:sz w:val="20"/>
                                  <w:szCs w:val="20"/>
                                </w:rPr>
                              </w:pPr>
                              <w:r w:rsidRPr="002B00D3">
                                <w:rPr>
                                  <w:b/>
                                  <w:sz w:val="20"/>
                                  <w:szCs w:val="20"/>
                                </w:rPr>
                                <w:t xml:space="preserve">Наличие оснований </w:t>
                              </w:r>
                            </w:p>
                            <w:p w:rsidR="00974A58" w:rsidRPr="002B00D3" w:rsidRDefault="00974A58" w:rsidP="008F1381">
                              <w:pPr>
                                <w:jc w:val="center"/>
                                <w:rPr>
                                  <w:b/>
                                  <w:sz w:val="20"/>
                                  <w:szCs w:val="20"/>
                                </w:rPr>
                              </w:pPr>
                              <w:r w:rsidRPr="002B00D3">
                                <w:rPr>
                                  <w:b/>
                                  <w:sz w:val="20"/>
                                  <w:szCs w:val="20"/>
                                </w:rPr>
                                <w:t xml:space="preserve">для отказа в предоставлении </w:t>
                              </w:r>
                            </w:p>
                            <w:p w:rsidR="00974A58" w:rsidRPr="002B00D3" w:rsidRDefault="00974A58" w:rsidP="008F1381">
                              <w:pPr>
                                <w:jc w:val="center"/>
                                <w:rPr>
                                  <w:b/>
                                  <w:sz w:val="20"/>
                                  <w:szCs w:val="20"/>
                                </w:rPr>
                              </w:pPr>
                              <w:r w:rsidRPr="002B00D3">
                                <w:rPr>
                                  <w:b/>
                                  <w:sz w:val="20"/>
                                  <w:szCs w:val="20"/>
                                </w:rPr>
                                <w:t>Муниципальной услуги</w:t>
                              </w:r>
                            </w:p>
                          </w:txbxContent>
                        </wps:txbx>
                        <wps:bodyPr rot="0" vert="horz" wrap="square" lIns="91440" tIns="45720" rIns="91440" bIns="45720" anchor="t" anchorCtr="0" upright="1">
                          <a:noAutofit/>
                        </wps:bodyPr>
                      </wps:wsp>
                      <wps:wsp>
                        <wps:cNvPr id="12" name="Text Box 14"/>
                        <wps:cNvSpPr txBox="1">
                          <a:spLocks noChangeArrowheads="1"/>
                        </wps:cNvSpPr>
                        <wps:spPr bwMode="auto">
                          <a:xfrm>
                            <a:off x="3683845" y="5489163"/>
                            <a:ext cx="2028055" cy="773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A58" w:rsidRDefault="00974A58" w:rsidP="008F1381">
                              <w:pPr>
                                <w:jc w:val="center"/>
                                <w:rPr>
                                  <w:b/>
                                  <w:sz w:val="20"/>
                                  <w:szCs w:val="20"/>
                                </w:rPr>
                              </w:pPr>
                              <w:r w:rsidRPr="002B00D3">
                                <w:rPr>
                                  <w:b/>
                                  <w:sz w:val="20"/>
                                  <w:szCs w:val="20"/>
                                </w:rPr>
                                <w:t xml:space="preserve">Подготовка письма об отказе </w:t>
                              </w:r>
                            </w:p>
                            <w:p w:rsidR="00974A58" w:rsidRPr="00F1400A" w:rsidRDefault="00974A58" w:rsidP="008F1381">
                              <w:pPr>
                                <w:jc w:val="center"/>
                                <w:rPr>
                                  <w:b/>
                                  <w:sz w:val="20"/>
                                  <w:szCs w:val="20"/>
                                </w:rPr>
                              </w:pPr>
                              <w:r w:rsidRPr="002B00D3">
                                <w:rPr>
                                  <w:b/>
                                  <w:sz w:val="20"/>
                                  <w:szCs w:val="20"/>
                                </w:rPr>
                                <w:t>в предоставлении Муниципальной услуги с разъяснением причины отказа</w:t>
                              </w:r>
                            </w:p>
                          </w:txbxContent>
                        </wps:txbx>
                        <wps:bodyPr rot="0" vert="horz" wrap="square" lIns="91440" tIns="45720" rIns="91440" bIns="45720" anchor="t" anchorCtr="0" upright="1">
                          <a:noAutofit/>
                        </wps:bodyPr>
                      </wps:wsp>
                      <wps:wsp>
                        <wps:cNvPr id="13" name="AutoShape 15"/>
                        <wps:cNvSpPr>
                          <a:spLocks noChangeArrowheads="1"/>
                        </wps:cNvSpPr>
                        <wps:spPr bwMode="auto">
                          <a:xfrm>
                            <a:off x="3735021" y="5489163"/>
                            <a:ext cx="2028055" cy="740692"/>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16"/>
                        <wps:cNvSpPr txBox="1">
                          <a:spLocks noChangeArrowheads="1"/>
                        </wps:cNvSpPr>
                        <wps:spPr bwMode="auto">
                          <a:xfrm>
                            <a:off x="530744" y="6882780"/>
                            <a:ext cx="2645468" cy="390443"/>
                          </a:xfrm>
                          <a:prstGeom prst="rect">
                            <a:avLst/>
                          </a:prstGeom>
                          <a:solidFill>
                            <a:srgbClr val="FFFFFF"/>
                          </a:solidFill>
                          <a:ln w="9525">
                            <a:solidFill>
                              <a:srgbClr val="000000"/>
                            </a:solidFill>
                            <a:miter lim="800000"/>
                            <a:headEnd/>
                            <a:tailEnd/>
                          </a:ln>
                        </wps:spPr>
                        <wps:txbx>
                          <w:txbxContent>
                            <w:p w:rsidR="00974A58" w:rsidRPr="002B00D3" w:rsidRDefault="00974A58" w:rsidP="008F1381">
                              <w:pPr>
                                <w:jc w:val="center"/>
                                <w:rPr>
                                  <w:b/>
                                  <w:sz w:val="20"/>
                                  <w:szCs w:val="20"/>
                                </w:rPr>
                              </w:pPr>
                              <w:r>
                                <w:rPr>
                                  <w:b/>
                                  <w:sz w:val="20"/>
                                  <w:szCs w:val="20"/>
                                </w:rPr>
                                <w:t>П</w:t>
                              </w:r>
                              <w:r w:rsidRPr="002B00D3">
                                <w:rPr>
                                  <w:b/>
                                  <w:sz w:val="20"/>
                                  <w:szCs w:val="20"/>
                                </w:rPr>
                                <w:t>одготовка градостроительного плана земельного участка</w:t>
                              </w:r>
                            </w:p>
                          </w:txbxContent>
                        </wps:txbx>
                        <wps:bodyPr rot="0" vert="horz" wrap="square" lIns="91440" tIns="45720" rIns="91440" bIns="45720" anchor="t" anchorCtr="0" upright="1">
                          <a:noAutofit/>
                        </wps:bodyPr>
                      </wps:wsp>
                      <wps:wsp>
                        <wps:cNvPr id="15" name="Text Box 17"/>
                        <wps:cNvSpPr txBox="1">
                          <a:spLocks noChangeArrowheads="1"/>
                        </wps:cNvSpPr>
                        <wps:spPr bwMode="auto">
                          <a:xfrm>
                            <a:off x="959137" y="7802289"/>
                            <a:ext cx="2583562" cy="390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A58" w:rsidRDefault="00974A58" w:rsidP="008F1381">
                              <w:pPr>
                                <w:jc w:val="center"/>
                                <w:rPr>
                                  <w:b/>
                                  <w:sz w:val="20"/>
                                  <w:szCs w:val="20"/>
                                </w:rPr>
                              </w:pPr>
                              <w:r w:rsidRPr="002B00D3">
                                <w:rPr>
                                  <w:b/>
                                  <w:sz w:val="20"/>
                                  <w:szCs w:val="20"/>
                                </w:rPr>
                                <w:t xml:space="preserve">Выдача Заявителю </w:t>
                              </w:r>
                            </w:p>
                            <w:p w:rsidR="00974A58" w:rsidRPr="00F1400A" w:rsidRDefault="00974A58" w:rsidP="008F1381">
                              <w:pPr>
                                <w:jc w:val="center"/>
                                <w:rPr>
                                  <w:b/>
                                  <w:sz w:val="20"/>
                                  <w:szCs w:val="20"/>
                                </w:rPr>
                              </w:pPr>
                              <w:r w:rsidRPr="002B00D3">
                                <w:rPr>
                                  <w:b/>
                                  <w:sz w:val="20"/>
                                  <w:szCs w:val="20"/>
                                </w:rPr>
                                <w:t>градостроительного плана земельного участка</w:t>
                              </w:r>
                            </w:p>
                          </w:txbxContent>
                        </wps:txbx>
                        <wps:bodyPr rot="0" vert="horz" wrap="square" lIns="91440" tIns="45720" rIns="91440" bIns="45720" anchor="t" anchorCtr="0" upright="1">
                          <a:noAutofit/>
                        </wps:bodyPr>
                      </wps:wsp>
                      <wps:wsp>
                        <wps:cNvPr id="16" name="AutoShape 18"/>
                        <wps:cNvSpPr>
                          <a:spLocks noChangeArrowheads="1"/>
                        </wps:cNvSpPr>
                        <wps:spPr bwMode="auto">
                          <a:xfrm>
                            <a:off x="959137" y="7710420"/>
                            <a:ext cx="2515877" cy="610272"/>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utoShape 19"/>
                        <wps:cNvCnPr>
                          <a:cxnSpLocks noChangeShapeType="1"/>
                          <a:stCxn id="6" idx="3"/>
                          <a:endCxn id="8" idx="0"/>
                        </wps:cNvCnPr>
                        <wps:spPr bwMode="auto">
                          <a:xfrm>
                            <a:off x="3943027" y="1978461"/>
                            <a:ext cx="754433" cy="499537"/>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 name="AutoShape 20"/>
                        <wps:cNvCnPr>
                          <a:cxnSpLocks noChangeShapeType="1"/>
                          <a:stCxn id="2" idx="2"/>
                          <a:endCxn id="3" idx="0"/>
                        </wps:cNvCnPr>
                        <wps:spPr bwMode="auto">
                          <a:xfrm rot="16200000" flipH="1">
                            <a:off x="1922430" y="587302"/>
                            <a:ext cx="271505" cy="825"/>
                          </a:xfrm>
                          <a:prstGeom prst="bentConnector3">
                            <a:avLst>
                              <a:gd name="adj1" fmla="val 4988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 name="AutoShape 21"/>
                        <wps:cNvCnPr>
                          <a:cxnSpLocks noChangeShapeType="1"/>
                          <a:stCxn id="3" idx="2"/>
                          <a:endCxn id="6" idx="0"/>
                        </wps:cNvCnPr>
                        <wps:spPr bwMode="auto">
                          <a:xfrm rot="16200000" flipH="1">
                            <a:off x="2126262" y="1113501"/>
                            <a:ext cx="256741" cy="392899"/>
                          </a:xfrm>
                          <a:prstGeom prst="bentConnector3">
                            <a:avLst>
                              <a:gd name="adj1" fmla="val 4975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 name="Text Box 22"/>
                        <wps:cNvSpPr txBox="1">
                          <a:spLocks noChangeArrowheads="1"/>
                        </wps:cNvSpPr>
                        <wps:spPr bwMode="auto">
                          <a:xfrm>
                            <a:off x="3808484" y="1662662"/>
                            <a:ext cx="652081" cy="3157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A58" w:rsidRPr="002B00D3" w:rsidRDefault="00974A58" w:rsidP="008F1381">
                              <w:pPr>
                                <w:jc w:val="center"/>
                                <w:rPr>
                                  <w:b/>
                                  <w:sz w:val="20"/>
                                  <w:szCs w:val="20"/>
                                </w:rPr>
                              </w:pPr>
                              <w:r>
                                <w:rPr>
                                  <w:b/>
                                  <w:sz w:val="20"/>
                                  <w:szCs w:val="20"/>
                                </w:rPr>
                                <w:t>ДА</w:t>
                              </w:r>
                            </w:p>
                          </w:txbxContent>
                        </wps:txbx>
                        <wps:bodyPr rot="0" vert="horz" wrap="square" lIns="91440" tIns="45720" rIns="91440" bIns="45720" anchor="t" anchorCtr="0" upright="1">
                          <a:noAutofit/>
                        </wps:bodyPr>
                      </wps:wsp>
                      <wps:wsp>
                        <wps:cNvPr id="21" name="AutoShape 23"/>
                        <wps:cNvCnPr>
                          <a:cxnSpLocks noChangeShapeType="1"/>
                          <a:stCxn id="6" idx="2"/>
                          <a:endCxn id="5" idx="0"/>
                        </wps:cNvCnPr>
                        <wps:spPr bwMode="auto">
                          <a:xfrm rot="5400000">
                            <a:off x="2109841" y="2462807"/>
                            <a:ext cx="284629" cy="398677"/>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 name="Text Box 24"/>
                        <wps:cNvSpPr txBox="1">
                          <a:spLocks noChangeArrowheads="1"/>
                        </wps:cNvSpPr>
                        <wps:spPr bwMode="auto">
                          <a:xfrm>
                            <a:off x="1791985" y="2436165"/>
                            <a:ext cx="651256" cy="317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A58" w:rsidRPr="002B00D3" w:rsidRDefault="00974A58" w:rsidP="008F1381">
                              <w:pPr>
                                <w:jc w:val="center"/>
                                <w:rPr>
                                  <w:b/>
                                  <w:sz w:val="20"/>
                                  <w:szCs w:val="20"/>
                                </w:rPr>
                              </w:pPr>
                              <w:r>
                                <w:rPr>
                                  <w:b/>
                                  <w:sz w:val="20"/>
                                  <w:szCs w:val="20"/>
                                </w:rPr>
                                <w:t>НЕТ</w:t>
                              </w:r>
                            </w:p>
                          </w:txbxContent>
                        </wps:txbx>
                        <wps:bodyPr rot="0" vert="horz" wrap="square" lIns="91440" tIns="45720" rIns="91440" bIns="45720" anchor="t" anchorCtr="0" upright="1">
                          <a:noAutofit/>
                        </wps:bodyPr>
                      </wps:wsp>
                      <wps:wsp>
                        <wps:cNvPr id="23" name="AutoShape 25"/>
                        <wps:cNvCnPr>
                          <a:cxnSpLocks noChangeShapeType="1"/>
                          <a:stCxn id="5" idx="2"/>
                          <a:endCxn id="9" idx="0"/>
                        </wps:cNvCnPr>
                        <wps:spPr bwMode="auto">
                          <a:xfrm rot="16200000" flipH="1">
                            <a:off x="2076819" y="3470295"/>
                            <a:ext cx="282989" cy="330993"/>
                          </a:xfrm>
                          <a:prstGeom prst="bentConnector3">
                            <a:avLst>
                              <a:gd name="adj1" fmla="val 4988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4" name="Text Box 26"/>
                        <wps:cNvSpPr txBox="1">
                          <a:spLocks noChangeArrowheads="1"/>
                        </wps:cNvSpPr>
                        <wps:spPr bwMode="auto">
                          <a:xfrm>
                            <a:off x="326041" y="4850182"/>
                            <a:ext cx="2850172" cy="456063"/>
                          </a:xfrm>
                          <a:prstGeom prst="rect">
                            <a:avLst/>
                          </a:prstGeom>
                          <a:solidFill>
                            <a:srgbClr val="FFFFFF"/>
                          </a:solidFill>
                          <a:ln w="9525">
                            <a:solidFill>
                              <a:srgbClr val="000000"/>
                            </a:solidFill>
                            <a:miter lim="800000"/>
                            <a:headEnd/>
                            <a:tailEnd/>
                          </a:ln>
                        </wps:spPr>
                        <wps:txbx>
                          <w:txbxContent>
                            <w:p w:rsidR="00974A58" w:rsidRPr="002B00D3" w:rsidRDefault="00974A58" w:rsidP="008F1381">
                              <w:pPr>
                                <w:jc w:val="center"/>
                                <w:rPr>
                                  <w:b/>
                                  <w:sz w:val="20"/>
                                  <w:szCs w:val="20"/>
                                </w:rPr>
                              </w:pPr>
                              <w:r>
                                <w:rPr>
                                  <w:b/>
                                  <w:sz w:val="20"/>
                                  <w:szCs w:val="20"/>
                                </w:rPr>
                                <w:t>Р</w:t>
                              </w:r>
                              <w:r w:rsidRPr="00560DC0">
                                <w:rPr>
                                  <w:b/>
                                  <w:sz w:val="20"/>
                                  <w:szCs w:val="20"/>
                                </w:rPr>
                                <w:t>ассмотрени</w:t>
                              </w:r>
                              <w:r>
                                <w:rPr>
                                  <w:b/>
                                  <w:sz w:val="20"/>
                                  <w:szCs w:val="20"/>
                                </w:rPr>
                                <w:t>е</w:t>
                              </w:r>
                              <w:r w:rsidRPr="00560DC0">
                                <w:rPr>
                                  <w:b/>
                                  <w:sz w:val="20"/>
                                  <w:szCs w:val="20"/>
                                </w:rPr>
                                <w:t xml:space="preserve"> заявления и получен</w:t>
                              </w:r>
                              <w:r>
                                <w:rPr>
                                  <w:b/>
                                  <w:sz w:val="20"/>
                                  <w:szCs w:val="20"/>
                                </w:rPr>
                                <w:t>ие</w:t>
                              </w:r>
                              <w:r w:rsidRPr="00560DC0">
                                <w:rPr>
                                  <w:b/>
                                  <w:sz w:val="20"/>
                                  <w:szCs w:val="20"/>
                                </w:rPr>
                                <w:t xml:space="preserve"> ответов на межведомственные запросы</w:t>
                              </w:r>
                            </w:p>
                          </w:txbxContent>
                        </wps:txbx>
                        <wps:bodyPr rot="0" vert="horz" wrap="square" lIns="91440" tIns="45720" rIns="91440" bIns="45720" anchor="t" anchorCtr="0" upright="1">
                          <a:noAutofit/>
                        </wps:bodyPr>
                      </wps:wsp>
                      <wps:wsp>
                        <wps:cNvPr id="25" name="AutoShape 27"/>
                        <wps:cNvCnPr>
                          <a:cxnSpLocks noChangeShapeType="1"/>
                          <a:stCxn id="9" idx="2"/>
                          <a:endCxn id="24" idx="0"/>
                        </wps:cNvCnPr>
                        <wps:spPr bwMode="auto">
                          <a:xfrm rot="5400000">
                            <a:off x="1876552" y="4343747"/>
                            <a:ext cx="381420" cy="632271"/>
                          </a:xfrm>
                          <a:prstGeom prst="bentConnector3">
                            <a:avLst>
                              <a:gd name="adj1" fmla="val 4991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6" name="AutoShape 28"/>
                        <wps:cNvCnPr>
                          <a:cxnSpLocks noChangeShapeType="1"/>
                          <a:stCxn id="24" idx="2"/>
                          <a:endCxn id="10" idx="0"/>
                        </wps:cNvCnPr>
                        <wps:spPr bwMode="auto">
                          <a:xfrm rot="5400000">
                            <a:off x="1448660" y="5281433"/>
                            <a:ext cx="278067" cy="327691"/>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7" name="AutoShape 29"/>
                        <wps:cNvCnPr>
                          <a:cxnSpLocks noChangeShapeType="1"/>
                          <a:stCxn id="10" idx="3"/>
                          <a:endCxn id="13" idx="1"/>
                        </wps:cNvCnPr>
                        <wps:spPr bwMode="auto">
                          <a:xfrm flipV="1">
                            <a:off x="2794869" y="5859919"/>
                            <a:ext cx="940152" cy="192761"/>
                          </a:xfrm>
                          <a:prstGeom prst="bentConnector3">
                            <a:avLst>
                              <a:gd name="adj1" fmla="val 4996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 name="Text Box 30"/>
                        <wps:cNvSpPr txBox="1">
                          <a:spLocks noChangeArrowheads="1"/>
                        </wps:cNvSpPr>
                        <wps:spPr bwMode="auto">
                          <a:xfrm>
                            <a:off x="2741217" y="5677002"/>
                            <a:ext cx="652081" cy="3149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A58" w:rsidRPr="002B00D3" w:rsidRDefault="00974A58" w:rsidP="008F1381">
                              <w:pPr>
                                <w:jc w:val="center"/>
                                <w:rPr>
                                  <w:b/>
                                  <w:sz w:val="20"/>
                                  <w:szCs w:val="20"/>
                                </w:rPr>
                              </w:pPr>
                              <w:r>
                                <w:rPr>
                                  <w:b/>
                                  <w:sz w:val="20"/>
                                  <w:szCs w:val="20"/>
                                </w:rPr>
                                <w:t>ДА</w:t>
                              </w:r>
                            </w:p>
                          </w:txbxContent>
                        </wps:txbx>
                        <wps:bodyPr rot="0" vert="horz" wrap="square" lIns="91440" tIns="45720" rIns="91440" bIns="45720" anchor="t" anchorCtr="0" upright="1">
                          <a:noAutofit/>
                        </wps:bodyPr>
                      </wps:wsp>
                      <wps:wsp>
                        <wps:cNvPr id="29" name="AutoShape 31"/>
                        <wps:cNvCnPr>
                          <a:cxnSpLocks noChangeShapeType="1"/>
                          <a:stCxn id="10" idx="2"/>
                          <a:endCxn id="14" idx="0"/>
                        </wps:cNvCnPr>
                        <wps:spPr bwMode="auto">
                          <a:xfrm rot="16200000" flipH="1">
                            <a:off x="1458003" y="6486892"/>
                            <a:ext cx="361734" cy="430043"/>
                          </a:xfrm>
                          <a:prstGeom prst="bentConnector3">
                            <a:avLst>
                              <a:gd name="adj1" fmla="val 4982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0" name="AutoShape 32"/>
                        <wps:cNvCnPr>
                          <a:cxnSpLocks noChangeShapeType="1"/>
                          <a:stCxn id="14" idx="2"/>
                          <a:endCxn id="16" idx="0"/>
                        </wps:cNvCnPr>
                        <wps:spPr bwMode="auto">
                          <a:xfrm rot="16200000" flipH="1">
                            <a:off x="1816472" y="7310639"/>
                            <a:ext cx="437197" cy="363184"/>
                          </a:xfrm>
                          <a:prstGeom prst="bentConnector3">
                            <a:avLst>
                              <a:gd name="adj1" fmla="val 4985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1" name="Text Box 33"/>
                        <wps:cNvSpPr txBox="1">
                          <a:spLocks noChangeArrowheads="1"/>
                        </wps:cNvSpPr>
                        <wps:spPr bwMode="auto">
                          <a:xfrm>
                            <a:off x="1470897" y="6452965"/>
                            <a:ext cx="651256" cy="316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A58" w:rsidRPr="002B00D3" w:rsidRDefault="00974A58" w:rsidP="008F1381">
                              <w:pPr>
                                <w:jc w:val="center"/>
                                <w:rPr>
                                  <w:b/>
                                  <w:sz w:val="20"/>
                                  <w:szCs w:val="20"/>
                                </w:rPr>
                              </w:pPr>
                              <w:r>
                                <w:rPr>
                                  <w:b/>
                                  <w:sz w:val="20"/>
                                  <w:szCs w:val="20"/>
                                </w:rPr>
                                <w:t>НЕТ</w:t>
                              </w:r>
                            </w:p>
                          </w:txbxContent>
                        </wps:txbx>
                        <wps:bodyPr rot="0" vert="horz" wrap="square" lIns="91440" tIns="45720" rIns="91440" bIns="45720" anchor="t" anchorCtr="0" upright="1">
                          <a:noAutofit/>
                        </wps:bodyPr>
                      </wps:wsp>
                    </wpc:wpc>
                  </a:graphicData>
                </a:graphic>
              </wp:inline>
            </w:drawing>
          </mc:Choice>
          <mc:Fallback>
            <w:pict>
              <v:group id="Полотно 32" o:spid="_x0000_s1026" editas="canvas" style="width:459.05pt;height:661.05pt;mso-position-horizontal-relative:char;mso-position-vertical-relative:line" coordsize="58299,83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9;height:83953;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8732;top:582;width:23698;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974A58" w:rsidRPr="004D7545" w:rsidRDefault="00974A58" w:rsidP="008F1381">
                        <w:pPr>
                          <w:jc w:val="center"/>
                          <w:rPr>
                            <w:sz w:val="20"/>
                            <w:szCs w:val="20"/>
                          </w:rPr>
                        </w:pPr>
                        <w:r w:rsidRPr="00F1400A">
                          <w:rPr>
                            <w:b/>
                            <w:sz w:val="20"/>
                            <w:szCs w:val="20"/>
                          </w:rPr>
                          <w:t>Подача заявления о предоставлении градостроительного</w:t>
                        </w:r>
                        <w:r w:rsidRPr="00F1400A">
                          <w:rPr>
                            <w:b/>
                            <w:sz w:val="28"/>
                            <w:szCs w:val="32"/>
                          </w:rPr>
                          <w:t xml:space="preserve"> </w:t>
                        </w:r>
                        <w:r w:rsidRPr="00F1400A">
                          <w:rPr>
                            <w:b/>
                            <w:sz w:val="20"/>
                            <w:szCs w:val="20"/>
                          </w:rPr>
                          <w:t>плана</w:t>
                        </w:r>
                        <w:r w:rsidRPr="004D7545">
                          <w:rPr>
                            <w:sz w:val="20"/>
                            <w:szCs w:val="20"/>
                          </w:rPr>
                          <w:t xml:space="preserve"> земельного участка</w:t>
                        </w:r>
                      </w:p>
                    </w:txbxContent>
                  </v:textbox>
                </v:shape>
                <v:shape id="Text Box 5" o:spid="_x0000_s1029" type="#_x0000_t202" style="position:absolute;left:3087;top:7234;width:34997;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974A58" w:rsidRPr="00F1400A" w:rsidRDefault="00974A58" w:rsidP="008F1381">
                        <w:pPr>
                          <w:jc w:val="center"/>
                          <w:rPr>
                            <w:b/>
                            <w:sz w:val="20"/>
                            <w:szCs w:val="20"/>
                          </w:rPr>
                        </w:pPr>
                        <w:r w:rsidRPr="00F1400A">
                          <w:rPr>
                            <w:b/>
                            <w:sz w:val="20"/>
                            <w:szCs w:val="20"/>
                          </w:rPr>
                          <w:t>Прием и регистрация заявления и документов, представленных Заявителем</w:t>
                        </w:r>
                      </w:p>
                    </w:txbxContent>
                  </v:textbox>
                </v:shape>
                <v:shape id="Text Box 6" o:spid="_x0000_s1030" type="#_x0000_t202" style="position:absolute;left:12257;top:16052;width:25827;height:8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974A58" w:rsidRPr="002B00D3" w:rsidRDefault="00974A58" w:rsidP="008F1381">
                        <w:pPr>
                          <w:jc w:val="center"/>
                          <w:rPr>
                            <w:b/>
                            <w:sz w:val="20"/>
                            <w:szCs w:val="20"/>
                          </w:rPr>
                        </w:pPr>
                        <w:r w:rsidRPr="002B00D3">
                          <w:rPr>
                            <w:b/>
                            <w:sz w:val="20"/>
                            <w:szCs w:val="20"/>
                          </w:rPr>
                          <w:t xml:space="preserve">Наличие оснований </w:t>
                        </w:r>
                      </w:p>
                      <w:p w:rsidR="00974A58" w:rsidRPr="002B00D3" w:rsidRDefault="00974A58" w:rsidP="008F1381">
                        <w:pPr>
                          <w:jc w:val="center"/>
                          <w:rPr>
                            <w:b/>
                            <w:sz w:val="20"/>
                            <w:szCs w:val="20"/>
                          </w:rPr>
                        </w:pPr>
                        <w:r w:rsidRPr="002B00D3">
                          <w:rPr>
                            <w:b/>
                            <w:sz w:val="20"/>
                            <w:szCs w:val="20"/>
                          </w:rPr>
                          <w:t xml:space="preserve">для отказа в приеме заявления о предоставлении </w:t>
                        </w:r>
                      </w:p>
                      <w:p w:rsidR="00974A58" w:rsidRPr="002B00D3" w:rsidRDefault="00974A58" w:rsidP="008F1381">
                        <w:pPr>
                          <w:jc w:val="center"/>
                          <w:rPr>
                            <w:b/>
                            <w:sz w:val="20"/>
                            <w:szCs w:val="20"/>
                          </w:rPr>
                        </w:pPr>
                        <w:r w:rsidRPr="002B00D3">
                          <w:rPr>
                            <w:b/>
                            <w:sz w:val="20"/>
                            <w:szCs w:val="20"/>
                          </w:rPr>
                          <w:t>Муниципальной услуги</w:t>
                        </w:r>
                      </w:p>
                    </w:txbxContent>
                  </v:textbox>
                </v:shape>
                <v:shape id="Text Box 7" o:spid="_x0000_s1031" type="#_x0000_t202" style="position:absolute;left:11597;top:28044;width:17862;height:6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974A58" w:rsidRPr="002B00D3" w:rsidRDefault="00974A58" w:rsidP="008F1381">
                        <w:pPr>
                          <w:jc w:val="center"/>
                          <w:rPr>
                            <w:b/>
                            <w:sz w:val="20"/>
                            <w:szCs w:val="20"/>
                          </w:rPr>
                        </w:pPr>
                        <w:r w:rsidRPr="002B00D3">
                          <w:rPr>
                            <w:b/>
                            <w:sz w:val="20"/>
                            <w:szCs w:val="20"/>
                          </w:rPr>
                          <w:t>Прием и регистрация заявления и представленных документов</w:t>
                        </w:r>
                      </w:p>
                      <w:p w:rsidR="00974A58" w:rsidRPr="002B00D3" w:rsidRDefault="00974A58" w:rsidP="008F1381">
                        <w:pPr>
                          <w:jc w:val="center"/>
                          <w:rPr>
                            <w:b/>
                            <w:sz w:val="20"/>
                            <w:szCs w:val="20"/>
                          </w:rPr>
                        </w:pPr>
                      </w:p>
                    </w:txbxContent>
                  </v:textbox>
                </v:shape>
                <v:shapetype id="_x0000_t4" coordsize="21600,21600" o:spt="4" path="m10800,l,10800,10800,21600,21600,10800xe">
                  <v:stroke joinstyle="miter"/>
                  <v:path gradientshapeok="t" o:connecttype="rect" textboxrect="5400,5400,16200,16200"/>
                </v:shapetype>
                <v:shape id="AutoShape 8" o:spid="_x0000_s1032" type="#_x0000_t4" style="position:absolute;left:9591;top:14379;width:29839;height:10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uVFMQA&#10;AADaAAAADwAAAGRycy9kb3ducmV2LnhtbESPQWvCQBSE74L/YXlCb7pJoLakriKBRA+9qKXt8bH7&#10;moRm34bsGuO/7xYKPQ4z8w2z2U22EyMNvnWsIF0lIIi1My3XCt4u5fIZhA/IBjvHpOBOHnbb+WyD&#10;uXE3PtF4DrWIEPY5KmhC6HMpvW7Iol+5njh6X26wGKIcamkGvEW47WSWJGtpseW40GBPRUP6+3y1&#10;CjxV75V7fB2zp7Q4lEn2oU+fB6UeFtP+BUSgKfyH/9pHo2ANv1fiD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7lRTEAAAA2gAAAA8AAAAAAAAAAAAAAAAAmAIAAGRycy9k&#10;b3ducmV2LnhtbFBLBQYAAAAABAAEAPUAAACJAwAAAAA=&#10;" filled="f"/>
                <v:roundrect id="AutoShape 9" o:spid="_x0000_s1033" style="position:absolute;left:36838;top:24779;width:20281;height:58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GsIA&#10;AADaAAAADwAAAGRycy9kb3ducmV2LnhtbESPQWsCMRSE74L/ITyhN00UrHZrFBGU3kq3PXh83bzu&#10;Lm5e1iS7bvvrm0LB4zAz3zCb3WAb0ZMPtWMN85kCQVw4U3Op4eP9OF2DCBHZYOOYNHxTgN12PNpg&#10;ZtyN36jPYykShEOGGqoY20zKUFRkMcxcS5y8L+ctxiR9KY3HW4LbRi6UepQWa04LFbZ0qKi45J3V&#10;UBjVKX/uX58+lzH/6bsry9NV64fJsH8GEWmI9/B/+8VoWMH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EawgAAANoAAAAPAAAAAAAAAAAAAAAAAJgCAABkcnMvZG93&#10;bnJldi54bWxQSwUGAAAAAAQABAD1AAAAhwMAAAAA&#10;"/>
                <v:shape id="Text Box 10" o:spid="_x0000_s1034" type="#_x0000_t202" style="position:absolute;left:36838;top:24779;width:20281;height:5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974A58" w:rsidRDefault="00974A58" w:rsidP="008F1381">
                        <w:pPr>
                          <w:jc w:val="center"/>
                          <w:rPr>
                            <w:b/>
                            <w:sz w:val="20"/>
                            <w:szCs w:val="20"/>
                          </w:rPr>
                        </w:pPr>
                        <w:r>
                          <w:rPr>
                            <w:b/>
                            <w:sz w:val="20"/>
                            <w:szCs w:val="20"/>
                          </w:rPr>
                          <w:t>В</w:t>
                        </w:r>
                        <w:r w:rsidRPr="002B00D3">
                          <w:rPr>
                            <w:b/>
                            <w:sz w:val="20"/>
                            <w:szCs w:val="20"/>
                          </w:rPr>
                          <w:t xml:space="preserve">озвращение </w:t>
                        </w:r>
                      </w:p>
                      <w:p w:rsidR="00974A58" w:rsidRPr="002B00D3" w:rsidRDefault="00974A58" w:rsidP="008F1381">
                        <w:pPr>
                          <w:jc w:val="center"/>
                          <w:rPr>
                            <w:b/>
                            <w:sz w:val="20"/>
                            <w:szCs w:val="20"/>
                          </w:rPr>
                        </w:pPr>
                        <w:r w:rsidRPr="002B00D3">
                          <w:rPr>
                            <w:b/>
                            <w:sz w:val="20"/>
                            <w:szCs w:val="20"/>
                          </w:rPr>
                          <w:t>Заявителю</w:t>
                        </w:r>
                        <w:r>
                          <w:rPr>
                            <w:b/>
                            <w:sz w:val="20"/>
                            <w:szCs w:val="20"/>
                          </w:rPr>
                          <w:t xml:space="preserve"> </w:t>
                        </w:r>
                        <w:r w:rsidRPr="002B00D3">
                          <w:rPr>
                            <w:b/>
                            <w:sz w:val="20"/>
                            <w:szCs w:val="20"/>
                          </w:rPr>
                          <w:t>заявления с разъяснением причин</w:t>
                        </w:r>
                      </w:p>
                      <w:p w:rsidR="00974A58" w:rsidRPr="002D7742" w:rsidRDefault="00974A58" w:rsidP="008F1381">
                        <w:pPr>
                          <w:jc w:val="center"/>
                          <w:rPr>
                            <w:b/>
                            <w:sz w:val="20"/>
                            <w:szCs w:val="20"/>
                          </w:rPr>
                        </w:pPr>
                        <w:r w:rsidRPr="002B00D3">
                          <w:rPr>
                            <w:b/>
                            <w:sz w:val="20"/>
                            <w:szCs w:val="20"/>
                          </w:rPr>
                          <w:t xml:space="preserve"> отказа в приеме </w:t>
                        </w:r>
                      </w:p>
                    </w:txbxContent>
                  </v:textbox>
                </v:shape>
                <v:shape id="Text Box 11" o:spid="_x0000_s1035" type="#_x0000_t202" style="position:absolute;left:9591;top:37772;width:28493;height:6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974A58" w:rsidRPr="002B00D3" w:rsidRDefault="00974A58" w:rsidP="008F1381">
                        <w:pPr>
                          <w:jc w:val="center"/>
                          <w:rPr>
                            <w:b/>
                            <w:sz w:val="20"/>
                            <w:szCs w:val="20"/>
                          </w:rPr>
                        </w:pPr>
                        <w:r w:rsidRPr="002B00D3">
                          <w:rPr>
                            <w:b/>
                            <w:sz w:val="20"/>
                            <w:szCs w:val="20"/>
                          </w:rPr>
                          <w:t>Формирование и направление в порядке межведомственного взаимодействия запросов в органы (организации), участвующие в предоставлении муниципальной услуги</w:t>
                        </w:r>
                      </w:p>
                    </w:txbxContent>
                  </v:textbox>
                </v:shape>
                <v:shape id="AutoShape 12" o:spid="_x0000_s1036" type="#_x0000_t4" style="position:absolute;left:528;top:55843;width:27420;height:9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wywcQA&#10;AADbAAAADwAAAGRycy9kb3ducmV2LnhtbESPzWvCQBDF7wX/h2WE3urGQFuJriKCH4de/EA9Dtkx&#10;CWZnQ3aN8b/vHAq9zfDevPeb2aJ3teqoDZVnA+NRAoo497biwsDpuP6YgAoR2WLtmQy8KMBiPnib&#10;YWb9k/fUHWKhJIRDhgbKGJtM65CX5DCMfEMs2s23DqOsbaFti08Jd7VOk+RLO6xYGkpsaFVSfj88&#10;nIFAm/PGf/506fd4tV0n6SXfX7fGvA/75RRUpD7+m/+ud1bwhV5+kQH0/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8MsHEAAAA2wAAAA8AAAAAAAAAAAAAAAAAmAIAAGRycy9k&#10;b3ducmV2LnhtbFBLBQYAAAAABAAEAPUAAACJAwAAAAA=&#10;" filled="f"/>
                <v:shape id="Text Box 13" o:spid="_x0000_s1037" type="#_x0000_t202" style="position:absolute;left:2104;top:57475;width:25844;height:6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974A58" w:rsidRPr="002B00D3" w:rsidRDefault="00974A58" w:rsidP="008F1381">
                        <w:pPr>
                          <w:jc w:val="center"/>
                          <w:rPr>
                            <w:b/>
                            <w:sz w:val="20"/>
                            <w:szCs w:val="20"/>
                          </w:rPr>
                        </w:pPr>
                        <w:r w:rsidRPr="002B00D3">
                          <w:rPr>
                            <w:b/>
                            <w:sz w:val="20"/>
                            <w:szCs w:val="20"/>
                          </w:rPr>
                          <w:t xml:space="preserve">Наличие оснований </w:t>
                        </w:r>
                      </w:p>
                      <w:p w:rsidR="00974A58" w:rsidRPr="002B00D3" w:rsidRDefault="00974A58" w:rsidP="008F1381">
                        <w:pPr>
                          <w:jc w:val="center"/>
                          <w:rPr>
                            <w:b/>
                            <w:sz w:val="20"/>
                            <w:szCs w:val="20"/>
                          </w:rPr>
                        </w:pPr>
                        <w:r w:rsidRPr="002B00D3">
                          <w:rPr>
                            <w:b/>
                            <w:sz w:val="20"/>
                            <w:szCs w:val="20"/>
                          </w:rPr>
                          <w:t xml:space="preserve">для отказа в предоставлении </w:t>
                        </w:r>
                      </w:p>
                      <w:p w:rsidR="00974A58" w:rsidRPr="002B00D3" w:rsidRDefault="00974A58" w:rsidP="008F1381">
                        <w:pPr>
                          <w:jc w:val="center"/>
                          <w:rPr>
                            <w:b/>
                            <w:sz w:val="20"/>
                            <w:szCs w:val="20"/>
                          </w:rPr>
                        </w:pPr>
                        <w:r w:rsidRPr="002B00D3">
                          <w:rPr>
                            <w:b/>
                            <w:sz w:val="20"/>
                            <w:szCs w:val="20"/>
                          </w:rPr>
                          <w:t>Муниципальной услуги</w:t>
                        </w:r>
                      </w:p>
                    </w:txbxContent>
                  </v:textbox>
                </v:shape>
                <v:shape id="Text Box 14" o:spid="_x0000_s1038" type="#_x0000_t202" style="position:absolute;left:36838;top:54891;width:20281;height:7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974A58" w:rsidRDefault="00974A58" w:rsidP="008F1381">
                        <w:pPr>
                          <w:jc w:val="center"/>
                          <w:rPr>
                            <w:b/>
                            <w:sz w:val="20"/>
                            <w:szCs w:val="20"/>
                          </w:rPr>
                        </w:pPr>
                        <w:r w:rsidRPr="002B00D3">
                          <w:rPr>
                            <w:b/>
                            <w:sz w:val="20"/>
                            <w:szCs w:val="20"/>
                          </w:rPr>
                          <w:t xml:space="preserve">Подготовка письма об отказе </w:t>
                        </w:r>
                      </w:p>
                      <w:p w:rsidR="00974A58" w:rsidRPr="00F1400A" w:rsidRDefault="00974A58" w:rsidP="008F1381">
                        <w:pPr>
                          <w:jc w:val="center"/>
                          <w:rPr>
                            <w:b/>
                            <w:sz w:val="20"/>
                            <w:szCs w:val="20"/>
                          </w:rPr>
                        </w:pPr>
                        <w:r w:rsidRPr="002B00D3">
                          <w:rPr>
                            <w:b/>
                            <w:sz w:val="20"/>
                            <w:szCs w:val="20"/>
                          </w:rPr>
                          <w:t>в предоставлении Муниципальной услуги с разъяснением причины отказа</w:t>
                        </w:r>
                      </w:p>
                    </w:txbxContent>
                  </v:textbox>
                </v:shape>
                <v:roundrect id="AutoShape 15" o:spid="_x0000_s1039" style="position:absolute;left:37350;top:54891;width:20280;height:740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u028IA&#10;AADbAAAADwAAAGRycy9kb3ducmV2LnhtbERPS2sCMRC+F/wPYYTeNKvSpWyNIkJBPNUHlr0Nm2l2&#10;dTPZJlHXf98UCr3Nx/ec+bK3rbiRD41jBZNxBoK4crpho+B4eB+9gggRWWPrmBQ8KMByMXiaY6Hd&#10;nXd020cjUgiHAhXUMXaFlKGqyWIYu444cV/OW4wJeiO1x3sKt62cZlkuLTacGmrsaF1TddlfrYLy&#10;lE/9S/nJ2+263PR592HO30ap52G/egMRqY//4j/3Rqf5M/j9JR0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O7TbwgAAANsAAAAPAAAAAAAAAAAAAAAAAJgCAABkcnMvZG93&#10;bnJldi54bWxQSwUGAAAAAAQABAD1AAAAhwMAAAAA&#10;" filled="f"/>
                <v:shape id="Text Box 16" o:spid="_x0000_s1040" type="#_x0000_t202" style="position:absolute;left:5307;top:68827;width:26455;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974A58" w:rsidRPr="002B00D3" w:rsidRDefault="00974A58" w:rsidP="008F1381">
                        <w:pPr>
                          <w:jc w:val="center"/>
                          <w:rPr>
                            <w:b/>
                            <w:sz w:val="20"/>
                            <w:szCs w:val="20"/>
                          </w:rPr>
                        </w:pPr>
                        <w:r>
                          <w:rPr>
                            <w:b/>
                            <w:sz w:val="20"/>
                            <w:szCs w:val="20"/>
                          </w:rPr>
                          <w:t>П</w:t>
                        </w:r>
                        <w:r w:rsidRPr="002B00D3">
                          <w:rPr>
                            <w:b/>
                            <w:sz w:val="20"/>
                            <w:szCs w:val="20"/>
                          </w:rPr>
                          <w:t>одготовка градостроительного плана земельного участка</w:t>
                        </w:r>
                      </w:p>
                    </w:txbxContent>
                  </v:textbox>
                </v:shape>
                <v:shape id="Text Box 17" o:spid="_x0000_s1041" type="#_x0000_t202" style="position:absolute;left:9591;top:78022;width:25835;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974A58" w:rsidRDefault="00974A58" w:rsidP="008F1381">
                        <w:pPr>
                          <w:jc w:val="center"/>
                          <w:rPr>
                            <w:b/>
                            <w:sz w:val="20"/>
                            <w:szCs w:val="20"/>
                          </w:rPr>
                        </w:pPr>
                        <w:r w:rsidRPr="002B00D3">
                          <w:rPr>
                            <w:b/>
                            <w:sz w:val="20"/>
                            <w:szCs w:val="20"/>
                          </w:rPr>
                          <w:t xml:space="preserve">Выдача Заявителю </w:t>
                        </w:r>
                      </w:p>
                      <w:p w:rsidR="00974A58" w:rsidRPr="00F1400A" w:rsidRDefault="00974A58" w:rsidP="008F1381">
                        <w:pPr>
                          <w:jc w:val="center"/>
                          <w:rPr>
                            <w:b/>
                            <w:sz w:val="20"/>
                            <w:szCs w:val="20"/>
                          </w:rPr>
                        </w:pPr>
                        <w:r w:rsidRPr="002B00D3">
                          <w:rPr>
                            <w:b/>
                            <w:sz w:val="20"/>
                            <w:szCs w:val="20"/>
                          </w:rPr>
                          <w:t>градостроительного плана земельного участка</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8" o:spid="_x0000_s1042" type="#_x0000_t176" style="position:absolute;left:9591;top:77104;width:25159;height:6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v8t8EA&#10;AADbAAAADwAAAGRycy9kb3ducmV2LnhtbERPPW/CMBDdkfgP1iF1A4eqpFXAIEQLasdCF7ZTfInd&#10;xuc0NhD+fV0Jie2e3uctVr1rxJm6YD0rmE4yEMSl15ZrBV+H7fgFRIjIGhvPpOBKAVbL4WCBhfYX&#10;/qTzPtYihXAoUIGJsS2kDKUhh2HiW+LEVb5zGBPsaqk7vKRw18jHLMulQ8upwWBLG0Plz/7kFFSV&#10;yS01s+en793b4Siv9uP3daPUw6hfz0FE6uNdfHO/6zQ/h/9f0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7/LfBAAAA2wAAAA8AAAAAAAAAAAAAAAAAmAIAAGRycy9kb3du&#10;cmV2LnhtbFBLBQYAAAAABAAEAPUAAACGAwAAAAA=&#10;" filled="f"/>
                <v:shapetype id="_x0000_t33" coordsize="21600,21600" o:spt="33" o:oned="t" path="m,l21600,r,21600e" filled="f">
                  <v:stroke joinstyle="miter"/>
                  <v:path arrowok="t" fillok="f" o:connecttype="none"/>
                  <o:lock v:ext="edit" shapetype="t"/>
                </v:shapetype>
                <v:shape id="AutoShape 19" o:spid="_x0000_s1043" type="#_x0000_t33" style="position:absolute;left:39430;top:19784;width:7544;height:4995;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yrG8IAAADbAAAADwAAAGRycy9kb3ducmV2LnhtbERPO2/CMBDekfofrKvUjTh0AJRioqhS&#10;H+pG6NDxGh9JaHwOtiEpvx4jIbHdp+95q3w0nTiR861lBbMkBUFcWd1yreB7+zZdgvABWWNnmRT8&#10;k4d8/TBZYabtwBs6laEWMYR9hgqaEPpMSl81ZNAntieO3M46gyFCV0vtcIjhppPPaTqXBluODQ32&#10;9NpQ9VcejYKPYj84ef5ZHH5nR43D+/yrPKBST49j8QIi0Bju4pv7U8f5C7j+Eg+Q6w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yrG8IAAADbAAAADwAAAAAAAAAAAAAA&#10;AAChAgAAZHJzL2Rvd25yZXYueG1sUEsFBgAAAAAEAAQA+QAAAJADA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0" o:spid="_x0000_s1044" type="#_x0000_t34" style="position:absolute;left:19223;top:5873;width:2715;height: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ufFL8AAADbAAAADwAAAGRycy9kb3ducmV2LnhtbESPwY7CMAxE70j8Q2QkbpDCAaFCQGgR&#10;Uq8EPsBqvG20jdNtAnT/fn1A4mZrxjPP++MYOvWkIfnIBlbLAhRxHZ3nxsD9dllsQaWM7LCLTAb+&#10;KMHxMJ3ssXTxxVd62twoCeFUooE2577UOtUtBUzL2BOL9h2HgFnWodFuwJeEh06vi2KjA3qWhhZ7&#10;+mqp/rGPYGDtfL6etoi/NlTnR+PtqqusMfPZeNqByjTmj/l9XTnBF1j5RQbQh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GufFL8AAADbAAAADwAAAAAAAAAAAAAAAACh&#10;AgAAZHJzL2Rvd25yZXYueG1sUEsFBgAAAAAEAAQA+QAAAI0DAAAAAA==&#10;" adj="10775">
                  <v:stroke endarrow="block"/>
                </v:shape>
                <v:shape id="AutoShape 21" o:spid="_x0000_s1045" type="#_x0000_t34" style="position:absolute;left:21262;top:11134;width:2568;height:392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QP6sIAAADbAAAADwAAAGRycy9kb3ducmV2LnhtbERPS2sCMRC+F/ofwhR6WTSrlKqrUaTQ&#10;4kXwBXocNuPu4mayJKnGf28KBW/z8T1ntoimFVdyvrGsYNDPQRCXVjdcKTjsv3tjED4ga2wtk4I7&#10;eVjMX19mWGh74y1dd6ESKYR9gQrqELpCSl/WZND3bUecuLN1BkOCrpLa4S2Fm1YO8/xTGmw4NdTY&#10;0VdN5WX3axS0P9vL6cNk+3UW76vhceM2MRsp9f4Wl1MQgWJ4iv/dK53mT+Dvl3S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QP6sIAAADbAAAADwAAAAAAAAAAAAAA&#10;AAChAgAAZHJzL2Rvd25yZXYueG1sUEsFBgAAAAAEAAQA+QAAAJADAAAAAA==&#10;" adj="10747">
                  <v:stroke endarrow="block"/>
                </v:shape>
                <v:shape id="Text Box 22" o:spid="_x0000_s1046" type="#_x0000_t202" style="position:absolute;left:38084;top:16626;width:6521;height:3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974A58" w:rsidRPr="002B00D3" w:rsidRDefault="00974A58" w:rsidP="008F1381">
                        <w:pPr>
                          <w:jc w:val="center"/>
                          <w:rPr>
                            <w:b/>
                            <w:sz w:val="20"/>
                            <w:szCs w:val="20"/>
                          </w:rPr>
                        </w:pPr>
                        <w:r>
                          <w:rPr>
                            <w:b/>
                            <w:sz w:val="20"/>
                            <w:szCs w:val="20"/>
                          </w:rPr>
                          <w:t>ДА</w:t>
                        </w:r>
                      </w:p>
                    </w:txbxContent>
                  </v:textbox>
                </v:shape>
                <v:shape id="AutoShape 23" o:spid="_x0000_s1047" type="#_x0000_t34" style="position:absolute;left:21098;top:24628;width:2846;height:398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O/WcQAAADbAAAADwAAAGRycy9kb3ducmV2LnhtbESPQWvCQBSE7wX/w/IEb3WjBynRVawg&#10;5KBIU0V6e2Rfs7HZtyG70fjvXUHocZiZb5jFqre1uFLrK8cKJuMEBHHhdMWlguP39v0DhA/IGmvH&#10;pOBOHlbLwdsCU+1u/EXXPJQiQtinqMCE0KRS+sKQRT92DXH0fl1rMUTZllK3eItwW8tpksykxYrj&#10;gsGGNoaKv7yzCn5O+3J3P3zma8yyzhw3l+68uyg1GvbrOYhAffgPv9qZVjCdwPNL/A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s79ZxAAAANsAAAAPAAAAAAAAAAAA&#10;AAAAAKECAABkcnMvZG93bnJldi54bWxQSwUGAAAAAAQABAD5AAAAkgMAAAAA&#10;">
                  <v:stroke endarrow="block"/>
                </v:shape>
                <v:shape id="Text Box 24" o:spid="_x0000_s1048" type="#_x0000_t202" style="position:absolute;left:17919;top:24361;width:6513;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974A58" w:rsidRPr="002B00D3" w:rsidRDefault="00974A58" w:rsidP="008F1381">
                        <w:pPr>
                          <w:jc w:val="center"/>
                          <w:rPr>
                            <w:b/>
                            <w:sz w:val="20"/>
                            <w:szCs w:val="20"/>
                          </w:rPr>
                        </w:pPr>
                        <w:r>
                          <w:rPr>
                            <w:b/>
                            <w:sz w:val="20"/>
                            <w:szCs w:val="20"/>
                          </w:rPr>
                          <w:t>НЕТ</w:t>
                        </w:r>
                      </w:p>
                    </w:txbxContent>
                  </v:textbox>
                </v:shape>
                <v:shape id="AutoShape 25" o:spid="_x0000_s1049" type="#_x0000_t34" style="position:absolute;left:20768;top:34702;width:2830;height:331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Ej/MQAAADbAAAADwAAAGRycy9kb3ducmV2LnhtbESPT2vCQBTE7wW/w/KE3upGpVJS1yCx&#10;hcZTtfb+zD6TaPZtyG7z59u7hUKPw8z8hlkng6lFR62rLCuYzyIQxLnVFRcKTl/vTy8gnEfWWFsm&#10;BSM5SDaThzXG2vZ8oO7oCxEg7GJUUHrfxFK6vCSDbmYb4uBdbGvQB9kWUrfYB7ip5SKKVtJgxWGh&#10;xIbSkvLb8ccoOJ/O4/cuek7HLttf37LBLT9XTqnH6bB9BeFp8P/hv/aHVrBYwu+X8APk5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8SP8xAAAANsAAAAPAAAAAAAAAAAA&#10;AAAAAKECAABkcnMvZG93bnJldi54bWxQSwUGAAAAAAQABAD5AAAAkgMAAAAA&#10;" adj="10776">
                  <v:stroke endarrow="block"/>
                </v:shape>
                <v:shape id="Text Box 26" o:spid="_x0000_s1050" type="#_x0000_t202" style="position:absolute;left:3260;top:48501;width:28502;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974A58" w:rsidRPr="002B00D3" w:rsidRDefault="00974A58" w:rsidP="008F1381">
                        <w:pPr>
                          <w:jc w:val="center"/>
                          <w:rPr>
                            <w:b/>
                            <w:sz w:val="20"/>
                            <w:szCs w:val="20"/>
                          </w:rPr>
                        </w:pPr>
                        <w:r>
                          <w:rPr>
                            <w:b/>
                            <w:sz w:val="20"/>
                            <w:szCs w:val="20"/>
                          </w:rPr>
                          <w:t>Р</w:t>
                        </w:r>
                        <w:r w:rsidRPr="00560DC0">
                          <w:rPr>
                            <w:b/>
                            <w:sz w:val="20"/>
                            <w:szCs w:val="20"/>
                          </w:rPr>
                          <w:t>ассмотрени</w:t>
                        </w:r>
                        <w:r>
                          <w:rPr>
                            <w:b/>
                            <w:sz w:val="20"/>
                            <w:szCs w:val="20"/>
                          </w:rPr>
                          <w:t>е</w:t>
                        </w:r>
                        <w:r w:rsidRPr="00560DC0">
                          <w:rPr>
                            <w:b/>
                            <w:sz w:val="20"/>
                            <w:szCs w:val="20"/>
                          </w:rPr>
                          <w:t xml:space="preserve"> заявления и получен</w:t>
                        </w:r>
                        <w:r>
                          <w:rPr>
                            <w:b/>
                            <w:sz w:val="20"/>
                            <w:szCs w:val="20"/>
                          </w:rPr>
                          <w:t>ие</w:t>
                        </w:r>
                        <w:r w:rsidRPr="00560DC0">
                          <w:rPr>
                            <w:b/>
                            <w:sz w:val="20"/>
                            <w:szCs w:val="20"/>
                          </w:rPr>
                          <w:t xml:space="preserve"> ответов на межведомственные запросы</w:t>
                        </w:r>
                      </w:p>
                    </w:txbxContent>
                  </v:textbox>
                </v:shape>
                <v:shape id="AutoShape 27" o:spid="_x0000_s1051" type="#_x0000_t34" style="position:absolute;left:18765;top:43437;width:3814;height:632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KRlMUAAADbAAAADwAAAGRycy9kb3ducmV2LnhtbESPQWvCQBSE7wX/w/KEXoruVojY1E1Q&#10;oaUXkWoFj8/saxLNvg3ZrcZ/3y0IPQ4z8w0zz3vbiAt1vnas4XmsQBAXztRcavjavY1mIHxANtg4&#10;Jg038pBng4c5psZd+ZMu21CKCGGfooYqhDaV0hcVWfRj1xJH79t1FkOUXSlNh9cIt42cKDWVFmuO&#10;CxW2tKqoOG9/rAa/Px6ORbJert6V3zzt1ctpkxitH4f94hVEoD78h+/tD6NhksDfl/gDZP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KRlMUAAADbAAAADwAAAAAAAAAA&#10;AAAAAAChAgAAZHJzL2Rvd25yZXYueG1sUEsFBgAAAAAEAAQA+QAAAJMDAAAAAA==&#10;" adj="10782">
                  <v:stroke endarrow="block"/>
                </v:shape>
                <v:shape id="AutoShape 28" o:spid="_x0000_s1052" type="#_x0000_t34" style="position:absolute;left:14486;top:52814;width:2781;height:327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onLcUAAADbAAAADwAAAGRycy9kb3ducmV2LnhtbESPQWvCQBSE74L/YXmCN93oQUrqKlYQ&#10;clBKY6T09si+ZmOzb0N2o/HfdwsFj8PMfMOst4NtxI06XztWsJgnIIhLp2uuFBTnw+wFhA/IGhvH&#10;pOBBHrab8WiNqXZ3/qBbHioRIexTVGBCaFMpfWnIop+7ljh6366zGKLsKqk7vEe4beQySVbSYs1x&#10;wWBLe0PlT95bBV+XU3V8vL/lO8yy3hT7a/95vCo1nQy7VxCBhvAM/7czrWC5gr8v8Qf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lonLcUAAADbAAAADwAAAAAAAAAA&#10;AAAAAAChAgAAZHJzL2Rvd25yZXYueG1sUEsFBgAAAAAEAAQA+QAAAJMDAAAAAA==&#10;">
                  <v:stroke endarrow="block"/>
                </v:shape>
                <v:shape id="AutoShape 29" o:spid="_x0000_s1053" type="#_x0000_t34" style="position:absolute;left:27948;top:58599;width:9402;height:1927;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XDZcYAAADbAAAADwAAAGRycy9kb3ducmV2LnhtbESPQWsCMRSE7wX/Q3iCl1Kz9WDbrVFE&#10;KuihhVVBvL0mz83i5mXZpLvbf98UCj0OM/MNs1gNrhYdtaHyrOBxmoEg1t5UXCo4HbcPzyBCRDZY&#10;eyYF3xRgtRzdLTA3vueCukMsRYJwyFGBjbHJpQzaksMw9Q1x8q6+dRiTbEtpWuwT3NVylmVz6bDi&#10;tGCxoY0lfTt8OQUf3bu2++JzV+rzPl7m90P/9lIoNRkP61cQkYb4H/5r74yC2RP8fkk/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lw2XGAAAA2wAAAA8AAAAAAAAA&#10;AAAAAAAAoQIAAGRycy9kb3ducmV2LnhtbFBLBQYAAAAABAAEAPkAAACUAwAAAAA=&#10;" adj="10793">
                  <v:stroke endarrow="block"/>
                </v:shape>
                <v:shape id="Text Box 30" o:spid="_x0000_s1054" type="#_x0000_t202" style="position:absolute;left:27412;top:56770;width:6520;height:3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974A58" w:rsidRPr="002B00D3" w:rsidRDefault="00974A58" w:rsidP="008F1381">
                        <w:pPr>
                          <w:jc w:val="center"/>
                          <w:rPr>
                            <w:b/>
                            <w:sz w:val="20"/>
                            <w:szCs w:val="20"/>
                          </w:rPr>
                        </w:pPr>
                        <w:r>
                          <w:rPr>
                            <w:b/>
                            <w:sz w:val="20"/>
                            <w:szCs w:val="20"/>
                          </w:rPr>
                          <w:t>ДА</w:t>
                        </w:r>
                      </w:p>
                    </w:txbxContent>
                  </v:textbox>
                </v:shape>
                <v:shape id="AutoShape 31" o:spid="_x0000_s1055" type="#_x0000_t34" style="position:absolute;left:14579;top:64869;width:3617;height:430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L/MQAAADbAAAADwAAAGRycy9kb3ducmV2LnhtbESPzWrDMBCE74G+g9hAb4mcUEziWjbF&#10;kBJCDml+7ou1tU2tlSupifP2UaHQ4zAz3zB5OZpeXMn5zrKCxTwBQVxb3XGj4HzazFYgfEDW2Fsm&#10;BXfyUBZPkxwzbW/8QddjaESEsM9QQRvCkEnp65YM+rkdiKP3aZ3BEKVrpHZ4i3DTy2WSpNJgx3Gh&#10;xYGqluqv449RsD9fdqvvMX2/vzjcbrg6+HR/UOp5Or69ggg0hv/wX3urFSzX8Psl/gBZ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v4v8xAAAANsAAAAPAAAAAAAAAAAA&#10;AAAAAKECAABkcnMvZG93bnJldi54bWxQSwUGAAAAAAQABAD5AAAAkgMAAAAA&#10;" adj="10762">
                  <v:stroke endarrow="block"/>
                </v:shape>
                <v:shape id="AutoShape 32" o:spid="_x0000_s1056" type="#_x0000_t34" style="position:absolute;left:18164;top:73106;width:4372;height:363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KsgsAAAADbAAAADwAAAGRycy9kb3ducmV2LnhtbERPO0/DMBDekfgP1iF1o05biUeoW0VF&#10;Bda2DLCd4iO2iM+RbZrAr+cGJMZP33u9nUKvzpSyj2xgMa9AEbfReu4MvJ7213egckG22EcmA9+U&#10;Ybu5vFhjbePIBzofS6ckhHONBlwpQ611bh0FzPM4EAv3EVPAIjB12iYcJTz0ellVNzqgZ2lwONDO&#10;Uft5/ArS6xv39tysbg8/o/f3SZ8W70+PxsyupuYBVKGp/Iv/3C/WwErWyxf5AXr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yrILAAAAA2wAAAA8AAAAAAAAAAAAAAAAA&#10;oQIAAGRycy9kb3ducmV2LnhtbFBLBQYAAAAABAAEAPkAAACOAwAAAAA=&#10;" adj="10769">
                  <v:stroke endarrow="block"/>
                </v:shape>
                <v:shape id="Text Box 33" o:spid="_x0000_s1057" type="#_x0000_t202" style="position:absolute;left:14708;top:64529;width:6513;height:3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974A58" w:rsidRPr="002B00D3" w:rsidRDefault="00974A58" w:rsidP="008F1381">
                        <w:pPr>
                          <w:jc w:val="center"/>
                          <w:rPr>
                            <w:b/>
                            <w:sz w:val="20"/>
                            <w:szCs w:val="20"/>
                          </w:rPr>
                        </w:pPr>
                        <w:r>
                          <w:rPr>
                            <w:b/>
                            <w:sz w:val="20"/>
                            <w:szCs w:val="20"/>
                          </w:rPr>
                          <w:t>НЕТ</w:t>
                        </w:r>
                      </w:p>
                    </w:txbxContent>
                  </v:textbox>
                </v:shape>
                <w10:anchorlock/>
              </v:group>
            </w:pict>
          </mc:Fallback>
        </mc:AlternateContent>
      </w:r>
    </w:p>
    <w:p w:rsidR="008F1381" w:rsidRPr="00060FBF" w:rsidRDefault="008F1381" w:rsidP="008F1381">
      <w:pPr>
        <w:widowControl w:val="0"/>
        <w:autoSpaceDE w:val="0"/>
        <w:autoSpaceDN w:val="0"/>
        <w:ind w:firstLine="709"/>
        <w:jc w:val="right"/>
        <w:rPr>
          <w:rFonts w:ascii="Arial" w:hAnsi="Arial" w:cs="Arial"/>
        </w:rPr>
      </w:pPr>
      <w:r w:rsidRPr="00060FBF">
        <w:rPr>
          <w:rFonts w:ascii="Arial" w:hAnsi="Arial" w:cs="Arial"/>
        </w:rPr>
        <w:lastRenderedPageBreak/>
        <w:t>Приложение № 3</w:t>
      </w:r>
    </w:p>
    <w:p w:rsidR="008F1381" w:rsidRPr="00060FBF" w:rsidRDefault="008F1381" w:rsidP="008F1381">
      <w:pPr>
        <w:widowControl w:val="0"/>
        <w:autoSpaceDE w:val="0"/>
        <w:autoSpaceDN w:val="0"/>
        <w:ind w:firstLine="709"/>
        <w:jc w:val="right"/>
        <w:rPr>
          <w:rFonts w:ascii="Arial" w:hAnsi="Arial" w:cs="Arial"/>
        </w:rPr>
      </w:pPr>
      <w:r w:rsidRPr="00060FBF">
        <w:rPr>
          <w:rFonts w:ascii="Arial" w:hAnsi="Arial" w:cs="Arial"/>
        </w:rPr>
        <w:t>к Административному регламенту</w:t>
      </w:r>
    </w:p>
    <w:p w:rsidR="008F1381" w:rsidRPr="00060FBF" w:rsidRDefault="008F1381" w:rsidP="008F1381">
      <w:pPr>
        <w:widowControl w:val="0"/>
        <w:autoSpaceDE w:val="0"/>
        <w:autoSpaceDN w:val="0"/>
        <w:ind w:firstLine="709"/>
        <w:jc w:val="center"/>
        <w:rPr>
          <w:rFonts w:ascii="Arial" w:hAnsi="Arial" w:cs="Arial"/>
          <w:b/>
        </w:rPr>
      </w:pPr>
    </w:p>
    <w:p w:rsidR="008F1381" w:rsidRPr="00060FBF" w:rsidRDefault="008F1381" w:rsidP="008F1381">
      <w:pPr>
        <w:widowControl w:val="0"/>
        <w:autoSpaceDE w:val="0"/>
        <w:autoSpaceDN w:val="0"/>
        <w:ind w:firstLine="709"/>
        <w:jc w:val="center"/>
        <w:rPr>
          <w:rFonts w:ascii="Arial" w:hAnsi="Arial" w:cs="Arial"/>
          <w:b/>
          <w:sz w:val="26"/>
          <w:szCs w:val="26"/>
        </w:rPr>
      </w:pPr>
      <w:r w:rsidRPr="00060FBF">
        <w:rPr>
          <w:rFonts w:ascii="Arial" w:hAnsi="Arial" w:cs="Arial"/>
          <w:b/>
          <w:sz w:val="26"/>
          <w:szCs w:val="26"/>
        </w:rPr>
        <w:t>Справочная информация о месте нахождения, графике работы, контактных телефонах, адресах электронной почты</w:t>
      </w:r>
    </w:p>
    <w:p w:rsidR="008F1381" w:rsidRPr="00060FBF" w:rsidRDefault="008F1381" w:rsidP="008F1381">
      <w:pPr>
        <w:widowControl w:val="0"/>
        <w:autoSpaceDE w:val="0"/>
        <w:autoSpaceDN w:val="0"/>
        <w:ind w:firstLine="709"/>
        <w:jc w:val="center"/>
        <w:rPr>
          <w:rFonts w:ascii="Arial" w:hAnsi="Arial" w:cs="Arial"/>
          <w:sz w:val="26"/>
          <w:szCs w:val="26"/>
        </w:rPr>
      </w:pPr>
    </w:p>
    <w:p w:rsidR="008F1381" w:rsidRPr="00060FBF" w:rsidRDefault="008F1381" w:rsidP="008F1381">
      <w:pPr>
        <w:autoSpaceDE w:val="0"/>
        <w:autoSpaceDN w:val="0"/>
        <w:adjustRightInd w:val="0"/>
        <w:ind w:firstLine="709"/>
        <w:jc w:val="both"/>
        <w:rPr>
          <w:rFonts w:ascii="Arial" w:hAnsi="Arial" w:cs="Arial"/>
        </w:rPr>
      </w:pPr>
      <w:r w:rsidRPr="00060FBF">
        <w:rPr>
          <w:rFonts w:ascii="Arial" w:hAnsi="Arial" w:cs="Arial"/>
        </w:rPr>
        <w:t xml:space="preserve">1. Консультирование по вопросам предоставления Муниципальной услуги предоставляется администрацией муниципального образования город Советск Щекинского района в лице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 (далее – отдел) </w:t>
      </w:r>
    </w:p>
    <w:p w:rsidR="008F1381" w:rsidRPr="00060FBF" w:rsidRDefault="008F1381" w:rsidP="008F1381">
      <w:pPr>
        <w:autoSpaceDE w:val="0"/>
        <w:autoSpaceDN w:val="0"/>
        <w:adjustRightInd w:val="0"/>
        <w:ind w:firstLine="709"/>
        <w:jc w:val="both"/>
        <w:rPr>
          <w:rFonts w:ascii="Arial" w:hAnsi="Arial" w:cs="Arial"/>
        </w:rPr>
      </w:pPr>
      <w:proofErr w:type="gramStart"/>
      <w:r w:rsidRPr="00060FBF">
        <w:rPr>
          <w:rFonts w:ascii="Arial" w:hAnsi="Arial" w:cs="Arial"/>
        </w:rPr>
        <w:t xml:space="preserve">- почтовый адрес: 301205, Тульская область, </w:t>
      </w:r>
      <w:proofErr w:type="spellStart"/>
      <w:r w:rsidRPr="00060FBF">
        <w:rPr>
          <w:rFonts w:ascii="Arial" w:hAnsi="Arial" w:cs="Arial"/>
        </w:rPr>
        <w:t>Щекинский</w:t>
      </w:r>
      <w:proofErr w:type="spellEnd"/>
      <w:r w:rsidRPr="00060FBF">
        <w:rPr>
          <w:rFonts w:ascii="Arial" w:hAnsi="Arial" w:cs="Arial"/>
        </w:rPr>
        <w:t xml:space="preserve"> район, г. Советск, ул. Площадь Советов, д.1; </w:t>
      </w:r>
      <w:proofErr w:type="gramEnd"/>
    </w:p>
    <w:p w:rsidR="008F1381" w:rsidRPr="00060FBF" w:rsidRDefault="008F1381" w:rsidP="008F1381">
      <w:pPr>
        <w:autoSpaceDE w:val="0"/>
        <w:autoSpaceDN w:val="0"/>
        <w:adjustRightInd w:val="0"/>
        <w:ind w:firstLine="709"/>
        <w:jc w:val="both"/>
        <w:rPr>
          <w:rFonts w:ascii="Arial" w:hAnsi="Arial" w:cs="Arial"/>
        </w:rPr>
      </w:pPr>
      <w:proofErr w:type="gramStart"/>
      <w:r w:rsidRPr="00060FBF">
        <w:rPr>
          <w:rFonts w:ascii="Arial" w:hAnsi="Arial" w:cs="Arial"/>
        </w:rPr>
        <w:t xml:space="preserve">- место нахождения: 301205, Тульская область, </w:t>
      </w:r>
      <w:proofErr w:type="spellStart"/>
      <w:r w:rsidRPr="00060FBF">
        <w:rPr>
          <w:rFonts w:ascii="Arial" w:hAnsi="Arial" w:cs="Arial"/>
        </w:rPr>
        <w:t>Щекинский</w:t>
      </w:r>
      <w:proofErr w:type="spellEnd"/>
      <w:r w:rsidRPr="00060FBF">
        <w:rPr>
          <w:rFonts w:ascii="Arial" w:hAnsi="Arial" w:cs="Arial"/>
        </w:rPr>
        <w:t xml:space="preserve"> район, г. Советск, ул. Площадь Советов, д., каб.2</w:t>
      </w:r>
      <w:proofErr w:type="gramEnd"/>
    </w:p>
    <w:p w:rsidR="008F1381" w:rsidRPr="00060FBF" w:rsidRDefault="008F1381" w:rsidP="008F1381">
      <w:pPr>
        <w:autoSpaceDE w:val="0"/>
        <w:autoSpaceDN w:val="0"/>
        <w:adjustRightInd w:val="0"/>
        <w:ind w:firstLine="709"/>
        <w:jc w:val="both"/>
        <w:rPr>
          <w:rFonts w:ascii="Arial" w:hAnsi="Arial" w:cs="Arial"/>
        </w:rPr>
      </w:pPr>
      <w:r w:rsidRPr="00060FBF">
        <w:rPr>
          <w:rFonts w:ascii="Arial" w:hAnsi="Arial" w:cs="Arial"/>
        </w:rPr>
        <w:t>Электронный адрес: ased_mo_g.sovetsk@tularegion.ru</w:t>
      </w:r>
    </w:p>
    <w:p w:rsidR="008F1381" w:rsidRPr="00060FBF" w:rsidRDefault="008F1381" w:rsidP="008F1381">
      <w:pPr>
        <w:pStyle w:val="a9"/>
        <w:spacing w:after="0"/>
        <w:ind w:firstLine="709"/>
        <w:jc w:val="both"/>
        <w:rPr>
          <w:rFonts w:ascii="Arial" w:eastAsia="Times New Roman" w:hAnsi="Arial" w:cs="Arial"/>
          <w:sz w:val="24"/>
          <w:szCs w:val="24"/>
          <w:lang w:eastAsia="ru-RU"/>
        </w:rPr>
      </w:pPr>
      <w:r w:rsidRPr="00060FBF">
        <w:rPr>
          <w:rFonts w:ascii="Arial" w:eastAsia="Times New Roman" w:hAnsi="Arial" w:cs="Arial"/>
          <w:sz w:val="24"/>
          <w:szCs w:val="24"/>
          <w:lang w:eastAsia="ru-RU"/>
        </w:rPr>
        <w:t>телефон 8 (48751) 74-1-37, факс 8 (48751) 74-2-32.</w:t>
      </w:r>
    </w:p>
    <w:p w:rsidR="008F1381" w:rsidRPr="00060FBF" w:rsidRDefault="008F1381" w:rsidP="008F1381">
      <w:pPr>
        <w:autoSpaceDE w:val="0"/>
        <w:autoSpaceDN w:val="0"/>
        <w:adjustRightInd w:val="0"/>
        <w:ind w:firstLine="709"/>
        <w:jc w:val="both"/>
        <w:rPr>
          <w:rFonts w:ascii="Arial" w:hAnsi="Arial" w:cs="Arial"/>
        </w:rPr>
      </w:pPr>
      <w:r w:rsidRPr="00060FBF">
        <w:rPr>
          <w:rFonts w:ascii="Arial" w:hAnsi="Arial" w:cs="Arial"/>
        </w:rPr>
        <w:t>2. Местонахождение и график работы администрации муниципального образования город Советск Щекинского района:</w:t>
      </w:r>
    </w:p>
    <w:p w:rsidR="008F1381" w:rsidRPr="00060FBF" w:rsidRDefault="008F1381" w:rsidP="008F1381">
      <w:pPr>
        <w:autoSpaceDE w:val="0"/>
        <w:autoSpaceDN w:val="0"/>
        <w:adjustRightInd w:val="0"/>
        <w:ind w:firstLine="709"/>
        <w:jc w:val="both"/>
        <w:rPr>
          <w:rFonts w:ascii="Arial" w:hAnsi="Arial" w:cs="Arial"/>
        </w:rPr>
      </w:pPr>
      <w:proofErr w:type="gramStart"/>
      <w:r w:rsidRPr="00060FBF">
        <w:rPr>
          <w:rFonts w:ascii="Arial" w:hAnsi="Arial" w:cs="Arial"/>
        </w:rPr>
        <w:t xml:space="preserve">- почтовый адрес: 301205, Тульская область, </w:t>
      </w:r>
      <w:proofErr w:type="spellStart"/>
      <w:r w:rsidRPr="00060FBF">
        <w:rPr>
          <w:rFonts w:ascii="Arial" w:hAnsi="Arial" w:cs="Arial"/>
        </w:rPr>
        <w:t>Щекинский</w:t>
      </w:r>
      <w:proofErr w:type="spellEnd"/>
      <w:r w:rsidRPr="00060FBF">
        <w:rPr>
          <w:rFonts w:ascii="Arial" w:hAnsi="Arial" w:cs="Arial"/>
        </w:rPr>
        <w:t xml:space="preserve"> район, г. Советск, ул. Площадь Советов, д.1</w:t>
      </w:r>
      <w:proofErr w:type="gramEnd"/>
    </w:p>
    <w:p w:rsidR="008F1381" w:rsidRPr="00060FBF" w:rsidRDefault="008F1381" w:rsidP="008F1381">
      <w:pPr>
        <w:autoSpaceDE w:val="0"/>
        <w:autoSpaceDN w:val="0"/>
        <w:adjustRightInd w:val="0"/>
        <w:ind w:firstLine="709"/>
        <w:jc w:val="both"/>
        <w:rPr>
          <w:rFonts w:ascii="Arial" w:hAnsi="Arial" w:cs="Arial"/>
        </w:rPr>
      </w:pPr>
      <w:proofErr w:type="gramStart"/>
      <w:r w:rsidRPr="00060FBF">
        <w:rPr>
          <w:rFonts w:ascii="Arial" w:hAnsi="Arial" w:cs="Arial"/>
        </w:rPr>
        <w:t xml:space="preserve">- место нахождения: 301205, Тульская область, </w:t>
      </w:r>
      <w:proofErr w:type="spellStart"/>
      <w:r w:rsidRPr="00060FBF">
        <w:rPr>
          <w:rFonts w:ascii="Arial" w:hAnsi="Arial" w:cs="Arial"/>
        </w:rPr>
        <w:t>Щекинский</w:t>
      </w:r>
      <w:proofErr w:type="spellEnd"/>
      <w:r w:rsidRPr="00060FBF">
        <w:rPr>
          <w:rFonts w:ascii="Arial" w:hAnsi="Arial" w:cs="Arial"/>
        </w:rPr>
        <w:t xml:space="preserve"> район, г. Советск, ул. Площадь Советов, д., каб.2</w:t>
      </w:r>
      <w:proofErr w:type="gramEnd"/>
    </w:p>
    <w:p w:rsidR="008F1381" w:rsidRPr="00060FBF" w:rsidRDefault="008F1381" w:rsidP="008F1381">
      <w:pPr>
        <w:autoSpaceDE w:val="0"/>
        <w:autoSpaceDN w:val="0"/>
        <w:adjustRightInd w:val="0"/>
        <w:ind w:firstLine="709"/>
        <w:jc w:val="both"/>
        <w:rPr>
          <w:rFonts w:ascii="Arial" w:hAnsi="Arial" w:cs="Arial"/>
        </w:rPr>
      </w:pPr>
      <w:proofErr w:type="gramStart"/>
      <w:r w:rsidRPr="00060FBF">
        <w:rPr>
          <w:rFonts w:ascii="Arial" w:hAnsi="Arial" w:cs="Arial"/>
        </w:rPr>
        <w:t>- режим работы: понедельник – четверг с 8-30 до 13-00 и с 13-48 до        17-30 часов, пятница с 8-30 до 13-00 и с 13-48 до 16-30 часов;</w:t>
      </w:r>
      <w:proofErr w:type="gramEnd"/>
    </w:p>
    <w:p w:rsidR="008F1381" w:rsidRPr="00060FBF" w:rsidRDefault="008F1381" w:rsidP="008F1381">
      <w:pPr>
        <w:autoSpaceDE w:val="0"/>
        <w:autoSpaceDN w:val="0"/>
        <w:adjustRightInd w:val="0"/>
        <w:ind w:firstLine="709"/>
        <w:jc w:val="both"/>
        <w:rPr>
          <w:rFonts w:ascii="Arial" w:hAnsi="Arial" w:cs="Arial"/>
        </w:rPr>
      </w:pPr>
      <w:r w:rsidRPr="00060FBF">
        <w:rPr>
          <w:rFonts w:ascii="Arial" w:hAnsi="Arial" w:cs="Arial"/>
        </w:rPr>
        <w:t>- приемные дни: понедельник – пятница.</w:t>
      </w:r>
    </w:p>
    <w:p w:rsidR="008F1381" w:rsidRPr="00060FBF" w:rsidRDefault="008F1381" w:rsidP="008F1381">
      <w:pPr>
        <w:autoSpaceDE w:val="0"/>
        <w:autoSpaceDN w:val="0"/>
        <w:adjustRightInd w:val="0"/>
        <w:ind w:firstLine="709"/>
        <w:jc w:val="both"/>
        <w:rPr>
          <w:rFonts w:ascii="Arial" w:hAnsi="Arial" w:cs="Arial"/>
        </w:rPr>
      </w:pPr>
      <w:r w:rsidRPr="00060FBF">
        <w:rPr>
          <w:rFonts w:ascii="Arial" w:hAnsi="Arial" w:cs="Arial"/>
        </w:rPr>
        <w:t>- телефон: 8(48751) 74-2-32</w:t>
      </w:r>
    </w:p>
    <w:p w:rsidR="008F1381" w:rsidRPr="00060FBF" w:rsidRDefault="008F1381" w:rsidP="008F1381">
      <w:pPr>
        <w:autoSpaceDE w:val="0"/>
        <w:autoSpaceDN w:val="0"/>
        <w:adjustRightInd w:val="0"/>
        <w:ind w:firstLine="709"/>
        <w:jc w:val="both"/>
        <w:rPr>
          <w:rFonts w:ascii="Arial" w:hAnsi="Arial" w:cs="Arial"/>
        </w:rPr>
      </w:pPr>
      <w:r w:rsidRPr="00060FBF">
        <w:rPr>
          <w:rFonts w:ascii="Arial" w:hAnsi="Arial" w:cs="Arial"/>
        </w:rPr>
        <w:t xml:space="preserve">- адрес официального портала: </w:t>
      </w:r>
      <w:r w:rsidRPr="00060FBF">
        <w:rPr>
          <w:rFonts w:ascii="Arial" w:hAnsi="Arial" w:cs="Arial"/>
          <w:lang w:val="en-US"/>
        </w:rPr>
        <w:t>www</w:t>
      </w:r>
      <w:r w:rsidRPr="00060FBF">
        <w:rPr>
          <w:rFonts w:ascii="Arial" w:hAnsi="Arial" w:cs="Arial"/>
        </w:rPr>
        <w:t>.</w:t>
      </w:r>
      <w:proofErr w:type="spellStart"/>
      <w:r w:rsidRPr="00060FBF">
        <w:rPr>
          <w:rFonts w:ascii="Arial" w:hAnsi="Arial" w:cs="Arial"/>
          <w:lang w:val="en-US"/>
        </w:rPr>
        <w:t>mosovetsk</w:t>
      </w:r>
      <w:proofErr w:type="spellEnd"/>
      <w:r w:rsidRPr="00060FBF">
        <w:rPr>
          <w:rFonts w:ascii="Arial" w:hAnsi="Arial" w:cs="Arial"/>
        </w:rPr>
        <w:t>.</w:t>
      </w:r>
      <w:proofErr w:type="spellStart"/>
      <w:r w:rsidRPr="00060FBF">
        <w:rPr>
          <w:rFonts w:ascii="Arial" w:hAnsi="Arial" w:cs="Arial"/>
          <w:lang w:val="en-US"/>
        </w:rPr>
        <w:t>ru</w:t>
      </w:r>
      <w:proofErr w:type="spellEnd"/>
    </w:p>
    <w:p w:rsidR="008F1381" w:rsidRPr="00060FBF" w:rsidRDefault="008F1381" w:rsidP="008F1381">
      <w:pPr>
        <w:autoSpaceDE w:val="0"/>
        <w:autoSpaceDN w:val="0"/>
        <w:adjustRightInd w:val="0"/>
        <w:ind w:firstLine="709"/>
        <w:jc w:val="both"/>
        <w:rPr>
          <w:rFonts w:ascii="Arial" w:hAnsi="Arial" w:cs="Arial"/>
        </w:rPr>
      </w:pPr>
      <w:r w:rsidRPr="00060FBF">
        <w:rPr>
          <w:rFonts w:ascii="Arial" w:hAnsi="Arial" w:cs="Arial"/>
        </w:rPr>
        <w:t>- адрес электронной почты: ased_mo_g.sovetsk@tularegion.ru</w:t>
      </w:r>
    </w:p>
    <w:p w:rsidR="008F1381" w:rsidRPr="00060FBF" w:rsidRDefault="008F1381" w:rsidP="008F1381">
      <w:pPr>
        <w:autoSpaceDE w:val="0"/>
        <w:autoSpaceDN w:val="0"/>
        <w:adjustRightInd w:val="0"/>
        <w:ind w:firstLine="709"/>
        <w:jc w:val="both"/>
        <w:rPr>
          <w:rFonts w:ascii="Arial" w:hAnsi="Arial" w:cs="Arial"/>
        </w:rPr>
      </w:pPr>
      <w:r w:rsidRPr="00060FBF">
        <w:rPr>
          <w:rFonts w:ascii="Arial" w:hAnsi="Arial" w:cs="Arial"/>
        </w:rPr>
        <w:t xml:space="preserve">3. </w:t>
      </w:r>
      <w:proofErr w:type="gramStart"/>
      <w:r w:rsidRPr="00060FBF">
        <w:rPr>
          <w:rFonts w:ascii="Arial" w:hAnsi="Arial" w:cs="Arial"/>
        </w:rPr>
        <w:t xml:space="preserve">Прием документов осуществляется по адресам: 301205, Тульская область, </w:t>
      </w:r>
      <w:proofErr w:type="spellStart"/>
      <w:r w:rsidRPr="00060FBF">
        <w:rPr>
          <w:rFonts w:ascii="Arial" w:hAnsi="Arial" w:cs="Arial"/>
        </w:rPr>
        <w:t>Щекинский</w:t>
      </w:r>
      <w:proofErr w:type="spellEnd"/>
      <w:r w:rsidRPr="00060FBF">
        <w:rPr>
          <w:rFonts w:ascii="Arial" w:hAnsi="Arial" w:cs="Arial"/>
        </w:rPr>
        <w:t xml:space="preserve"> район, г. Советск, пл. Советов, дом 1; понедельник – </w:t>
      </w:r>
      <w:r w:rsidRPr="00060FBF">
        <w:rPr>
          <w:rFonts w:ascii="Arial" w:eastAsia="Calibri" w:hAnsi="Arial" w:cs="Arial"/>
          <w:bCs/>
        </w:rPr>
        <w:t>четверг с 8-30 до 13-00 и с 13-48 до 17-30 часов, пятница с 8-30 до 13-00 и с 13-48 до 16-30 часов.</w:t>
      </w:r>
      <w:proofErr w:type="gramEnd"/>
    </w:p>
    <w:p w:rsidR="008F1381" w:rsidRPr="00060FBF" w:rsidRDefault="008F1381" w:rsidP="008F1381">
      <w:pPr>
        <w:pStyle w:val="ConsPlusNormal"/>
        <w:ind w:firstLine="709"/>
        <w:jc w:val="both"/>
        <w:rPr>
          <w:rFonts w:eastAsia="Calibri" w:cs="Arial"/>
          <w:bCs/>
          <w:sz w:val="24"/>
          <w:szCs w:val="24"/>
        </w:rPr>
      </w:pPr>
      <w:r w:rsidRPr="00060FBF">
        <w:rPr>
          <w:rFonts w:eastAsia="Calibri" w:cs="Arial"/>
          <w:bCs/>
          <w:sz w:val="24"/>
          <w:szCs w:val="24"/>
        </w:rPr>
        <w:t>Местонахождение многофункционального центра:</w:t>
      </w:r>
    </w:p>
    <w:p w:rsidR="008F1381" w:rsidRPr="00060FBF" w:rsidRDefault="008F1381" w:rsidP="008F1381">
      <w:pPr>
        <w:pStyle w:val="ConsPlusNormal"/>
        <w:ind w:firstLine="709"/>
        <w:jc w:val="both"/>
        <w:rPr>
          <w:rFonts w:cs="Arial"/>
          <w:sz w:val="24"/>
          <w:szCs w:val="24"/>
        </w:rPr>
      </w:pPr>
      <w:r w:rsidRPr="00060FBF">
        <w:rPr>
          <w:rFonts w:cs="Arial"/>
          <w:sz w:val="24"/>
          <w:szCs w:val="24"/>
        </w:rPr>
        <w:t xml:space="preserve">301205, Тульская область, </w:t>
      </w:r>
      <w:proofErr w:type="spellStart"/>
      <w:r w:rsidRPr="00060FBF">
        <w:rPr>
          <w:rFonts w:cs="Arial"/>
          <w:sz w:val="24"/>
          <w:szCs w:val="24"/>
        </w:rPr>
        <w:t>Щекинский</w:t>
      </w:r>
      <w:proofErr w:type="spellEnd"/>
      <w:r w:rsidRPr="00060FBF">
        <w:rPr>
          <w:rFonts w:cs="Arial"/>
          <w:sz w:val="24"/>
          <w:szCs w:val="24"/>
        </w:rPr>
        <w:t xml:space="preserve"> район, г. Советск, пл. Советов, дом 1</w:t>
      </w:r>
    </w:p>
    <w:p w:rsidR="008F1381" w:rsidRPr="00060FBF" w:rsidRDefault="008F1381" w:rsidP="008F1381">
      <w:pPr>
        <w:pStyle w:val="ConsPlusNormal"/>
        <w:ind w:firstLine="709"/>
        <w:jc w:val="both"/>
        <w:rPr>
          <w:rFonts w:eastAsia="Calibri" w:cs="Arial"/>
          <w:bCs/>
          <w:sz w:val="24"/>
          <w:szCs w:val="24"/>
        </w:rPr>
      </w:pPr>
      <w:r w:rsidRPr="00060FBF">
        <w:rPr>
          <w:rFonts w:eastAsia="Calibri" w:cs="Arial"/>
          <w:bCs/>
          <w:sz w:val="24"/>
          <w:szCs w:val="24"/>
        </w:rPr>
        <w:t xml:space="preserve">иные филиалы многофункционального центра, осуществляющие оказание муниципальных услуг на территории муниципального образования </w:t>
      </w:r>
      <w:proofErr w:type="spellStart"/>
      <w:r w:rsidRPr="00060FBF">
        <w:rPr>
          <w:rFonts w:eastAsia="Calibri" w:cs="Arial"/>
          <w:bCs/>
          <w:sz w:val="24"/>
          <w:szCs w:val="24"/>
        </w:rPr>
        <w:t>Щекинский</w:t>
      </w:r>
      <w:proofErr w:type="spellEnd"/>
      <w:r w:rsidRPr="00060FBF">
        <w:rPr>
          <w:rFonts w:eastAsia="Calibri" w:cs="Arial"/>
          <w:bCs/>
          <w:sz w:val="24"/>
          <w:szCs w:val="24"/>
        </w:rPr>
        <w:t xml:space="preserve"> район.</w:t>
      </w:r>
    </w:p>
    <w:p w:rsidR="008F1381" w:rsidRPr="00060FBF" w:rsidRDefault="008F1381" w:rsidP="008F1381">
      <w:pPr>
        <w:pStyle w:val="ConsPlusNormal"/>
        <w:ind w:firstLine="709"/>
        <w:jc w:val="both"/>
        <w:rPr>
          <w:rFonts w:eastAsia="Calibri" w:cs="Arial"/>
          <w:bCs/>
          <w:sz w:val="24"/>
          <w:szCs w:val="24"/>
        </w:rPr>
      </w:pPr>
      <w:r w:rsidRPr="00060FBF">
        <w:rPr>
          <w:rFonts w:eastAsia="Calibri" w:cs="Arial"/>
          <w:bCs/>
          <w:sz w:val="24"/>
          <w:szCs w:val="24"/>
        </w:rPr>
        <w:t>Справочный телефон многофункционального центра: 8 (800) 450-00-71.</w:t>
      </w:r>
    </w:p>
    <w:p w:rsidR="008F1381" w:rsidRPr="00060FBF" w:rsidRDefault="008F1381" w:rsidP="008F1381">
      <w:pPr>
        <w:pStyle w:val="ConsPlusNormal"/>
        <w:ind w:firstLine="709"/>
        <w:jc w:val="both"/>
        <w:rPr>
          <w:rFonts w:eastAsia="Calibri" w:cs="Arial"/>
          <w:bCs/>
          <w:sz w:val="24"/>
          <w:szCs w:val="24"/>
        </w:rPr>
      </w:pPr>
      <w:r w:rsidRPr="00060FBF">
        <w:rPr>
          <w:rFonts w:eastAsia="Calibri" w:cs="Arial"/>
          <w:bCs/>
          <w:sz w:val="24"/>
          <w:szCs w:val="24"/>
        </w:rPr>
        <w:t xml:space="preserve">Единый портал государственных и муниципальных услуг (функций): </w:t>
      </w:r>
      <w:hyperlink r:id="rId17" w:history="1">
        <w:r w:rsidRPr="00060FBF">
          <w:rPr>
            <w:rFonts w:eastAsia="Calibri" w:cs="Arial"/>
            <w:bCs/>
            <w:sz w:val="24"/>
            <w:szCs w:val="24"/>
          </w:rPr>
          <w:t>www.gosuslugi.ru</w:t>
        </w:r>
      </w:hyperlink>
      <w:r w:rsidRPr="00060FBF">
        <w:rPr>
          <w:rFonts w:eastAsia="Calibri" w:cs="Arial"/>
          <w:bCs/>
          <w:sz w:val="24"/>
          <w:szCs w:val="24"/>
        </w:rPr>
        <w:t>.</w:t>
      </w:r>
    </w:p>
    <w:p w:rsidR="008F1381" w:rsidRPr="00060FBF" w:rsidRDefault="008F1381" w:rsidP="008F1381">
      <w:pPr>
        <w:pStyle w:val="ConsPlusNormal"/>
        <w:ind w:firstLine="709"/>
        <w:jc w:val="both"/>
        <w:rPr>
          <w:rFonts w:cs="Arial"/>
          <w:sz w:val="24"/>
          <w:szCs w:val="24"/>
        </w:rPr>
      </w:pPr>
    </w:p>
    <w:p w:rsidR="008F1381" w:rsidRPr="00060FBF" w:rsidRDefault="008F1381" w:rsidP="008F1381">
      <w:pPr>
        <w:pStyle w:val="ConsPlusNormal"/>
        <w:ind w:firstLine="709"/>
        <w:jc w:val="both"/>
        <w:rPr>
          <w:rFonts w:eastAsia="Calibri" w:cs="Arial"/>
          <w:bCs/>
          <w:sz w:val="24"/>
          <w:szCs w:val="24"/>
        </w:rPr>
      </w:pPr>
      <w:r w:rsidRPr="00060FBF">
        <w:rPr>
          <w:rFonts w:cs="Arial"/>
          <w:sz w:val="24"/>
          <w:szCs w:val="24"/>
        </w:rPr>
        <w:t xml:space="preserve">Портал государственных и муниципальных услуг Тульской </w:t>
      </w:r>
      <w:r w:rsidRPr="00060FBF">
        <w:rPr>
          <w:rFonts w:eastAsia="Calibri" w:cs="Arial"/>
          <w:bCs/>
          <w:sz w:val="24"/>
          <w:szCs w:val="24"/>
        </w:rPr>
        <w:t>области: www.gosuslugi71.ru</w:t>
      </w:r>
    </w:p>
    <w:p w:rsidR="008F1381" w:rsidRPr="00060FBF" w:rsidRDefault="008F1381" w:rsidP="008F1381">
      <w:pPr>
        <w:pStyle w:val="ConsPlusNormal"/>
        <w:ind w:firstLine="709"/>
        <w:jc w:val="both"/>
        <w:rPr>
          <w:rFonts w:eastAsia="Calibri" w:cs="Arial"/>
          <w:bCs/>
          <w:sz w:val="24"/>
          <w:szCs w:val="24"/>
        </w:rPr>
      </w:pPr>
      <w:r w:rsidRPr="00060FBF">
        <w:rPr>
          <w:rFonts w:eastAsia="Calibri" w:cs="Arial"/>
          <w:bCs/>
          <w:sz w:val="24"/>
          <w:szCs w:val="24"/>
        </w:rPr>
        <w:t>4. По вопросам предоставления Муниципальной услуги (консультирование) организуется личный прием заявителей, который осуществляет начальник и сотрудники отдела по административно-правовым вопросам и земельно-имущественным отношениям в соответствии с режимом приема заявителей.</w:t>
      </w:r>
    </w:p>
    <w:p w:rsidR="008F1381" w:rsidRPr="00060FBF" w:rsidRDefault="008F1381" w:rsidP="008F1381">
      <w:pPr>
        <w:pStyle w:val="ConsPlusNormal"/>
        <w:ind w:firstLine="709"/>
        <w:jc w:val="both"/>
        <w:rPr>
          <w:rFonts w:eastAsia="Calibri" w:cs="Arial"/>
          <w:bCs/>
          <w:sz w:val="24"/>
          <w:szCs w:val="24"/>
        </w:rPr>
      </w:pPr>
      <w:r w:rsidRPr="00060FBF">
        <w:rPr>
          <w:rFonts w:eastAsia="Calibri" w:cs="Arial"/>
          <w:bCs/>
          <w:sz w:val="24"/>
          <w:szCs w:val="24"/>
        </w:rPr>
        <w:t>Режим приема заявителей начальником отдела понедельник – среда: с 14.30 до 17.00 часов.</w:t>
      </w:r>
    </w:p>
    <w:p w:rsidR="00974A58" w:rsidRPr="00974A58" w:rsidRDefault="008F1381" w:rsidP="00974A58">
      <w:pPr>
        <w:autoSpaceDE w:val="0"/>
        <w:autoSpaceDN w:val="0"/>
        <w:adjustRightInd w:val="0"/>
        <w:ind w:firstLine="709"/>
        <w:jc w:val="both"/>
        <w:rPr>
          <w:rFonts w:ascii="Arial" w:hAnsi="Arial" w:cs="Arial"/>
        </w:rPr>
      </w:pPr>
      <w:r w:rsidRPr="00060FBF">
        <w:rPr>
          <w:rFonts w:ascii="Arial" w:eastAsia="Calibri" w:hAnsi="Arial" w:cs="Arial"/>
          <w:bCs/>
        </w:rPr>
        <w:t>Режим приема заявителей сотрудниками отдела: понедельник – среда с 9.30 до 13.00 и с 13.48 до 17.30 часов.</w:t>
      </w:r>
    </w:p>
    <w:sectPr w:rsidR="00974A58" w:rsidRPr="00974A58" w:rsidSect="00974A5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4C9" w:rsidRDefault="003B24C9">
      <w:r>
        <w:separator/>
      </w:r>
    </w:p>
  </w:endnote>
  <w:endnote w:type="continuationSeparator" w:id="0">
    <w:p w:rsidR="003B24C9" w:rsidRDefault="003B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4C9" w:rsidRDefault="003B24C9">
      <w:r>
        <w:separator/>
      </w:r>
    </w:p>
  </w:footnote>
  <w:footnote w:type="continuationSeparator" w:id="0">
    <w:p w:rsidR="003B24C9" w:rsidRDefault="003B24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58" w:rsidRDefault="00974A58" w:rsidP="00974A5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rsidR="00974A58" w:rsidRDefault="00974A5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58" w:rsidRDefault="00974A58" w:rsidP="00974A5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E3A6B">
      <w:rPr>
        <w:rStyle w:val="a5"/>
        <w:noProof/>
      </w:rPr>
      <w:t>2</w:t>
    </w:r>
    <w:r>
      <w:rPr>
        <w:rStyle w:val="a5"/>
      </w:rPr>
      <w:fldChar w:fldCharType="end"/>
    </w:r>
  </w:p>
  <w:p w:rsidR="00974A58" w:rsidRDefault="00974A58">
    <w:pPr>
      <w:pStyle w:val="a3"/>
    </w:pPr>
  </w:p>
  <w:p w:rsidR="00974A58" w:rsidRPr="00F46CB0" w:rsidRDefault="00974A58">
    <w:pPr>
      <w:pStyle w:val="a3"/>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381"/>
    <w:rsid w:val="0003771A"/>
    <w:rsid w:val="001271BF"/>
    <w:rsid w:val="0022383B"/>
    <w:rsid w:val="00235FB2"/>
    <w:rsid w:val="003116A3"/>
    <w:rsid w:val="003B24C9"/>
    <w:rsid w:val="003E3A6B"/>
    <w:rsid w:val="00561D14"/>
    <w:rsid w:val="00650357"/>
    <w:rsid w:val="006D4CD8"/>
    <w:rsid w:val="00731965"/>
    <w:rsid w:val="008B6DE8"/>
    <w:rsid w:val="008F1381"/>
    <w:rsid w:val="00903567"/>
    <w:rsid w:val="00953378"/>
    <w:rsid w:val="00974A58"/>
    <w:rsid w:val="00A07070"/>
    <w:rsid w:val="00A713EE"/>
    <w:rsid w:val="00B950DB"/>
    <w:rsid w:val="00C63361"/>
    <w:rsid w:val="00D213EF"/>
    <w:rsid w:val="00D30E5D"/>
    <w:rsid w:val="00EA59F0"/>
    <w:rsid w:val="00F03AE0"/>
    <w:rsid w:val="00F87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3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F1381"/>
    <w:pPr>
      <w:tabs>
        <w:tab w:val="center" w:pos="4677"/>
        <w:tab w:val="right" w:pos="9355"/>
      </w:tabs>
    </w:pPr>
  </w:style>
  <w:style w:type="character" w:customStyle="1" w:styleId="a4">
    <w:name w:val="Верхний колонтитул Знак"/>
    <w:basedOn w:val="a0"/>
    <w:link w:val="a3"/>
    <w:rsid w:val="008F1381"/>
    <w:rPr>
      <w:rFonts w:ascii="Times New Roman" w:eastAsia="Times New Roman" w:hAnsi="Times New Roman" w:cs="Times New Roman"/>
      <w:sz w:val="24"/>
      <w:szCs w:val="24"/>
      <w:lang w:eastAsia="ru-RU"/>
    </w:rPr>
  </w:style>
  <w:style w:type="character" w:styleId="a5">
    <w:name w:val="page number"/>
    <w:basedOn w:val="a0"/>
    <w:rsid w:val="008F1381"/>
  </w:style>
  <w:style w:type="paragraph" w:customStyle="1" w:styleId="ConsPlusNormal">
    <w:name w:val="ConsPlusNormal"/>
    <w:link w:val="ConsPlusNormal0"/>
    <w:qFormat/>
    <w:rsid w:val="008F1381"/>
    <w:pPr>
      <w:widowControl w:val="0"/>
      <w:snapToGrid w:val="0"/>
      <w:spacing w:after="0" w:line="240" w:lineRule="auto"/>
      <w:ind w:firstLine="720"/>
    </w:pPr>
    <w:rPr>
      <w:rFonts w:ascii="Arial" w:eastAsia="Times New Roman" w:hAnsi="Arial" w:cs="Times New Roman"/>
      <w:sz w:val="20"/>
      <w:szCs w:val="20"/>
      <w:lang w:eastAsia="ru-RU"/>
    </w:rPr>
  </w:style>
  <w:style w:type="paragraph" w:styleId="a6">
    <w:name w:val="Plain Text"/>
    <w:basedOn w:val="a"/>
    <w:link w:val="a7"/>
    <w:uiPriority w:val="99"/>
    <w:rsid w:val="008F1381"/>
    <w:rPr>
      <w:rFonts w:ascii="Courier New" w:hAnsi="Courier New" w:cs="Courier New"/>
      <w:sz w:val="20"/>
      <w:szCs w:val="20"/>
    </w:rPr>
  </w:style>
  <w:style w:type="character" w:customStyle="1" w:styleId="a7">
    <w:name w:val="Текст Знак"/>
    <w:basedOn w:val="a0"/>
    <w:link w:val="a6"/>
    <w:uiPriority w:val="99"/>
    <w:rsid w:val="008F1381"/>
    <w:rPr>
      <w:rFonts w:ascii="Courier New" w:eastAsia="Times New Roman" w:hAnsi="Courier New" w:cs="Courier New"/>
      <w:sz w:val="20"/>
      <w:szCs w:val="20"/>
      <w:lang w:eastAsia="ru-RU"/>
    </w:rPr>
  </w:style>
  <w:style w:type="paragraph" w:customStyle="1" w:styleId="ConsPlusNonformat">
    <w:name w:val="ConsPlusNonformat"/>
    <w:uiPriority w:val="99"/>
    <w:rsid w:val="008F13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8">
    <w:name w:val="Текст примечания Знак"/>
    <w:link w:val="a9"/>
    <w:uiPriority w:val="99"/>
    <w:rsid w:val="008F1381"/>
  </w:style>
  <w:style w:type="paragraph" w:styleId="a9">
    <w:name w:val="annotation text"/>
    <w:basedOn w:val="a"/>
    <w:link w:val="a8"/>
    <w:uiPriority w:val="99"/>
    <w:unhideWhenUsed/>
    <w:rsid w:val="008F1381"/>
    <w:pPr>
      <w:spacing w:after="200"/>
    </w:pPr>
    <w:rPr>
      <w:rFonts w:asciiTheme="minorHAnsi" w:eastAsiaTheme="minorHAnsi" w:hAnsiTheme="minorHAnsi" w:cstheme="minorBidi"/>
      <w:sz w:val="22"/>
      <w:szCs w:val="22"/>
      <w:lang w:eastAsia="en-US"/>
    </w:rPr>
  </w:style>
  <w:style w:type="character" w:customStyle="1" w:styleId="1">
    <w:name w:val="Текст примечания Знак1"/>
    <w:basedOn w:val="a0"/>
    <w:uiPriority w:val="99"/>
    <w:semiHidden/>
    <w:rsid w:val="008F1381"/>
    <w:rPr>
      <w:rFonts w:ascii="Times New Roman" w:eastAsia="Times New Roman" w:hAnsi="Times New Roman" w:cs="Times New Roman"/>
      <w:sz w:val="20"/>
      <w:szCs w:val="20"/>
      <w:lang w:eastAsia="ru-RU"/>
    </w:rPr>
  </w:style>
  <w:style w:type="character" w:customStyle="1" w:styleId="ConsPlusNormal0">
    <w:name w:val="ConsPlusNormal Знак"/>
    <w:link w:val="ConsPlusNormal"/>
    <w:rsid w:val="008F1381"/>
    <w:rPr>
      <w:rFonts w:ascii="Arial" w:eastAsia="Times New Roman" w:hAnsi="Arial" w:cs="Times New Roman"/>
      <w:sz w:val="20"/>
      <w:szCs w:val="20"/>
      <w:lang w:eastAsia="ru-RU"/>
    </w:rPr>
  </w:style>
  <w:style w:type="character" w:styleId="aa">
    <w:name w:val="Hyperlink"/>
    <w:uiPriority w:val="99"/>
    <w:unhideWhenUsed/>
    <w:rsid w:val="008F1381"/>
    <w:rPr>
      <w:color w:val="0000FF"/>
      <w:u w:val="single"/>
    </w:rPr>
  </w:style>
  <w:style w:type="paragraph" w:styleId="ab">
    <w:name w:val="Normal (Web)"/>
    <w:basedOn w:val="a"/>
    <w:rsid w:val="008F1381"/>
    <w:pPr>
      <w:spacing w:before="100" w:beforeAutospacing="1" w:after="100" w:afterAutospacing="1"/>
    </w:pPr>
  </w:style>
  <w:style w:type="paragraph" w:styleId="ac">
    <w:name w:val="footer"/>
    <w:basedOn w:val="a"/>
    <w:link w:val="ad"/>
    <w:uiPriority w:val="99"/>
    <w:unhideWhenUsed/>
    <w:rsid w:val="00974A58"/>
    <w:pPr>
      <w:tabs>
        <w:tab w:val="center" w:pos="4677"/>
        <w:tab w:val="right" w:pos="9355"/>
      </w:tabs>
    </w:pPr>
  </w:style>
  <w:style w:type="character" w:customStyle="1" w:styleId="ad">
    <w:name w:val="Нижний колонтитул Знак"/>
    <w:basedOn w:val="a0"/>
    <w:link w:val="ac"/>
    <w:uiPriority w:val="99"/>
    <w:rsid w:val="00974A5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3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F1381"/>
    <w:pPr>
      <w:tabs>
        <w:tab w:val="center" w:pos="4677"/>
        <w:tab w:val="right" w:pos="9355"/>
      </w:tabs>
    </w:pPr>
  </w:style>
  <w:style w:type="character" w:customStyle="1" w:styleId="a4">
    <w:name w:val="Верхний колонтитул Знак"/>
    <w:basedOn w:val="a0"/>
    <w:link w:val="a3"/>
    <w:rsid w:val="008F1381"/>
    <w:rPr>
      <w:rFonts w:ascii="Times New Roman" w:eastAsia="Times New Roman" w:hAnsi="Times New Roman" w:cs="Times New Roman"/>
      <w:sz w:val="24"/>
      <w:szCs w:val="24"/>
      <w:lang w:eastAsia="ru-RU"/>
    </w:rPr>
  </w:style>
  <w:style w:type="character" w:styleId="a5">
    <w:name w:val="page number"/>
    <w:basedOn w:val="a0"/>
    <w:rsid w:val="008F1381"/>
  </w:style>
  <w:style w:type="paragraph" w:customStyle="1" w:styleId="ConsPlusNormal">
    <w:name w:val="ConsPlusNormal"/>
    <w:link w:val="ConsPlusNormal0"/>
    <w:qFormat/>
    <w:rsid w:val="008F1381"/>
    <w:pPr>
      <w:widowControl w:val="0"/>
      <w:snapToGrid w:val="0"/>
      <w:spacing w:after="0" w:line="240" w:lineRule="auto"/>
      <w:ind w:firstLine="720"/>
    </w:pPr>
    <w:rPr>
      <w:rFonts w:ascii="Arial" w:eastAsia="Times New Roman" w:hAnsi="Arial" w:cs="Times New Roman"/>
      <w:sz w:val="20"/>
      <w:szCs w:val="20"/>
      <w:lang w:eastAsia="ru-RU"/>
    </w:rPr>
  </w:style>
  <w:style w:type="paragraph" w:styleId="a6">
    <w:name w:val="Plain Text"/>
    <w:basedOn w:val="a"/>
    <w:link w:val="a7"/>
    <w:uiPriority w:val="99"/>
    <w:rsid w:val="008F1381"/>
    <w:rPr>
      <w:rFonts w:ascii="Courier New" w:hAnsi="Courier New" w:cs="Courier New"/>
      <w:sz w:val="20"/>
      <w:szCs w:val="20"/>
    </w:rPr>
  </w:style>
  <w:style w:type="character" w:customStyle="1" w:styleId="a7">
    <w:name w:val="Текст Знак"/>
    <w:basedOn w:val="a0"/>
    <w:link w:val="a6"/>
    <w:uiPriority w:val="99"/>
    <w:rsid w:val="008F1381"/>
    <w:rPr>
      <w:rFonts w:ascii="Courier New" w:eastAsia="Times New Roman" w:hAnsi="Courier New" w:cs="Courier New"/>
      <w:sz w:val="20"/>
      <w:szCs w:val="20"/>
      <w:lang w:eastAsia="ru-RU"/>
    </w:rPr>
  </w:style>
  <w:style w:type="paragraph" w:customStyle="1" w:styleId="ConsPlusNonformat">
    <w:name w:val="ConsPlusNonformat"/>
    <w:uiPriority w:val="99"/>
    <w:rsid w:val="008F13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8">
    <w:name w:val="Текст примечания Знак"/>
    <w:link w:val="a9"/>
    <w:uiPriority w:val="99"/>
    <w:rsid w:val="008F1381"/>
  </w:style>
  <w:style w:type="paragraph" w:styleId="a9">
    <w:name w:val="annotation text"/>
    <w:basedOn w:val="a"/>
    <w:link w:val="a8"/>
    <w:uiPriority w:val="99"/>
    <w:unhideWhenUsed/>
    <w:rsid w:val="008F1381"/>
    <w:pPr>
      <w:spacing w:after="200"/>
    </w:pPr>
    <w:rPr>
      <w:rFonts w:asciiTheme="minorHAnsi" w:eastAsiaTheme="minorHAnsi" w:hAnsiTheme="minorHAnsi" w:cstheme="minorBidi"/>
      <w:sz w:val="22"/>
      <w:szCs w:val="22"/>
      <w:lang w:eastAsia="en-US"/>
    </w:rPr>
  </w:style>
  <w:style w:type="character" w:customStyle="1" w:styleId="1">
    <w:name w:val="Текст примечания Знак1"/>
    <w:basedOn w:val="a0"/>
    <w:uiPriority w:val="99"/>
    <w:semiHidden/>
    <w:rsid w:val="008F1381"/>
    <w:rPr>
      <w:rFonts w:ascii="Times New Roman" w:eastAsia="Times New Roman" w:hAnsi="Times New Roman" w:cs="Times New Roman"/>
      <w:sz w:val="20"/>
      <w:szCs w:val="20"/>
      <w:lang w:eastAsia="ru-RU"/>
    </w:rPr>
  </w:style>
  <w:style w:type="character" w:customStyle="1" w:styleId="ConsPlusNormal0">
    <w:name w:val="ConsPlusNormal Знак"/>
    <w:link w:val="ConsPlusNormal"/>
    <w:rsid w:val="008F1381"/>
    <w:rPr>
      <w:rFonts w:ascii="Arial" w:eastAsia="Times New Roman" w:hAnsi="Arial" w:cs="Times New Roman"/>
      <w:sz w:val="20"/>
      <w:szCs w:val="20"/>
      <w:lang w:eastAsia="ru-RU"/>
    </w:rPr>
  </w:style>
  <w:style w:type="character" w:styleId="aa">
    <w:name w:val="Hyperlink"/>
    <w:uiPriority w:val="99"/>
    <w:unhideWhenUsed/>
    <w:rsid w:val="008F1381"/>
    <w:rPr>
      <w:color w:val="0000FF"/>
      <w:u w:val="single"/>
    </w:rPr>
  </w:style>
  <w:style w:type="paragraph" w:styleId="ab">
    <w:name w:val="Normal (Web)"/>
    <w:basedOn w:val="a"/>
    <w:rsid w:val="008F1381"/>
    <w:pPr>
      <w:spacing w:before="100" w:beforeAutospacing="1" w:after="100" w:afterAutospacing="1"/>
    </w:pPr>
  </w:style>
  <w:style w:type="paragraph" w:styleId="ac">
    <w:name w:val="footer"/>
    <w:basedOn w:val="a"/>
    <w:link w:val="ad"/>
    <w:uiPriority w:val="99"/>
    <w:unhideWhenUsed/>
    <w:rsid w:val="00974A58"/>
    <w:pPr>
      <w:tabs>
        <w:tab w:val="center" w:pos="4677"/>
        <w:tab w:val="right" w:pos="9355"/>
      </w:tabs>
    </w:pPr>
  </w:style>
  <w:style w:type="character" w:customStyle="1" w:styleId="ad">
    <w:name w:val="Нижний колонтитул Знак"/>
    <w:basedOn w:val="a0"/>
    <w:link w:val="ac"/>
    <w:uiPriority w:val="99"/>
    <w:rsid w:val="00974A5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3348;fld=134;dst=100173" TargetMode="External"/><Relationship Id="rId13" Type="http://schemas.openxmlformats.org/officeDocument/2006/relationships/hyperlink" Target="consultantplus://offline/ref=6AA00723D9D9EFC9951CC67DF1FFBA483F73FA8860DA9E747AE42EEA18l5k7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6AA00723D9D9EFC9951CC67DF1FFBA483F73F48C63D59E747AE42EEA1857D5ED856FA14ADF6B586Fl9k9O" TargetMode="External"/><Relationship Id="rId17" Type="http://schemas.openxmlformats.org/officeDocument/2006/relationships/hyperlink" Target="http://www.gosuslugi.ru" TargetMode="External"/><Relationship Id="rId2" Type="http://schemas.microsoft.com/office/2007/relationships/stylesWithEffects" Target="stylesWithEffect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6AA00723D9D9EFC9951CC67DF1FFBA483F73FA8860DA9E747AE42EEA18l5k7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6AA00723D9D9EFC9951CC67DF1FFBA483F73FF8261DC9E747AE42EEA18l5k7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main?base=LAW;n=112746;fld=134;dst=100023" TargetMode="External"/><Relationship Id="rId14" Type="http://schemas.openxmlformats.org/officeDocument/2006/relationships/hyperlink" Target="consultantplus://offline/ref=EABA60AFB07D8E43B9FF17DE501CF27DEEB9F713BDF90D26DC7829E5B661302838E6301E988AE175U0o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30</Pages>
  <Words>9637</Words>
  <Characters>54934</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2022-04-25T05:57:00Z</cp:lastPrinted>
  <dcterms:created xsi:type="dcterms:W3CDTF">2022-03-23T08:32:00Z</dcterms:created>
  <dcterms:modified xsi:type="dcterms:W3CDTF">2022-04-25T06:00:00Z</dcterms:modified>
</cp:coreProperties>
</file>