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B35" w:rsidRPr="00E13B35" w:rsidRDefault="00E13B35" w:rsidP="00E13B35">
      <w:pPr>
        <w:widowControl w:val="0"/>
        <w:tabs>
          <w:tab w:val="center" w:pos="9072"/>
        </w:tabs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3B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Дата размещения 11.06.2018.</w:t>
      </w:r>
    </w:p>
    <w:p w:rsidR="00E13B35" w:rsidRPr="00E13B35" w:rsidRDefault="00E13B35" w:rsidP="00E13B35">
      <w:pPr>
        <w:tabs>
          <w:tab w:val="center" w:pos="9072"/>
        </w:tabs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13B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11.06.2018  по 21.06.2018.</w:t>
      </w:r>
    </w:p>
    <w:p w:rsidR="00E13B35" w:rsidRPr="00E13B35" w:rsidRDefault="00E13B35" w:rsidP="00E13B35">
      <w:pPr>
        <w:rPr>
          <w:rFonts w:ascii="Calibri" w:eastAsia="Times New Roman" w:hAnsi="Calibri" w:cs="Times New Roman"/>
          <w:lang w:eastAsia="ru-RU"/>
        </w:rPr>
      </w:pPr>
    </w:p>
    <w:p w:rsidR="00E13B35" w:rsidRPr="00E8530B" w:rsidRDefault="00E13B35" w:rsidP="00E8530B">
      <w:pPr>
        <w:rPr>
          <w:rFonts w:ascii="Calibri" w:eastAsia="Times New Roman" w:hAnsi="Calibri" w:cs="Times New Roman"/>
          <w:lang w:eastAsia="ru-RU"/>
        </w:rPr>
      </w:pPr>
    </w:p>
    <w:p w:rsidR="00E8530B" w:rsidRPr="00E8530B" w:rsidRDefault="00E8530B" w:rsidP="00E8530B">
      <w:pPr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2713355</wp:posOffset>
            </wp:positionH>
            <wp:positionV relativeFrom="paragraph">
              <wp:posOffset>-486410</wp:posOffset>
            </wp:positionV>
            <wp:extent cx="742950" cy="929640"/>
            <wp:effectExtent l="0" t="0" r="0" b="3810"/>
            <wp:wrapNone/>
            <wp:docPr id="1" name="Рисунок 1" descr="Описание: 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96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E8530B" w:rsidRPr="00E8530B" w:rsidTr="006C5D85">
        <w:tc>
          <w:tcPr>
            <w:tcW w:w="9571" w:type="dxa"/>
            <w:gridSpan w:val="2"/>
            <w:shd w:val="clear" w:color="auto" w:fill="auto"/>
            <w:hideMark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Собрание депутатов муниципального образования</w:t>
            </w:r>
          </w:p>
        </w:tc>
      </w:tr>
      <w:tr w:rsidR="00E8530B" w:rsidRPr="00E8530B" w:rsidTr="006C5D85">
        <w:tc>
          <w:tcPr>
            <w:tcW w:w="9571" w:type="dxa"/>
            <w:gridSpan w:val="2"/>
            <w:shd w:val="clear" w:color="auto" w:fill="auto"/>
            <w:hideMark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</w:t>
            </w:r>
          </w:p>
        </w:tc>
      </w:tr>
      <w:tr w:rsidR="00E8530B" w:rsidRPr="00E8530B" w:rsidTr="006C5D85">
        <w:tc>
          <w:tcPr>
            <w:tcW w:w="9571" w:type="dxa"/>
            <w:gridSpan w:val="2"/>
            <w:shd w:val="clear" w:color="auto" w:fill="auto"/>
          </w:tcPr>
          <w:p w:rsidR="00E8530B" w:rsidRPr="00E8530B" w:rsidRDefault="00E8530B" w:rsidP="00E8530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II</w:t>
            </w: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созыва</w:t>
            </w:r>
          </w:p>
          <w:p w:rsidR="00E8530B" w:rsidRPr="00E8530B" w:rsidRDefault="00E8530B" w:rsidP="00E8530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8530B" w:rsidRPr="00E8530B" w:rsidRDefault="00E13B35" w:rsidP="00E8530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ПРОЕКТ </w:t>
            </w:r>
          </w:p>
        </w:tc>
      </w:tr>
      <w:tr w:rsidR="00E8530B" w:rsidRPr="00E8530B" w:rsidTr="006C5D85">
        <w:tc>
          <w:tcPr>
            <w:tcW w:w="9571" w:type="dxa"/>
            <w:gridSpan w:val="2"/>
            <w:shd w:val="clear" w:color="auto" w:fill="auto"/>
          </w:tcPr>
          <w:p w:rsidR="00E8530B" w:rsidRPr="00E8530B" w:rsidRDefault="00E8530B" w:rsidP="00E8530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РЕШЕНИЕ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8530B" w:rsidRPr="00E8530B" w:rsidTr="006C5D85">
        <w:tc>
          <w:tcPr>
            <w:tcW w:w="4785" w:type="dxa"/>
            <w:shd w:val="clear" w:color="auto" w:fill="auto"/>
            <w:hideMark/>
          </w:tcPr>
          <w:p w:rsidR="00E8530B" w:rsidRPr="00E8530B" w:rsidRDefault="00E8530B" w:rsidP="00E13B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E13B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</w:t>
            </w: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2018 года</w:t>
            </w:r>
          </w:p>
        </w:tc>
        <w:tc>
          <w:tcPr>
            <w:tcW w:w="4786" w:type="dxa"/>
            <w:shd w:val="clear" w:color="auto" w:fill="auto"/>
            <w:hideMark/>
          </w:tcPr>
          <w:p w:rsidR="00E8530B" w:rsidRPr="00E8530B" w:rsidRDefault="00E8530B" w:rsidP="00E13B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E13B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</w:t>
            </w:r>
            <w:bookmarkStart w:id="0" w:name="_GoBack"/>
            <w:bookmarkEnd w:id="0"/>
          </w:p>
        </w:tc>
      </w:tr>
    </w:tbl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6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 N 131-ФЗ «Об общих принципах организации местного самоуправления в Российской Федерации», в целях реализации Федеральных законов от 25.12.2008 </w:t>
      </w:r>
      <w:hyperlink r:id="rId7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273-ФЗ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противодействии коррупции», от 02.03.2007 </w:t>
      </w:r>
      <w:hyperlink r:id="rId8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N 25-ФЗ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муниципальной службе в Российской Федерации», </w:t>
      </w:r>
      <w:hyperlink r:id="rId9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19.05.2008 N 815 «О мерах по противодействию коррупции», </w:t>
      </w:r>
      <w:hyperlink r:id="rId10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Указа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01.07.2010 N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hyperlink r:id="rId11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Тульской области от 12.11.2008 N 1108-ЗТО «Об отдельных мерах по противодействию коррупции в Тульской области», </w:t>
      </w:r>
      <w:hyperlink r:id="rId12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Постановления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Тульской области от 22 августа 2008 года  N 44-пг «О совете при Губернаторе Тульской области по противодействию коррупции», на основании </w:t>
      </w:r>
      <w:hyperlink r:id="rId13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Собрание депутатов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РЕШИЛО: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Создать комиссию по соблюдению требований к служебному поведению муниципальных служащих и урегулированию конфликта интересов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</w:t>
      </w:r>
      <w:hyperlink r:id="rId14" w:anchor="Par37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состав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соблюдению требований к служебному поведению муниципальных служащих и урегулированию конфликта интересов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(приложение 1).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Утвердить </w:t>
      </w:r>
      <w:hyperlink r:id="rId15" w:anchor="Par96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(приложение 2).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4. Решение обнародовать путем размещения на официальном сайте муниципального образования город Советск </w:t>
      </w:r>
      <w:proofErr w:type="spellStart"/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района и на информационном стенде администрации муниципального образования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Советск</w:t>
      </w:r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по адресу: г. Советск, пл. Советов, д. 1.</w:t>
      </w:r>
    </w:p>
    <w:p w:rsidR="00E8530B" w:rsidRPr="00E8530B" w:rsidRDefault="00E8530B" w:rsidP="00E85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5.  Решение вступает в силу со дня его официального обнародования.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E8530B" w:rsidRPr="00E8530B" w:rsidRDefault="00E8530B" w:rsidP="00E85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 А. Глазков</w:t>
      </w:r>
    </w:p>
    <w:p w:rsidR="00E8530B" w:rsidRPr="00E8530B" w:rsidRDefault="00E8530B" w:rsidP="00E853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530B" w:rsidRPr="00E8530B" w:rsidRDefault="00E8530B" w:rsidP="00E853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1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решению Собрания депутатов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город Советск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_____________2018  года № _________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31"/>
      <w:bookmarkStart w:id="2" w:name="Par37"/>
      <w:bookmarkEnd w:id="1"/>
      <w:bookmarkEnd w:id="2"/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соблюдению требований к служебному поведению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 служащих и урегулированию конфликта интересов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tbl>
      <w:tblPr>
        <w:tblW w:w="978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00"/>
        <w:gridCol w:w="709"/>
        <w:gridCol w:w="6379"/>
      </w:tblGrid>
      <w:tr w:rsidR="00E8530B" w:rsidRPr="00E8530B" w:rsidTr="006C5D85">
        <w:tc>
          <w:tcPr>
            <w:tcW w:w="9788" w:type="dxa"/>
            <w:gridSpan w:val="3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Председатель Комиссии:</w:t>
            </w:r>
          </w:p>
        </w:tc>
      </w:tr>
      <w:tr w:rsidR="00E8530B" w:rsidRPr="00E8530B" w:rsidTr="006C5D85">
        <w:tc>
          <w:tcPr>
            <w:tcW w:w="2700" w:type="dxa"/>
          </w:tcPr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Титова Наталья Александровна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главы муниципального образования город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района 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530B" w:rsidRPr="00E8530B" w:rsidTr="006C5D85">
        <w:tc>
          <w:tcPr>
            <w:tcW w:w="9788" w:type="dxa"/>
            <w:gridSpan w:val="3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</w:tr>
      <w:tr w:rsidR="00E8530B" w:rsidRPr="00E8530B" w:rsidTr="006C5D85">
        <w:tc>
          <w:tcPr>
            <w:tcW w:w="2700" w:type="dxa"/>
          </w:tcPr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Холаимова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Елена Викторовна</w:t>
            </w:r>
          </w:p>
          <w:p w:rsidR="00E8530B" w:rsidRPr="00E8530B" w:rsidRDefault="00E8530B" w:rsidP="00E85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Собрания депутатов МО г.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530B" w:rsidRPr="00E8530B" w:rsidTr="006C5D85">
        <w:tc>
          <w:tcPr>
            <w:tcW w:w="9788" w:type="dxa"/>
            <w:gridSpan w:val="3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Секретарь Комиссии:</w:t>
            </w:r>
          </w:p>
        </w:tc>
      </w:tr>
      <w:tr w:rsidR="00E8530B" w:rsidRPr="00E8530B" w:rsidTr="006C5D85">
        <w:tc>
          <w:tcPr>
            <w:tcW w:w="2700" w:type="dxa"/>
          </w:tcPr>
          <w:p w:rsidR="00E8530B" w:rsidRPr="00E8530B" w:rsidRDefault="00E8530B" w:rsidP="00E853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8530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Пузочкина</w:t>
            </w:r>
            <w:proofErr w:type="spellEnd"/>
            <w:r w:rsidRPr="00E8530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Ольга Александровна</w:t>
            </w:r>
          </w:p>
        </w:tc>
        <w:tc>
          <w:tcPr>
            <w:tcW w:w="70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по земельно-имущественным отношениям и административно-правовым вопросам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530B" w:rsidRPr="00E8530B" w:rsidTr="006C5D85">
        <w:tc>
          <w:tcPr>
            <w:tcW w:w="9788" w:type="dxa"/>
            <w:gridSpan w:val="3"/>
          </w:tcPr>
          <w:p w:rsidR="00E8530B" w:rsidRPr="00E8530B" w:rsidRDefault="00E8530B" w:rsidP="00E8530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8"/>
                <w:szCs w:val="28"/>
                <w:lang w:val="x-none"/>
              </w:rPr>
            </w:pPr>
            <w:r w:rsidRPr="00E853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2"/>
                <w:sz w:val="28"/>
                <w:szCs w:val="28"/>
                <w:lang w:val="x-none"/>
              </w:rPr>
              <w:t>Члены комиссии:</w:t>
            </w:r>
          </w:p>
        </w:tc>
      </w:tr>
      <w:tr w:rsidR="00E8530B" w:rsidRPr="00E8530B" w:rsidTr="006C5D85">
        <w:tc>
          <w:tcPr>
            <w:tcW w:w="2700" w:type="dxa"/>
          </w:tcPr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Двоеглазов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Сергей Иванович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Киндеев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Илья Игоревич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Власова Елизавета Яковлевна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Собрания депутатов МО г.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Собрания депутатов МО г.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 Собрания депутатов МО г. Советск </w:t>
            </w:r>
            <w:proofErr w:type="spellStart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Щекинского</w:t>
            </w:r>
            <w:proofErr w:type="spellEnd"/>
            <w:r w:rsidRPr="00E853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E8530B" w:rsidRPr="00E8530B" w:rsidRDefault="00E8530B" w:rsidP="00E853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E8530B" w:rsidRPr="00E8530B" w:rsidRDefault="00E8530B" w:rsidP="00E8530B">
      <w:pPr>
        <w:widowControl w:val="0"/>
        <w:tabs>
          <w:tab w:val="left" w:pos="7395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tabs>
          <w:tab w:val="left" w:pos="7395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tabs>
          <w:tab w:val="left" w:pos="7395"/>
        </w:tabs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DBD" w:rsidRDefault="009B3DB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8530B" w:rsidRPr="00E8530B" w:rsidRDefault="00E8530B" w:rsidP="00E853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решению Собрания депутатов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__________2018 года № ________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30B" w:rsidRPr="00E8530B" w:rsidRDefault="00E8530B" w:rsidP="00E8530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96"/>
      <w:bookmarkEnd w:id="3"/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работы комиссии </w:t>
      </w: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соблюдению требований к служебному поведению муниципальных служащих и урегулированию конфликта интересов </w:t>
      </w:r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город Советск  </w:t>
      </w:r>
      <w:proofErr w:type="spellStart"/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урегулированию конфликта интересов (далее - комиссия).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Комиссия в своей деятельности руководствуется </w:t>
      </w:r>
      <w:hyperlink r:id="rId16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законами Тульской области, правовыми актами Губернатора и правительства Тульской области, муниципальными правовыми актами Собрания депутатов, настоящим Положением.</w:t>
      </w:r>
    </w:p>
    <w:p w:rsidR="00E8530B" w:rsidRPr="00E8530B" w:rsidRDefault="00E8530B" w:rsidP="00B40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задачей комиссии является содействие администрации и Собранию депутатов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обеспечении соблюдения муниципальными служащими администрации </w:t>
      </w:r>
      <w:r w:rsidRPr="00E8530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Собрания депутатов</w:t>
      </w: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7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 № 273-ФЗ «О противодействии коррупции», другими Федеральными законами (далее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требования к служебному поведению и (или) требования об урегулировании конфликта интересов).</w:t>
      </w:r>
    </w:p>
    <w:p w:rsidR="00B40027" w:rsidRPr="00B40027" w:rsidRDefault="00E8530B" w:rsidP="00B40027">
      <w:pPr>
        <w:pStyle w:val="msonormalmailrucssattributepostfix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40027">
        <w:rPr>
          <w:sz w:val="28"/>
          <w:szCs w:val="28"/>
        </w:rPr>
        <w:t xml:space="preserve">4. </w:t>
      </w:r>
      <w:r w:rsidR="00B40027" w:rsidRPr="00B40027">
        <w:rPr>
          <w:color w:val="000000"/>
          <w:sz w:val="28"/>
          <w:szCs w:val="28"/>
        </w:rPr>
        <w:t xml:space="preserve">Состав Комиссии утверждается распоряжением главы </w:t>
      </w:r>
      <w:r w:rsidR="00B40027">
        <w:rPr>
          <w:color w:val="000000"/>
          <w:sz w:val="28"/>
          <w:szCs w:val="28"/>
        </w:rPr>
        <w:t>м</w:t>
      </w:r>
      <w:r w:rsidR="00B40027" w:rsidRPr="00B40027">
        <w:rPr>
          <w:color w:val="000000"/>
          <w:sz w:val="28"/>
          <w:szCs w:val="28"/>
        </w:rPr>
        <w:t>униципального образования гор</w:t>
      </w:r>
      <w:r w:rsidR="00B40027">
        <w:rPr>
          <w:color w:val="000000"/>
          <w:sz w:val="28"/>
          <w:szCs w:val="28"/>
        </w:rPr>
        <w:t xml:space="preserve">од Советск </w:t>
      </w:r>
      <w:proofErr w:type="spellStart"/>
      <w:r w:rsidR="00B40027">
        <w:rPr>
          <w:color w:val="000000"/>
          <w:sz w:val="28"/>
          <w:szCs w:val="28"/>
        </w:rPr>
        <w:t>Щекинского</w:t>
      </w:r>
      <w:proofErr w:type="spellEnd"/>
      <w:r w:rsidR="00B40027">
        <w:rPr>
          <w:color w:val="000000"/>
          <w:sz w:val="28"/>
          <w:szCs w:val="28"/>
        </w:rPr>
        <w:t xml:space="preserve"> района и </w:t>
      </w:r>
      <w:r w:rsidR="00B40027" w:rsidRPr="00B40027">
        <w:rPr>
          <w:color w:val="000000"/>
          <w:sz w:val="28"/>
          <w:szCs w:val="28"/>
        </w:rPr>
        <w:t>состоит из председателя, заместителя председателя,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E8530B" w:rsidRPr="00E8530B" w:rsidRDefault="00E8530B" w:rsidP="00B400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заседаниях комиссии с правом совещательного голоса участвуют: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B40027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другие муниципальные служащие, замещающие должности муниципальной службы в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</w:t>
      </w:r>
      <w:r w:rsidR="00B40027">
        <w:rPr>
          <w:rFonts w:ascii="Times New Roman" w:eastAsia="Times New Roman" w:hAnsi="Times New Roman" w:cs="Times New Roman"/>
          <w:sz w:val="28"/>
          <w:szCs w:val="28"/>
          <w:lang w:eastAsia="ru-RU"/>
        </w:rPr>
        <w:t>ждом конкретном случае отдельно.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7.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службы, не допускается.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8530B" w:rsidRPr="00E8530B" w:rsidRDefault="00B40027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Основаниями для проведения заседания комиссии являются: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представление в комиссию в соответствии с  Положением о проверке достоверности и полноты сведений, представляемых гражданами, претендующими на замещение должностей муниципальной службы в Тульской области, и муниципальными служащими Тульской области, и соблюдения муниципальными служащими Тульской области требований к служебному поведению, утвержденным  Губернатором Тульской области, материалов проверки, свидетельствующих:</w:t>
      </w:r>
      <w:proofErr w:type="gramEnd"/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представлении муниципальным служащим недостоверных или неполных сведений, предусмотренных </w:t>
      </w:r>
      <w:hyperlink r:id="rId18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«а» пункта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Тульской области, и соблюдения муниципальными служащими Тульской области требований к служебному поведению, утвержденного Губернатором Тульской области;</w:t>
      </w:r>
      <w:proofErr w:type="gramEnd"/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proofErr w:type="gramStart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поступившее</w:t>
      </w:r>
      <w:proofErr w:type="gramEnd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установленном порядке в комиссию: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обращение гражданина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замещавшего в администрации должность муниципальной службы, включенную в перечень должностей муниципальной службы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замещение которых связано с коррупционными рисками, утвержденный нормативным правовым актом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службы, которое комиссия обязана рассмотреть в течение семи дней со дня поступления;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(или) несовершеннолетних детей;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представление главы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или любого члена Комиссии, касающееся обеспечения соблюдения муниципальным служащим требований к служебному поведению и (или) урегулированию конфликта интересов либо осуществления в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района мер по предупреждению коррупции.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предоставление в комиссию результатов, полученных в ходе осуществления </w:t>
      </w: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расходами муниципального служащего, а также о расходах его супруги (супруга) и несовершеннолетних детей.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поступившее в соответствии с частью 4 статьи 12 Федерального закона от 25.12.2008  N 273-ФЗ «О противодействии коррупции» уведомление организации о заключении с гражданином, замещавшим должность муниципальной службы, в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трудового или гражданско-правового договора на выполнение работ (оказание услуг) при условии, что указанному гражданину комиссией ранее было отказано во вступлении в трудовые и гражданско-правовые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 с указанной организацией или что вопрос о даче согласия такому гражданину на замещение им должности в организации и (или) выполнение в данной организации работы комиссией не рассматривался.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е) информация о нарушении муниципальным служащим ограничений и запретов, неисполнении обязанностей, установленных федеральными законами, либо о подтверждении наличия у муниципального служащего личной заинтересованности при исполнении должностных обязанностей, которая приводит или может привести к конфликту интересов.</w:t>
      </w: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8530B" w:rsidRPr="00E8530B" w:rsidRDefault="00B40027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E8530B" w:rsidRPr="00E8530B" w:rsidRDefault="00B40027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</w:t>
      </w:r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Обращение, указанное в абзаце втором подпункта «б» пункта 10 настоящего Положения, подается гражданином, замещавшим должность муниципальной службы в администрации муниципального образования город Советск </w:t>
      </w:r>
      <w:proofErr w:type="spellStart"/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в отдел по административно-правовым вопросам и земельно-имущественным отношениям администрации</w:t>
      </w:r>
      <w:r w:rsidR="00E8530B" w:rsidRPr="00E8530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Советск </w:t>
      </w:r>
      <w:proofErr w:type="spellStart"/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обращении указываются: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число, месяц и год рождения гражданина;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адрес места жительства гражданина;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замещаемые должности в течение последних двух лет до дня увольнения с государственной гражданской службы;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наименование и местонахождение организации, на замещение должности и (или) выполнение работ в которой (на оказание услуг которой) гражданин просит дать согласие комиссии по соблюдению требований к служебному поведению муниципальных служащих и урегулированию конфликта интересов (далее - комиссия), характер ее деятельности;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отношении организации;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ж) вид договора (трудовой или гражданско-правовой), предполагаемый срок его действия, сумма платы за выполнение (оказание) по договору работ (услуг).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 по административно-правовым вопросам и земельно-имущественным отношения 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25.12.2008 N 273-ФЗ «О противодействии коррупции».</w:t>
      </w:r>
    </w:p>
    <w:p w:rsidR="00E8530B" w:rsidRPr="00E8530B" w:rsidRDefault="00B40027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E8530B"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Обращение, указанное в абзаце втором подпункта «б» пункта 10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E853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Уведомление, указанное в подпункте «д» пункта 10 настоящего Положения, рассматривается отделом по административно-правовым вопросам и земельно-имущественным отношениям, которое осуществляет подготовку мотивированного заключения о соблюдении гражданином, замещавшим должность муниципальной службы, требований статьи 12 Федерального закона от 25.12.2008 N 273-ФЗ «О противодействии коррупции».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13.1.</w:t>
      </w:r>
      <w:r w:rsidRPr="00E8530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Уведомление, указанное в </w:t>
      </w:r>
      <w:hyperlink r:id="rId19" w:history="1">
        <w:r w:rsidRPr="00E853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абзаце четвертом подпункта «б» пункта 10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рассматривается отделом по административно-правовым вопросам и земельно-имущественным отношениям, которое осуществляет подготовку мотивированного заключения по результатам рассмотрения уведомления.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13.2.При подготовке мотивированного заключения по результатам рассмотрения обращения, указанного в </w:t>
      </w:r>
      <w:hyperlink r:id="rId20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«б» пункта 10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или уведомлений, указанных в </w:t>
      </w:r>
      <w:hyperlink r:id="rId21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четвертом подпункта «б»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22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«д» пункта 10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Положения, должностные лица отдела по административно-правовым вопросам и земельно-имущественным отношениям имеют право проводить собеседование с муниципальным  служащим, представившим обращение или уведомление, получать от него письменные пояснения, а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</w:t>
      </w:r>
      <w:r w:rsidRPr="00E853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семи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Председатель комиссии при поступлении к нему информации, содержащей основания для проведения заседания комиссии: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</w:t>
      </w:r>
      <w:r w:rsidRPr="00E8530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случаев, предусмотренных пунктами 14.1 и 14.2 настоящего Положения;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комиссию;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рассматривает ходатайства о приглашении на заседание комиссии лиц, указанных в </w:t>
      </w:r>
      <w:hyperlink r:id="rId23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«б» пункта 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7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14.1.Заседание комиссии по рассмотрению заявления, указанного в абзаце третьем  и четвертом подпункта «б» пункта 10 настоящего Положения, как правило,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14.2. Уведомление, указанное в подпункте «д» пункта 10 настоящего Положения, как правило, рассматривается на очередном (плановом) заседании комиссии.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урегулировании конфликта интересов, или гражданина, замещавшего должность муниципальной службы в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4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«б» пункта 10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Положения.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15.1.Заседания комиссии могут проводиться в отсутствие муниципального служащего или гражданина в случае: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если в обращении, заявлении или уведомлении, предусмотренных </w:t>
      </w:r>
      <w:hyperlink r:id="rId25" w:history="1">
        <w:r w:rsidRPr="00E8530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подпунктом «б» пункта 10</w:t>
        </w:r>
      </w:hyperlink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На заседании комиссии заслушиваются пояснения муниципального служащего или гражданина, замещавшего должность муниципальной службы в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(с их согласия), и иных лиц, 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рассматриваются материалы по существу вынесенных на данное заседание вопросов, а также дополнительные материалы.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По итогам рассмотрения вопроса, указанного в </w:t>
      </w:r>
      <w:hyperlink r:id="rId26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10 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установить, что сведения, представленные муниципальным служащим в соответствии с </w:t>
      </w:r>
      <w:hyperlink r:id="rId27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«а» пункта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 в органах местного самоуправления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и муниципальными служащими органов местного самоуправления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и соблюдения муниципальными служащими органов местного самоуправления муниципального образования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требований к служебному поведению, утвержденного Указом Президента Российской Федерации от 21 сентября 2009 г. №1065, являются достоверными и полными;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установить, что сведения, представленные муниципальным служащим в соответствии с </w:t>
      </w:r>
      <w:hyperlink r:id="rId28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«а» пункта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Положения, названного в </w:t>
      </w:r>
      <w:hyperlink r:id="rId29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«а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настоящего пункта, являются недостоверными и (или) неполными.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комиссия рекомендует представителю нанимателя применить к муниципальному служащему конкретную меру ответственности.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19. По итогам рассмотрения вопроса, указанного в </w:t>
      </w:r>
      <w:hyperlink r:id="rId30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третьем подпункта «а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10 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представителю нанимателя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По итогам рассмотрения вопроса, указанного в </w:t>
      </w:r>
      <w:hyperlink r:id="rId31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«б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10 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дать гражданину согласие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по муниципальному управлению этой организацией входили в его должностные (служебные) обязанности;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отказать гражданину в согласовании замещения на условиях трудового договора должности в организации и (или) в выполнении в данной организации работ (оказание данной организации услуг) на условиях гражданско-правового договора,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E8530B" w:rsidRPr="00E8530B" w:rsidRDefault="00E8530B" w:rsidP="00E8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20.1. Мотивированные заключения, предусмотренные пунктами 16,18 и 19 настоящего Положения, должны содержать:</w:t>
      </w:r>
    </w:p>
    <w:p w:rsidR="00E8530B" w:rsidRPr="00E8530B" w:rsidRDefault="00E8530B" w:rsidP="00E8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информацию, изложенную в обращениях или уведомлениях, указанных в абзацах втором и четвертом подпункта «б» и подпункте «д» пункта 15 настоящего Положения;</w:t>
      </w:r>
    </w:p>
    <w:p w:rsidR="00E8530B" w:rsidRPr="00E8530B" w:rsidRDefault="00E8530B" w:rsidP="00E853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мотивированный вывод по результатам предварительного рассмотрения  обращений и уведомлений, указанных в абзацах втором и четвертом подпункта «б» и подпункте «д» пункта 15 настоящего Положения, а также рекомендации для принятия одного из решений в соответствии с пунктами30,33,35 настоящего Положения или иного решения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По итогам рассмотрения вопроса, указанного в </w:t>
      </w:r>
      <w:hyperlink r:id="rId32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третьем подпункта «б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10 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представителю нанимателя применить к муниципальному служащему конкретную меру ответственности.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По итогам рассмотрения вопросов, предусмотренных </w:t>
      </w:r>
      <w:hyperlink r:id="rId33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«а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hyperlink r:id="rId34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«б» пункта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настоящего Положения, при наличии к тому оснований комиссия может принять иное, чем предусмотрено </w:t>
      </w:r>
      <w:hyperlink r:id="rId35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пунктами 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17 - 20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По итогам рассмотрения вопроса, предусмотренного </w:t>
      </w:r>
      <w:hyperlink r:id="rId36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«в» пункта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0 настоящего Положения, комиссия принимает соответствующее решение.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По итогам рассмотрения вопроса, указанного в </w:t>
      </w:r>
      <w:hyperlink r:id="rId37" w:history="1">
        <w:r w:rsidRPr="00E8530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абзаце четвертом подпункта «б» пункта 10</w:t>
        </w:r>
      </w:hyperlink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принять меры по урегулированию конфликта интересов или по недопущению его возникновения;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применить к муниципальному служащему конкретную меру ответственности.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 w:rsidR="00B400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рассмотрения вопроса, предусмотренного подпунктом «г» пункта 10 настоящего Положения, комиссия принимает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а) признать, что сведения, представленные муниципальным служащим в соответствии с </w:t>
      </w:r>
      <w:hyperlink r:id="rId38" w:history="1">
        <w:r w:rsidRPr="00E8530B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частью 1 статьи 3</w:t>
        </w:r>
      </w:hyperlink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Федерального закона «О </w:t>
      </w:r>
      <w:proofErr w:type="gramStart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контроле за</w:t>
      </w:r>
      <w:proofErr w:type="gramEnd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соответствием расходов лиц, замещающих государственные должности, и иных лиц их доходам», являются достоверными и полными;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б) признать, что сведения, представленные муниципальным служащим в соответствии с </w:t>
      </w:r>
      <w:hyperlink r:id="rId39" w:history="1">
        <w:r w:rsidRPr="00E8530B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частью 1 статьи 3</w:t>
        </w:r>
      </w:hyperlink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Федерального закона «О </w:t>
      </w:r>
      <w:proofErr w:type="gramStart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контроле за</w:t>
      </w:r>
      <w:proofErr w:type="gramEnd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представителю нанимателя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E8530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26.</w:t>
      </w:r>
      <w:r w:rsidR="00B40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итогам рассмотрения вопроса, указанного в </w:t>
      </w:r>
      <w:hyperlink r:id="rId40" w:history="1">
        <w:r w:rsidRPr="00E8530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подпункте «д» пункта 10</w:t>
        </w:r>
      </w:hyperlink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района, одно из следующих решений: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 управлению этой организацией входили в его должностные (служебные) обязанности;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41" w:history="1">
        <w:r w:rsidRPr="00E8530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статьи 12</w:t>
        </w:r>
      </w:hyperlink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</w:t>
      </w:r>
      <w:proofErr w:type="gram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от</w:t>
      </w:r>
      <w:proofErr w:type="gramEnd"/>
      <w:r w:rsidR="00B400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8530B" w:rsidRPr="00E8530B" w:rsidRDefault="00E8530B" w:rsidP="00B400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25.12.2008  N 273-ФЗ «О противодействии коррупции». В этом случае комиссия рекомендует главе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района, проинформировать об указанных обстоятельствах органы прокуратуры и уведомившую организацию.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Решения комиссии по вопросам, указанным в </w:t>
      </w:r>
      <w:hyperlink r:id="rId42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0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3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«б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пункта 10 настоящего Положения, для представителя нанимателя носят рекомендательный характер. Решение, принимаемое по итогам рассмотрения вопроса, указанного в </w:t>
      </w:r>
      <w:hyperlink r:id="rId44" w:history="1">
        <w:r w:rsidRPr="00E8530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втором подпункта «б</w:t>
        </w:r>
      </w:hyperlink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пункта 10 настоящего Положения, носит обязательный характер.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29. В протоколе заседания комиссии указывается: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предъявляемые к муниципальному служащему претензии, материалы, на которых они основываются;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содержание пояснений муниципального служащего и других лиц по существу предъявляемых претензий;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источник информации, содержащей основания для проведения заседания комиссии, дата поступления информации в комиссию;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ж) другие сведения;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з) результаты голосования;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и) решение и обоснование его принятия.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31. Копии протокола заседания комиссии в 7-дневный срок со дня заседания направляются представителю нанимателя, полностью или в виде выписок из него - муниципальному служащему, а также по решению комиссии - иным заинтересованным лицам.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32. </w:t>
      </w: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Советск</w:t>
      </w:r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протокол заседания комиссии и вправе учесть в пределах своей </w:t>
      </w: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</w:t>
      </w:r>
      <w:proofErr w:type="gram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представитель нанимателя в письменной форме уведомляет председателя комиссии. Решение представителя нанимателя оглашается на ближайшем заседании комиссии и принимается к сведению без обсуждения.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представителю нанимателя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 </w:t>
      </w:r>
      <w:proofErr w:type="gram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правоприменительные органы в 3-дневный срок, а при необходимости - немедленно.</w:t>
      </w:r>
      <w:proofErr w:type="gramEnd"/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36. </w:t>
      </w:r>
      <w:proofErr w:type="gram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Выписка из решения комиссии, заверенная подписью секретаря комиссии и  печатью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района, вручается гражданину, замещавшему должность муниципальной службы в администрации </w:t>
      </w: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 Советск</w:t>
      </w:r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района, в отношении которого рассматривался вопрос, указанный в </w:t>
      </w:r>
      <w:hyperlink r:id="rId45" w:history="1">
        <w:r w:rsidRPr="00E8530B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абзаце втором подпункта «б» пункта 10</w:t>
        </w:r>
      </w:hyperlink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настоящего Положения, под роспись или направляется заказным письмом с уведомлением по указанному им в обращении адресу</w:t>
      </w:r>
      <w:proofErr w:type="gramEnd"/>
      <w:r w:rsidRPr="00E8530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позднее одного рабочего дня, следующего за днем проведения соответствующего заседания комиссии.</w:t>
      </w:r>
    </w:p>
    <w:p w:rsidR="00E8530B" w:rsidRPr="00E8530B" w:rsidRDefault="00E8530B" w:rsidP="00E85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отделом по административно-правовым вопросам и земельно-имущественным отношениям администрации муниципального образования город Советск </w:t>
      </w:r>
      <w:proofErr w:type="spellStart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Щекинского</w:t>
      </w:r>
      <w:proofErr w:type="spellEnd"/>
      <w:r w:rsidRPr="00E853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530B" w:rsidRPr="00E8530B" w:rsidRDefault="00E8530B" w:rsidP="00E85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578" w:rsidRDefault="00E13B35"/>
    <w:sectPr w:rsidR="00C72578" w:rsidSect="00355DBC">
      <w:pgSz w:w="11906" w:h="16838"/>
      <w:pgMar w:top="1134" w:right="74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253"/>
    <w:rsid w:val="0003771A"/>
    <w:rsid w:val="001271BF"/>
    <w:rsid w:val="0022383B"/>
    <w:rsid w:val="00235FB2"/>
    <w:rsid w:val="003116A3"/>
    <w:rsid w:val="00561D14"/>
    <w:rsid w:val="00650357"/>
    <w:rsid w:val="006D4CD8"/>
    <w:rsid w:val="00731965"/>
    <w:rsid w:val="008B6DE8"/>
    <w:rsid w:val="00903567"/>
    <w:rsid w:val="009370E0"/>
    <w:rsid w:val="00953378"/>
    <w:rsid w:val="009B3DBD"/>
    <w:rsid w:val="00A07070"/>
    <w:rsid w:val="00A713EE"/>
    <w:rsid w:val="00B40027"/>
    <w:rsid w:val="00B950DB"/>
    <w:rsid w:val="00C63361"/>
    <w:rsid w:val="00D213EF"/>
    <w:rsid w:val="00D30E5D"/>
    <w:rsid w:val="00E13B35"/>
    <w:rsid w:val="00E8530B"/>
    <w:rsid w:val="00EA59F0"/>
    <w:rsid w:val="00F03AE0"/>
    <w:rsid w:val="00F87FBA"/>
    <w:rsid w:val="00FB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8530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40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8530B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B40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EC707AF868E66968488CA1ABFF4044DAFCBAE1378CD5C1C26FF9E3D8ADEF60E40E0E18C37AC5C9KBH4N" TargetMode="External"/><Relationship Id="rId13" Type="http://schemas.openxmlformats.org/officeDocument/2006/relationships/hyperlink" Target="consultantplus://offline/ref=BBEC707AF868E66968488CB7A8931E4FDCF3ECE9378CDD969C30A2BE8FA4E537KAH3N" TargetMode="External"/><Relationship Id="rId18" Type="http://schemas.openxmlformats.org/officeDocument/2006/relationships/hyperlink" Target="consultantplus://offline/main?base=RLAW067;n=40556;fld=134;dst=100012" TargetMode="External"/><Relationship Id="rId26" Type="http://schemas.openxmlformats.org/officeDocument/2006/relationships/hyperlink" Target="consultantplus://offline/main?base=RLAW067;n=40600;fld=134;dst=100090" TargetMode="External"/><Relationship Id="rId39" Type="http://schemas.openxmlformats.org/officeDocument/2006/relationships/hyperlink" Target="consultantplus://offline/ref=D0F741ECDE786BA8F8FAEEB753F0CD697CC45603DEB4B42D43181A750DDA563BE88D16C9E78C0EDE49s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81F346F2BEA17C12AE4BD88A2D5356468B35E757D2FA235A8312CAF8205A9E97BFD9C1B85452704N43CJ" TargetMode="External"/><Relationship Id="rId34" Type="http://schemas.openxmlformats.org/officeDocument/2006/relationships/hyperlink" Target="consultantplus://offline/main?base=RLAW067;n=40600;fld=134;dst=100092" TargetMode="External"/><Relationship Id="rId42" Type="http://schemas.openxmlformats.org/officeDocument/2006/relationships/hyperlink" Target="consultantplus://offline/main?base=RLAW067;n=40600;fld=134;dst=100088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BBEC707AF868E66968488CA1ABFF4044DAFDB4ED3185D5C1C26FF9E3D8ADEF60E40E0E18C37AC7C9KBH3N" TargetMode="External"/><Relationship Id="rId12" Type="http://schemas.openxmlformats.org/officeDocument/2006/relationships/hyperlink" Target="consultantplus://offline/ref=BBEC707AF868E66968488CB7A8931E4FDCF3ECE9368DD7939930A2BE8FA4E537KAH3N" TargetMode="External"/><Relationship Id="rId17" Type="http://schemas.openxmlformats.org/officeDocument/2006/relationships/hyperlink" Target="consultantplus://offline/main?base=LAW;n=116687;fld=134" TargetMode="External"/><Relationship Id="rId25" Type="http://schemas.openxmlformats.org/officeDocument/2006/relationships/hyperlink" Target="consultantplus://offline/ref=A1CB07A09D8B353205A61ED75900F172FD012E5DDE591146AEA231C5CB957D4E4FCC1949F6BEDAACi5Y2K" TargetMode="External"/><Relationship Id="rId33" Type="http://schemas.openxmlformats.org/officeDocument/2006/relationships/hyperlink" Target="consultantplus://offline/main?base=RLAW067;n=40600;fld=134;dst=100089" TargetMode="External"/><Relationship Id="rId38" Type="http://schemas.openxmlformats.org/officeDocument/2006/relationships/hyperlink" Target="consultantplus://offline/ref=D0F741ECDE786BA8F8FAEEB753F0CD697CC45603DEB4B42D43181A750DDA563BE88D16C9E78C0EDE49s6H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main?base=LAW;n=2875;fld=134" TargetMode="External"/><Relationship Id="rId20" Type="http://schemas.openxmlformats.org/officeDocument/2006/relationships/hyperlink" Target="consultantplus://offline/ref=281F346F2BEA17C12AE4BD88A2D5356468B35E757D2FA235A8312CAF8205A9E97BFD9C1B85452609N43AJ" TargetMode="External"/><Relationship Id="rId29" Type="http://schemas.openxmlformats.org/officeDocument/2006/relationships/hyperlink" Target="consultantplus://offline/main?base=RLAW067;n=40600;fld=134;dst=100105" TargetMode="External"/><Relationship Id="rId41" Type="http://schemas.openxmlformats.org/officeDocument/2006/relationships/hyperlink" Target="consultantplus://offline/ref=26A0BB2B794C1BF0ED0D2638946D8E2A64CF194D85F4CAA551387AD7F35A69276E123735F2H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BEC707AF868E66968488CA1ABFF4044DAFCBAE13788D5C1C26FF9E3D8KAHDN" TargetMode="External"/><Relationship Id="rId11" Type="http://schemas.openxmlformats.org/officeDocument/2006/relationships/hyperlink" Target="consultantplus://offline/ref=BBEC707AF868E66968488CB7A8931E4FDCF3ECE93185DA919D30A2BE8FA4E537KAH3N" TargetMode="External"/><Relationship Id="rId24" Type="http://schemas.openxmlformats.org/officeDocument/2006/relationships/hyperlink" Target="consultantplus://offline/ref=A257F69AC76C270651890EEEE481BCB67EBDEE8C40EE9A73AE49D9FFA6764D2BB081168E32D5312Fa9X9K" TargetMode="External"/><Relationship Id="rId32" Type="http://schemas.openxmlformats.org/officeDocument/2006/relationships/hyperlink" Target="consultantplus://offline/main?base=RLAW067;n=40600;fld=134;dst=100094" TargetMode="External"/><Relationship Id="rId37" Type="http://schemas.openxmlformats.org/officeDocument/2006/relationships/hyperlink" Target="consultantplus://offline/ref=804E7531CCB2FEBDB4CDAE576C403D21BDD0D507E2BED0D6B3EC5467C7F16F7BA1378E8BB0E38455r5pFK" TargetMode="External"/><Relationship Id="rId40" Type="http://schemas.openxmlformats.org/officeDocument/2006/relationships/hyperlink" Target="consultantplus://offline/ref=26A0BB2B794C1BF0ED0D2638946D8E2A64CF1D4C89FFCAA551387AD7F35A69276E1237F3H6J" TargetMode="External"/><Relationship Id="rId45" Type="http://schemas.openxmlformats.org/officeDocument/2006/relationships/hyperlink" Target="consultantplus://offline/ref=6F55ABC66747245AD1DECCC9CBB885D1AEACD22BB7000BE18D407BEA2A5FA016AED2911C3DE8ADB5aC41J" TargetMode="External"/><Relationship Id="rId5" Type="http://schemas.openxmlformats.org/officeDocument/2006/relationships/image" Target="media/image1.jpeg"/><Relationship Id="rId15" Type="http://schemas.openxmlformats.org/officeDocument/2006/relationships/hyperlink" Target="file:///C:\Users\&#1040;&#1076;&#1084;&#1080;&#1085;&#1080;&#1089;&#1090;&#1088;&#1072;&#1090;&#1086;&#1088;\Desktop\&#1069;&#1090;&#1080;&#1082;&#1072;+%20&#1050;&#1086;&#1085;&#1092;.%20&#1080;&#1085;&#1090;&#1077;&#1088;&#1077;&#1089;&#1086;&#1074;\&#1082;&#1086;&#1085;&#1092;&#1083;&#1080;&#1082;&#1090;.docx" TargetMode="External"/><Relationship Id="rId23" Type="http://schemas.openxmlformats.org/officeDocument/2006/relationships/hyperlink" Target="consultantplus://offline/main?base=RLAW067;n=40600;fld=134;dst=100085" TargetMode="External"/><Relationship Id="rId28" Type="http://schemas.openxmlformats.org/officeDocument/2006/relationships/hyperlink" Target="consultantplus://offline/main?base=RLAW067;n=40556;fld=134;dst=100012" TargetMode="External"/><Relationship Id="rId36" Type="http://schemas.openxmlformats.org/officeDocument/2006/relationships/hyperlink" Target="consultantplus://offline/main?base=RLAW067;n=40600;fld=134;dst=100095" TargetMode="External"/><Relationship Id="rId10" Type="http://schemas.openxmlformats.org/officeDocument/2006/relationships/hyperlink" Target="consultantplus://offline/ref=BBEC707AF868E66968488CA1ABFF4044DAFDB7E6328DD5C1C26FF9E3D8ADEF60E40E0E18C37AC7C4KBH1N" TargetMode="External"/><Relationship Id="rId19" Type="http://schemas.openxmlformats.org/officeDocument/2006/relationships/hyperlink" Target="consultantplus://offline/ref=8DA36401684FCDF99E199354313EFAE1EF86C890E504CF1E1ED41F7101F595E96F58EA031486193F43hAN" TargetMode="External"/><Relationship Id="rId31" Type="http://schemas.openxmlformats.org/officeDocument/2006/relationships/hyperlink" Target="consultantplus://offline/main?base=RLAW067;n=40600;fld=134;dst=100093" TargetMode="External"/><Relationship Id="rId44" Type="http://schemas.openxmlformats.org/officeDocument/2006/relationships/hyperlink" Target="consultantplus://offline/main?base=RLAW067;n=40600;fld=134;dst=100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EC707AF868E669684892BABEFF4044DAFCB6E03284D5C1C26FF9E3D8KAHDN" TargetMode="External"/><Relationship Id="rId14" Type="http://schemas.openxmlformats.org/officeDocument/2006/relationships/hyperlink" Target="file:///C:\Users\&#1040;&#1076;&#1084;&#1080;&#1085;&#1080;&#1089;&#1090;&#1088;&#1072;&#1090;&#1086;&#1088;\Desktop\&#1069;&#1090;&#1080;&#1082;&#1072;+%20&#1050;&#1086;&#1085;&#1092;.%20&#1080;&#1085;&#1090;&#1077;&#1088;&#1077;&#1089;&#1086;&#1074;\&#1082;&#1086;&#1085;&#1092;&#1083;&#1080;&#1082;&#1090;.docx" TargetMode="External"/><Relationship Id="rId22" Type="http://schemas.openxmlformats.org/officeDocument/2006/relationships/hyperlink" Target="consultantplus://offline/ref=281F346F2BEA17C12AE4BD88A2D5356468B35E757D2FA235A8312CAF8205A9E97BFD9C1B85452705N439J" TargetMode="External"/><Relationship Id="rId27" Type="http://schemas.openxmlformats.org/officeDocument/2006/relationships/hyperlink" Target="consultantplus://offline/main?base=RLAW067;n=40556;fld=134;dst=100012" TargetMode="External"/><Relationship Id="rId30" Type="http://schemas.openxmlformats.org/officeDocument/2006/relationships/hyperlink" Target="consultantplus://offline/main?base=RLAW067;n=40600;fld=134;dst=100091" TargetMode="External"/><Relationship Id="rId35" Type="http://schemas.openxmlformats.org/officeDocument/2006/relationships/hyperlink" Target="consultantplus://offline/main?base=RLAW067;n=40600;fld=134;dst=100104" TargetMode="External"/><Relationship Id="rId43" Type="http://schemas.openxmlformats.org/officeDocument/2006/relationships/hyperlink" Target="consultantplus://offline/main?base=RLAW067;n=40600;fld=134;dst=1000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5307</Words>
  <Characters>30256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2018-06-29T11:21:00Z</cp:lastPrinted>
  <dcterms:created xsi:type="dcterms:W3CDTF">2018-06-29T07:07:00Z</dcterms:created>
  <dcterms:modified xsi:type="dcterms:W3CDTF">2018-06-29T12:22:00Z</dcterms:modified>
</cp:coreProperties>
</file>