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7F" w:rsidRPr="00B94D66" w:rsidRDefault="0020527F" w:rsidP="002052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ED5" w:rsidRP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31ED5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Дата размещения 10.07.2023 года.</w:t>
      </w:r>
    </w:p>
    <w:p w:rsidR="00A31ED5" w:rsidRP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31ED5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A31ED5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A31ED5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антикоррупционной экспертизы с 10.07.2023 по 20.07.2023года</w:t>
      </w:r>
    </w:p>
    <w:p w:rsid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A31ED5" w:rsidRPr="00A31ED5" w:rsidRDefault="00A31ED5" w:rsidP="00A31ED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20527F" w:rsidRPr="00B94D66" w:rsidRDefault="0020527F" w:rsidP="002052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D6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1A9D809" wp14:editId="2BD19D8C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527F" w:rsidRPr="00B94D66" w:rsidRDefault="0020527F" w:rsidP="002052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527F" w:rsidRPr="00B94D66" w:rsidRDefault="0020527F" w:rsidP="002052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0527F" w:rsidRPr="00B94D66" w:rsidTr="00673DDA">
        <w:tc>
          <w:tcPr>
            <w:tcW w:w="9570" w:type="dxa"/>
            <w:gridSpan w:val="2"/>
          </w:tcPr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Собрание депутатов муниципального образования</w:t>
            </w:r>
          </w:p>
        </w:tc>
      </w:tr>
      <w:tr w:rsidR="0020527F" w:rsidRPr="00B94D66" w:rsidTr="00673DDA">
        <w:tc>
          <w:tcPr>
            <w:tcW w:w="9570" w:type="dxa"/>
            <w:gridSpan w:val="2"/>
          </w:tcPr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20527F" w:rsidRPr="00B94D66" w:rsidTr="00673DDA">
        <w:tc>
          <w:tcPr>
            <w:tcW w:w="9570" w:type="dxa"/>
            <w:gridSpan w:val="2"/>
          </w:tcPr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0527F" w:rsidRPr="00B94D66" w:rsidTr="00673DDA">
        <w:tc>
          <w:tcPr>
            <w:tcW w:w="9570" w:type="dxa"/>
            <w:gridSpan w:val="2"/>
          </w:tcPr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20527F" w:rsidRPr="00B94D66" w:rsidRDefault="0020527F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0527F" w:rsidRPr="00B94D66" w:rsidTr="00673DDA">
        <w:tc>
          <w:tcPr>
            <w:tcW w:w="4785" w:type="dxa"/>
          </w:tcPr>
          <w:p w:rsidR="0020527F" w:rsidRPr="00B94D66" w:rsidRDefault="0020527F" w:rsidP="00A31ED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6112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июля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2023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4785" w:type="dxa"/>
          </w:tcPr>
          <w:p w:rsidR="0020527F" w:rsidRPr="00B94D66" w:rsidRDefault="0020527F" w:rsidP="00A31ED5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</w:tr>
    </w:tbl>
    <w:p w:rsidR="0020527F" w:rsidRPr="00B94D66" w:rsidRDefault="0020527F" w:rsidP="0020527F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20527F" w:rsidRDefault="0020527F" w:rsidP="0020527F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94D66">
        <w:rPr>
          <w:rFonts w:ascii="PT Astra Serif" w:hAnsi="PT Astra Serif"/>
          <w:b/>
          <w:bCs/>
          <w:sz w:val="28"/>
          <w:szCs w:val="28"/>
        </w:rPr>
        <w:t xml:space="preserve">Об утверждении </w:t>
      </w:r>
      <w:proofErr w:type="gramStart"/>
      <w:r w:rsidR="00A31ED5">
        <w:rPr>
          <w:rFonts w:ascii="PT Astra Serif" w:hAnsi="PT Astra Serif"/>
          <w:b/>
          <w:sz w:val="28"/>
          <w:szCs w:val="28"/>
        </w:rPr>
        <w:t>Переч</w:t>
      </w:r>
      <w:r w:rsidR="00065FE7">
        <w:rPr>
          <w:rFonts w:ascii="PT Astra Serif" w:hAnsi="PT Astra Serif"/>
          <w:b/>
          <w:sz w:val="28"/>
          <w:szCs w:val="28"/>
        </w:rPr>
        <w:t>ня</w:t>
      </w:r>
      <w:r w:rsidRPr="00B94D66">
        <w:rPr>
          <w:rFonts w:ascii="PT Astra Serif" w:hAnsi="PT Astra Serif"/>
          <w:b/>
          <w:sz w:val="28"/>
          <w:szCs w:val="28"/>
        </w:rPr>
        <w:t xml:space="preserve"> индикаторов риска нарушения </w:t>
      </w:r>
      <w:r>
        <w:rPr>
          <w:rFonts w:ascii="PT Astra Serif" w:hAnsi="PT Astra Serif"/>
          <w:b/>
          <w:sz w:val="28"/>
          <w:szCs w:val="28"/>
        </w:rPr>
        <w:t>обязательных требований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в сфере  муниципального жилищного контроля на территории муниципального</w:t>
      </w:r>
      <w:r w:rsidRPr="00B94D66">
        <w:rPr>
          <w:rFonts w:ascii="PT Astra Serif" w:hAnsi="PT Astra Serif"/>
          <w:b/>
          <w:sz w:val="28"/>
          <w:szCs w:val="28"/>
        </w:rPr>
        <w:t xml:space="preserve"> образования город Советск </w:t>
      </w:r>
      <w:proofErr w:type="spellStart"/>
      <w:r w:rsidRPr="00B94D66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B94D66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 соответствии с Федеральным законом от 01.04.2020 № 71-ФЗ «О </w:t>
      </w:r>
      <w:proofErr w:type="gram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внесении изменений в бюджетный кодекс Российской Федерации»,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</w:t>
      </w:r>
      <w:r w:rsidRPr="00B94D66"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  <w:t>РЕШИЛО:</w:t>
      </w:r>
      <w:proofErr w:type="gramEnd"/>
    </w:p>
    <w:p w:rsidR="0020527F" w:rsidRPr="004F094E" w:rsidRDefault="0020527F" w:rsidP="0020527F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B94D66">
        <w:rPr>
          <w:rFonts w:ascii="PT Astra Serif" w:hAnsi="PT Astra Serif"/>
          <w:bCs/>
          <w:sz w:val="28"/>
          <w:szCs w:val="28"/>
        </w:rPr>
        <w:t xml:space="preserve">1. </w:t>
      </w:r>
      <w:r>
        <w:rPr>
          <w:rFonts w:ascii="PT Astra Serif" w:hAnsi="PT Astra Serif"/>
          <w:bCs/>
          <w:sz w:val="28"/>
          <w:szCs w:val="28"/>
        </w:rPr>
        <w:t>Утвердить</w:t>
      </w:r>
      <w:r w:rsidRPr="00B94D66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Перечень</w:t>
      </w:r>
      <w:r w:rsidRPr="004F094E">
        <w:rPr>
          <w:rFonts w:ascii="PT Astra Serif" w:hAnsi="PT Astra Serif"/>
          <w:sz w:val="28"/>
          <w:szCs w:val="28"/>
        </w:rPr>
        <w:t xml:space="preserve"> индикаторов риска нарушения обязательных требований </w:t>
      </w:r>
      <w:r w:rsidRPr="0020527F">
        <w:rPr>
          <w:rFonts w:ascii="PT Astra Serif" w:hAnsi="PT Astra Serif"/>
          <w:sz w:val="28"/>
          <w:szCs w:val="28"/>
        </w:rPr>
        <w:t>в сфере  муниципального жилищного контроля</w:t>
      </w:r>
      <w:r w:rsidRPr="00BD7431">
        <w:rPr>
          <w:rFonts w:ascii="PT Astra Serif" w:hAnsi="PT Astra Serif"/>
          <w:sz w:val="28"/>
          <w:szCs w:val="28"/>
        </w:rPr>
        <w:t xml:space="preserve"> на территории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F094E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</w:t>
      </w:r>
      <w:proofErr w:type="spellStart"/>
      <w:r w:rsidRPr="004F094E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F094E">
        <w:rPr>
          <w:rFonts w:ascii="PT Astra Serif" w:hAnsi="PT Astra Serif"/>
          <w:sz w:val="28"/>
          <w:szCs w:val="28"/>
        </w:rPr>
        <w:t xml:space="preserve"> района</w:t>
      </w:r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</w:t>
      </w:r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района в сети «Интернет» и на информационном стенде администрации муниципального образования </w:t>
      </w: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20527F" w:rsidRPr="00B94D66" w:rsidRDefault="0020527F" w:rsidP="0020527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.  Решение вступает в силу со дня его официального обнародования.</w:t>
      </w:r>
      <w:r w:rsidRPr="00B94D6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20527F" w:rsidRPr="00B94D66" w:rsidRDefault="0020527F" w:rsidP="0020527F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0527F" w:rsidRPr="00B94D66" w:rsidRDefault="0020527F" w:rsidP="0020527F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0527F" w:rsidRPr="00B94D66" w:rsidRDefault="0020527F" w:rsidP="0020527F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</w:t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20527F" w:rsidRPr="00B94D66" w:rsidRDefault="0020527F" w:rsidP="0020527F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20527F" w:rsidRPr="00642109" w:rsidRDefault="00A31ED5" w:rsidP="0020527F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П</w:t>
      </w:r>
      <w:bookmarkStart w:id="0" w:name="_GoBack"/>
      <w:bookmarkEnd w:id="0"/>
      <w:r w:rsidR="0020527F" w:rsidRPr="00642109">
        <w:rPr>
          <w:rFonts w:ascii="PT Astra Serif" w:hAnsi="PT Astra Serif"/>
          <w:sz w:val="28"/>
          <w:szCs w:val="28"/>
        </w:rPr>
        <w:t>риложение 1</w:t>
      </w:r>
    </w:p>
    <w:p w:rsidR="0020527F" w:rsidRPr="00642109" w:rsidRDefault="0020527F" w:rsidP="0020527F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642109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20527F" w:rsidRPr="00642109" w:rsidRDefault="0020527F" w:rsidP="0020527F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642109">
        <w:rPr>
          <w:rFonts w:ascii="PT Astra Serif" w:hAnsi="PT Astra Serif"/>
          <w:sz w:val="28"/>
          <w:szCs w:val="28"/>
        </w:rPr>
        <w:t xml:space="preserve"> МО </w:t>
      </w:r>
      <w:proofErr w:type="spellStart"/>
      <w:r w:rsidRPr="00642109">
        <w:rPr>
          <w:rFonts w:ascii="PT Astra Serif" w:hAnsi="PT Astra Serif"/>
          <w:sz w:val="28"/>
          <w:szCs w:val="28"/>
        </w:rPr>
        <w:t>г</w:t>
      </w:r>
      <w:proofErr w:type="gramStart"/>
      <w:r w:rsidRPr="00642109">
        <w:rPr>
          <w:rFonts w:ascii="PT Astra Serif" w:hAnsi="PT Astra Serif"/>
          <w:sz w:val="28"/>
          <w:szCs w:val="28"/>
        </w:rPr>
        <w:t>.С</w:t>
      </w:r>
      <w:proofErr w:type="gramEnd"/>
      <w:r w:rsidRPr="00642109">
        <w:rPr>
          <w:rFonts w:ascii="PT Astra Serif" w:hAnsi="PT Astra Serif"/>
          <w:sz w:val="28"/>
          <w:szCs w:val="28"/>
        </w:rPr>
        <w:t>оветск</w:t>
      </w:r>
      <w:proofErr w:type="spellEnd"/>
      <w:r w:rsidRPr="00642109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42109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42109">
        <w:rPr>
          <w:rFonts w:ascii="PT Astra Serif" w:hAnsi="PT Astra Serif"/>
          <w:sz w:val="28"/>
          <w:szCs w:val="28"/>
        </w:rPr>
        <w:t xml:space="preserve"> района</w:t>
      </w:r>
    </w:p>
    <w:p w:rsidR="0020527F" w:rsidRPr="00642109" w:rsidRDefault="0020527F" w:rsidP="0020527F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___</w:t>
      </w:r>
      <w:r w:rsidRPr="00642109">
        <w:rPr>
          <w:rFonts w:ascii="PT Astra Serif" w:hAnsi="PT Astra Serif"/>
          <w:sz w:val="28"/>
          <w:szCs w:val="28"/>
        </w:rPr>
        <w:t xml:space="preserve">_________ 2023 г. №____ </w:t>
      </w:r>
    </w:p>
    <w:p w:rsidR="00C32737" w:rsidRDefault="00C32737" w:rsidP="00C32737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индикаторов риска нарушения обязательных требований в сфере  муниципального жилищного контроля                                              на территории муниципального  образования                                                                       город Советск Щекинского района</w:t>
      </w:r>
    </w:p>
    <w:p w:rsidR="00C32737" w:rsidRPr="00844800" w:rsidRDefault="00C32737" w:rsidP="00C32737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Pr="00844800">
        <w:rPr>
          <w:rFonts w:ascii="PT Astra Serif" w:hAnsi="PT Astra Serif"/>
          <w:sz w:val="28"/>
          <w:szCs w:val="28"/>
        </w:rPr>
        <w:t xml:space="preserve">Индикаторами риска нарушения обязательных требований при осуществлении муниципального </w:t>
      </w:r>
      <w:r>
        <w:rPr>
          <w:rFonts w:ascii="PT Astra Serif" w:hAnsi="PT Astra Serif"/>
          <w:sz w:val="28"/>
          <w:szCs w:val="28"/>
        </w:rPr>
        <w:t xml:space="preserve"> жилищного контроля </w:t>
      </w:r>
      <w:r w:rsidRPr="00844800">
        <w:rPr>
          <w:rFonts w:ascii="PT Astra Serif" w:hAnsi="PT Astra Serif"/>
          <w:sz w:val="28"/>
          <w:szCs w:val="28"/>
        </w:rPr>
        <w:t xml:space="preserve"> </w:t>
      </w:r>
      <w:r w:rsidRPr="00844800">
        <w:rPr>
          <w:rFonts w:ascii="PT Astra Serif" w:hAnsi="PT Astra Serif"/>
          <w:bCs/>
          <w:color w:val="000000"/>
          <w:sz w:val="28"/>
          <w:szCs w:val="28"/>
        </w:rPr>
        <w:t>на территории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844800">
        <w:rPr>
          <w:rFonts w:ascii="PT Astra Serif" w:hAnsi="PT Astra Serif"/>
          <w:sz w:val="28"/>
          <w:szCs w:val="28"/>
        </w:rPr>
        <w:t>муниципального образования</w:t>
      </w:r>
      <w:r>
        <w:rPr>
          <w:rFonts w:ascii="PT Astra Serif" w:hAnsi="PT Astra Serif"/>
          <w:sz w:val="28"/>
          <w:szCs w:val="28"/>
        </w:rPr>
        <w:t xml:space="preserve"> город Советск Щекинского района являются:</w:t>
      </w:r>
      <w:r w:rsidRPr="00844800">
        <w:rPr>
          <w:rFonts w:ascii="PT Astra Serif" w:hAnsi="PT Astra Serif"/>
          <w:sz w:val="28"/>
          <w:szCs w:val="28"/>
        </w:rPr>
        <w:t xml:space="preserve">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                  </w:t>
      </w:r>
    </w:p>
    <w:p w:rsidR="00D7534D" w:rsidRDefault="00C32737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D7534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7534D">
        <w:rPr>
          <w:rFonts w:ascii="Times New Roman" w:hAnsi="Times New Roman" w:cs="Times New Roman"/>
          <w:sz w:val="28"/>
          <w:szCs w:val="28"/>
        </w:rPr>
        <w:t>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 к:</w:t>
      </w:r>
      <w:proofErr w:type="gramEnd"/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порядку осуществления перевода жилого помещения в нежилое помещение и нежилого помещения в жилое в многоквартирном доме; 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порядку осуществления перепланировки и (или) переустройства помещений в многоквартирном доме;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к предоставлению коммунальных услуг собственникам и пользователям помещений в многоквартирных домах и жилых домов;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к обеспечению доступности для инвалидов помещений в многоквартирных домах;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к деятельности юридических лиц, осуществляющих управление многоквартирными домами, в части осуществления аварийно-диспетчерского обслуживания;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к обеспечению безопасности при использовании и содержании внутридомового и внутриквартирного газового оборудования.</w:t>
      </w:r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Наличие данного индикатора свидетельствует о непосредственной угрозе причинения вреда (ущерба)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г. № 248-ФЗ «О государственном контроле (надзоре) и муниципальном контроле в Российской Федерации» (Собрание законодательства Российской Федерации, 2020, № 31, ст. 5007).</w:t>
      </w:r>
      <w:proofErr w:type="gramEnd"/>
    </w:p>
    <w:p w:rsidR="00D7534D" w:rsidRDefault="00D7534D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C3273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3273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в орган муниципального жилищного контроля обращения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власти, органов местного самоуправления, из средств массовой информации о фактах нарушений обязательных требований, установленных частью 1 статьи 20 Жилищного кодекса Российской Федерации, за исключением обращений, указанных в пункте 1 настоящих индикаторов,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обращений, послуживших основанием для проведения внепланового контрольного мероприятия в соответствии с частью 12 статьи 66 Федерального закона от 31 июля 2020 г. № 248-ФЗ «О государственном контроле (надзоре) и муниципальном контроле в Российской Федерации», в случае если в течение года до поступления данного обращения, информации контролируемому лицу органом государственного жилищного надзора объявлялись предостережения о недопустимости нарушения аналогичных обязательных требований.</w:t>
      </w:r>
      <w:proofErr w:type="gramEnd"/>
    </w:p>
    <w:p w:rsidR="00D7534D" w:rsidRDefault="00B85767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</w:t>
      </w:r>
      <w:r w:rsidR="00D7534D">
        <w:rPr>
          <w:rFonts w:ascii="Times New Roman" w:hAnsi="Times New Roman" w:cs="Times New Roman"/>
          <w:sz w:val="28"/>
          <w:szCs w:val="28"/>
        </w:rPr>
        <w:t xml:space="preserve">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</w:t>
      </w:r>
      <w:r w:rsidR="00C32737">
        <w:rPr>
          <w:rFonts w:ascii="Times New Roman" w:hAnsi="Times New Roman" w:cs="Times New Roman"/>
          <w:sz w:val="28"/>
          <w:szCs w:val="28"/>
        </w:rPr>
        <w:t xml:space="preserve"> </w:t>
      </w:r>
      <w:r w:rsidR="00D7534D">
        <w:rPr>
          <w:rFonts w:ascii="Times New Roman" w:hAnsi="Times New Roman" w:cs="Times New Roman"/>
          <w:sz w:val="28"/>
          <w:szCs w:val="28"/>
        </w:rPr>
        <w:t>муниципального жилищного контроля от граждан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 частью 1 статьи 20 Жилищного кодекса Российской Федерации.</w:t>
      </w:r>
    </w:p>
    <w:p w:rsidR="00D7534D" w:rsidRDefault="00B85767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D75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7534D">
        <w:rPr>
          <w:rFonts w:ascii="Times New Roman" w:hAnsi="Times New Roman" w:cs="Times New Roman"/>
          <w:sz w:val="28"/>
          <w:szCs w:val="28"/>
        </w:rPr>
        <w:t xml:space="preserve">оступление в орган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r w:rsidR="00D7534D">
        <w:rPr>
          <w:rFonts w:ascii="Times New Roman" w:hAnsi="Times New Roman" w:cs="Times New Roman"/>
          <w:sz w:val="28"/>
          <w:szCs w:val="28"/>
        </w:rPr>
        <w:t>в течение трёх месяцев подряд двух и более протоколов общего собрания собственников помещений в многоквартирном доме, содержащих решения по аналогичным вопросам повестки дня.</w:t>
      </w:r>
    </w:p>
    <w:p w:rsidR="00D7534D" w:rsidRDefault="00B85767" w:rsidP="00D7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в</w:t>
      </w:r>
      <w:r w:rsidR="00D7534D">
        <w:rPr>
          <w:rFonts w:ascii="Times New Roman" w:hAnsi="Times New Roman" w:cs="Times New Roman"/>
          <w:sz w:val="28"/>
          <w:szCs w:val="28"/>
        </w:rPr>
        <w:t xml:space="preserve">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 информационной системе жилищно-коммунального хозяйства. </w:t>
      </w:r>
      <w:proofErr w:type="gramEnd"/>
    </w:p>
    <w:p w:rsidR="007067F3" w:rsidRDefault="007067F3"/>
    <w:sectPr w:rsidR="007067F3" w:rsidSect="00706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34D"/>
    <w:rsid w:val="00065FE7"/>
    <w:rsid w:val="00125A00"/>
    <w:rsid w:val="0020527F"/>
    <w:rsid w:val="00611266"/>
    <w:rsid w:val="007067F3"/>
    <w:rsid w:val="00A31ED5"/>
    <w:rsid w:val="00B85767"/>
    <w:rsid w:val="00C32737"/>
    <w:rsid w:val="00D7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2023-07-24T08:51:00Z</cp:lastPrinted>
  <dcterms:created xsi:type="dcterms:W3CDTF">2023-06-08T12:58:00Z</dcterms:created>
  <dcterms:modified xsi:type="dcterms:W3CDTF">2023-09-04T08:18:00Z</dcterms:modified>
</cp:coreProperties>
</file>