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6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6A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511D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11D6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1D6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  <w:sz w:val="36"/>
          <w:szCs w:val="36"/>
        </w:rPr>
      </w:pPr>
      <w:r w:rsidRPr="00511D6A"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6A" w:rsidRPr="00511D6A" w:rsidRDefault="00660984" w:rsidP="00511D6A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1D6A" w:rsidRPr="00511D6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17 декабря </w:t>
      </w:r>
      <w:r w:rsidR="00511D6A" w:rsidRPr="00511D6A">
        <w:rPr>
          <w:rFonts w:ascii="Times New Roman" w:hAnsi="Times New Roman" w:cs="Times New Roman"/>
          <w:b/>
          <w:sz w:val="28"/>
          <w:szCs w:val="28"/>
        </w:rPr>
        <w:t>2012 года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80-214</w:t>
      </w: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11D6A" w:rsidRPr="00511D6A" w:rsidRDefault="00511D6A" w:rsidP="00511D6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6A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по планировке территории, расположенной примерно </w:t>
      </w:r>
      <w:smartTag w:uri="urn:schemas-microsoft-com:office:smarttags" w:element="metricconverter">
        <w:smartTagPr>
          <w:attr w:name="ProductID" w:val="30 м"/>
        </w:smartTagPr>
        <w:r w:rsidRPr="00511D6A">
          <w:rPr>
            <w:rFonts w:ascii="Times New Roman" w:hAnsi="Times New Roman" w:cs="Times New Roman"/>
            <w:b/>
            <w:sz w:val="28"/>
            <w:szCs w:val="28"/>
          </w:rPr>
          <w:t>30 м</w:t>
        </w:r>
      </w:smartTag>
      <w:r w:rsidRPr="00511D6A">
        <w:rPr>
          <w:rFonts w:ascii="Times New Roman" w:hAnsi="Times New Roman" w:cs="Times New Roman"/>
          <w:b/>
          <w:sz w:val="28"/>
          <w:szCs w:val="28"/>
        </w:rPr>
        <w:t xml:space="preserve"> южнее д. №1-а по ул. Энергетиков города Советска </w:t>
      </w:r>
      <w:proofErr w:type="spellStart"/>
      <w:r w:rsidRPr="00511D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11D6A">
        <w:rPr>
          <w:rFonts w:ascii="Times New Roman" w:hAnsi="Times New Roman" w:cs="Times New Roman"/>
          <w:b/>
          <w:sz w:val="28"/>
          <w:szCs w:val="28"/>
        </w:rPr>
        <w:t xml:space="preserve"> района Тульской области </w:t>
      </w: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11D6A" w:rsidRPr="00511D6A" w:rsidRDefault="00511D6A" w:rsidP="00511D6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11D6A"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Градостроительного кодекса Российской Федерации, на основании постановления администрации муниципального образования  город Советск  </w:t>
      </w:r>
      <w:proofErr w:type="spellStart"/>
      <w:r w:rsidRPr="00511D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11D6A">
        <w:rPr>
          <w:rFonts w:ascii="Times New Roman" w:hAnsi="Times New Roman" w:cs="Times New Roman"/>
          <w:sz w:val="28"/>
          <w:szCs w:val="28"/>
        </w:rPr>
        <w:t xml:space="preserve"> района  от  20.02.2012г  № 2-20 «О </w:t>
      </w:r>
      <w:proofErr w:type="gramStart"/>
      <w:r w:rsidRPr="00511D6A">
        <w:rPr>
          <w:rFonts w:ascii="Times New Roman" w:hAnsi="Times New Roman" w:cs="Times New Roman"/>
          <w:sz w:val="28"/>
          <w:szCs w:val="28"/>
        </w:rPr>
        <w:t xml:space="preserve">подготовке документации по планировке территории»,  Устава муниципального образования город  Советск </w:t>
      </w:r>
      <w:proofErr w:type="spellStart"/>
      <w:r w:rsidRPr="00511D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11D6A">
        <w:rPr>
          <w:rFonts w:ascii="Times New Roman" w:hAnsi="Times New Roman" w:cs="Times New Roman"/>
          <w:sz w:val="28"/>
          <w:szCs w:val="28"/>
        </w:rPr>
        <w:t xml:space="preserve"> района, рассмотрев представленный Администрацией муниципального образования </w:t>
      </w:r>
      <w:proofErr w:type="spellStart"/>
      <w:r w:rsidRPr="00511D6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11D6A">
        <w:rPr>
          <w:rFonts w:ascii="Times New Roman" w:hAnsi="Times New Roman" w:cs="Times New Roman"/>
          <w:sz w:val="28"/>
          <w:szCs w:val="28"/>
        </w:rPr>
        <w:t xml:space="preserve"> район проект документации по планировке территории в рамках работ по формированию земельных участков для граждан, которые признаны нуждающимися в улучшении жилищных условий, обратившихся с заявлением о бесплатном предоставлении земельного участка в департамент социального развития министерства здравоохранения и социального развития Тульской области на основании Закона Тульской области от 21.12.2011г №1708-ЗТО «О бесплатном предоставлении земельных участков в собственность гражданам, имеющим трех и более детей», учитывая протокол публичных слушаний и заключение о результатах публичных слушаний </w:t>
      </w:r>
      <w:r w:rsidRPr="00511D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муниципального образования город</w:t>
      </w:r>
      <w:proofErr w:type="gramEnd"/>
      <w:r w:rsidRPr="00511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Советск </w:t>
      </w:r>
      <w:proofErr w:type="spellStart"/>
      <w:r w:rsidRPr="00511D6A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511D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511D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D6A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511D6A">
        <w:rPr>
          <w:rFonts w:ascii="Times New Roman" w:hAnsi="Times New Roman" w:cs="Times New Roman"/>
        </w:rPr>
        <w:t xml:space="preserve"> </w:t>
      </w:r>
      <w:proofErr w:type="gramStart"/>
      <w:r w:rsidRPr="00511D6A">
        <w:rPr>
          <w:rFonts w:ascii="Times New Roman" w:hAnsi="Times New Roman" w:cs="Times New Roman"/>
          <w:sz w:val="28"/>
          <w:szCs w:val="28"/>
        </w:rPr>
        <w:t>Утвердить документацию по планировке территории для работ по формированию земельных участков для граждан, которые признаны нуждающимися в улучшении жилищных условий, обратившихся с заявлением о бесплатном предоставлении земельного участка в департамент социального развития министерства здравоохранения и социального развития Тульской области на основании Закона Тульской области от 21.12.2011г №1708-ЗТО «О бесплатном предоставлении земельных участков в собственность гражданам, имеющим трех и более</w:t>
      </w:r>
      <w:proofErr w:type="gramEnd"/>
      <w:r w:rsidRPr="00511D6A">
        <w:rPr>
          <w:rFonts w:ascii="Times New Roman" w:hAnsi="Times New Roman" w:cs="Times New Roman"/>
          <w:sz w:val="28"/>
          <w:szCs w:val="28"/>
        </w:rPr>
        <w:t xml:space="preserve"> детей» (приложение).</w:t>
      </w:r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A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опубликованию в газете «</w:t>
      </w:r>
      <w:proofErr w:type="spellStart"/>
      <w:r w:rsidRPr="00511D6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11D6A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A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511D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11D6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 w:rsidRPr="00511D6A"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511D6A" w:rsidRPr="00511D6A" w:rsidRDefault="00511D6A" w:rsidP="00511D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511D6A" w:rsidRPr="00511D6A" w:rsidRDefault="00511D6A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p w:rsidR="00E85A24" w:rsidRPr="00511D6A" w:rsidRDefault="00E85A24" w:rsidP="00511D6A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sectPr w:rsidR="00E85A24" w:rsidRPr="00511D6A" w:rsidSect="00B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D6A"/>
    <w:rsid w:val="00511D6A"/>
    <w:rsid w:val="00660984"/>
    <w:rsid w:val="00BB2097"/>
    <w:rsid w:val="00E8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2012-12-17T06:24:00Z</dcterms:created>
  <dcterms:modified xsi:type="dcterms:W3CDTF">2013-03-04T07:13:00Z</dcterms:modified>
</cp:coreProperties>
</file>