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8227C2" w:rsidTr="008227C2">
        <w:tc>
          <w:tcPr>
            <w:tcW w:w="9571" w:type="dxa"/>
            <w:gridSpan w:val="2"/>
            <w:vAlign w:val="center"/>
            <w:hideMark/>
          </w:tcPr>
          <w:p w:rsidR="008227C2" w:rsidRDefault="008227C2">
            <w:pPr>
              <w:spacing w:after="0" w:line="240" w:lineRule="auto"/>
              <w:ind w:firstLine="709"/>
              <w:jc w:val="center"/>
              <w:rPr>
                <w:rFonts w:ascii="Arial" w:hAnsi="Arial" w:cs="Arial"/>
                <w:b/>
                <w:sz w:val="24"/>
                <w:szCs w:val="24"/>
              </w:rPr>
            </w:pPr>
            <w:r>
              <w:rPr>
                <w:rFonts w:ascii="Arial" w:hAnsi="Arial" w:cs="Arial"/>
                <w:b/>
                <w:sz w:val="24"/>
                <w:szCs w:val="24"/>
              </w:rPr>
              <w:t>Тульская область</w:t>
            </w:r>
          </w:p>
        </w:tc>
      </w:tr>
      <w:tr w:rsidR="008227C2" w:rsidTr="008227C2">
        <w:tc>
          <w:tcPr>
            <w:tcW w:w="9571" w:type="dxa"/>
            <w:gridSpan w:val="2"/>
            <w:vAlign w:val="center"/>
            <w:hideMark/>
          </w:tcPr>
          <w:p w:rsidR="008227C2" w:rsidRDefault="008227C2">
            <w:pPr>
              <w:spacing w:after="0" w:line="240" w:lineRule="auto"/>
              <w:ind w:firstLine="709"/>
              <w:jc w:val="center"/>
              <w:rPr>
                <w:rFonts w:ascii="Arial" w:hAnsi="Arial" w:cs="Arial"/>
                <w:b/>
                <w:sz w:val="24"/>
                <w:szCs w:val="24"/>
              </w:rPr>
            </w:pPr>
            <w:r>
              <w:rPr>
                <w:rFonts w:ascii="Arial" w:hAnsi="Arial" w:cs="Arial"/>
                <w:b/>
                <w:sz w:val="24"/>
                <w:szCs w:val="24"/>
              </w:rPr>
              <w:t xml:space="preserve">Муниципальное образование город Советск </w:t>
            </w:r>
            <w:proofErr w:type="spellStart"/>
            <w:r>
              <w:rPr>
                <w:rFonts w:ascii="Arial" w:hAnsi="Arial" w:cs="Arial"/>
                <w:b/>
                <w:sz w:val="24"/>
                <w:szCs w:val="24"/>
              </w:rPr>
              <w:t>Щекинского</w:t>
            </w:r>
            <w:proofErr w:type="spellEnd"/>
            <w:r>
              <w:rPr>
                <w:rFonts w:ascii="Arial" w:hAnsi="Arial" w:cs="Arial"/>
                <w:b/>
                <w:sz w:val="24"/>
                <w:szCs w:val="24"/>
              </w:rPr>
              <w:t xml:space="preserve"> района</w:t>
            </w:r>
          </w:p>
        </w:tc>
      </w:tr>
      <w:tr w:rsidR="008227C2" w:rsidTr="008227C2">
        <w:tc>
          <w:tcPr>
            <w:tcW w:w="9571" w:type="dxa"/>
            <w:gridSpan w:val="2"/>
            <w:vAlign w:val="center"/>
          </w:tcPr>
          <w:p w:rsidR="008227C2" w:rsidRDefault="008227C2">
            <w:pPr>
              <w:spacing w:after="0" w:line="240" w:lineRule="auto"/>
              <w:ind w:firstLine="709"/>
              <w:jc w:val="center"/>
              <w:rPr>
                <w:rFonts w:ascii="Arial" w:hAnsi="Arial" w:cs="Arial"/>
                <w:b/>
                <w:sz w:val="24"/>
                <w:szCs w:val="24"/>
              </w:rPr>
            </w:pPr>
            <w:r>
              <w:rPr>
                <w:rFonts w:ascii="Arial" w:hAnsi="Arial" w:cs="Arial"/>
                <w:b/>
                <w:sz w:val="24"/>
                <w:szCs w:val="24"/>
              </w:rPr>
              <w:t>Собрание депутатов</w:t>
            </w:r>
          </w:p>
          <w:p w:rsidR="008227C2" w:rsidRDefault="008227C2">
            <w:pPr>
              <w:spacing w:after="0" w:line="240" w:lineRule="auto"/>
              <w:ind w:firstLine="709"/>
              <w:jc w:val="center"/>
              <w:rPr>
                <w:rFonts w:ascii="Arial" w:hAnsi="Arial" w:cs="Arial"/>
                <w:b/>
                <w:sz w:val="24"/>
                <w:szCs w:val="24"/>
              </w:rPr>
            </w:pPr>
          </w:p>
          <w:p w:rsidR="008227C2" w:rsidRDefault="008227C2">
            <w:pPr>
              <w:spacing w:after="0" w:line="240" w:lineRule="auto"/>
              <w:ind w:firstLine="709"/>
              <w:jc w:val="center"/>
              <w:rPr>
                <w:rFonts w:ascii="Arial" w:hAnsi="Arial" w:cs="Arial"/>
                <w:b/>
                <w:sz w:val="24"/>
                <w:szCs w:val="24"/>
              </w:rPr>
            </w:pPr>
          </w:p>
        </w:tc>
      </w:tr>
      <w:tr w:rsidR="008227C2" w:rsidTr="008227C2">
        <w:tc>
          <w:tcPr>
            <w:tcW w:w="9571" w:type="dxa"/>
            <w:gridSpan w:val="2"/>
            <w:vAlign w:val="center"/>
            <w:hideMark/>
          </w:tcPr>
          <w:p w:rsidR="008227C2" w:rsidRDefault="008227C2">
            <w:pPr>
              <w:spacing w:after="0" w:line="240" w:lineRule="auto"/>
              <w:ind w:firstLine="709"/>
              <w:jc w:val="center"/>
              <w:rPr>
                <w:rFonts w:ascii="Arial" w:hAnsi="Arial" w:cs="Arial"/>
                <w:b/>
                <w:sz w:val="24"/>
                <w:szCs w:val="24"/>
              </w:rPr>
            </w:pPr>
            <w:r>
              <w:rPr>
                <w:rFonts w:ascii="Arial" w:hAnsi="Arial" w:cs="Arial"/>
                <w:b/>
                <w:sz w:val="24"/>
                <w:szCs w:val="24"/>
              </w:rPr>
              <w:t>Решение</w:t>
            </w:r>
          </w:p>
        </w:tc>
      </w:tr>
      <w:tr w:rsidR="008227C2" w:rsidTr="008227C2">
        <w:tc>
          <w:tcPr>
            <w:tcW w:w="9571" w:type="dxa"/>
            <w:gridSpan w:val="2"/>
            <w:vAlign w:val="center"/>
          </w:tcPr>
          <w:p w:rsidR="008227C2" w:rsidRDefault="008227C2">
            <w:pPr>
              <w:spacing w:after="0" w:line="240" w:lineRule="auto"/>
              <w:ind w:firstLine="709"/>
              <w:jc w:val="center"/>
              <w:rPr>
                <w:rFonts w:ascii="Arial" w:hAnsi="Arial" w:cs="Arial"/>
                <w:b/>
                <w:sz w:val="24"/>
                <w:szCs w:val="24"/>
              </w:rPr>
            </w:pPr>
          </w:p>
        </w:tc>
      </w:tr>
      <w:tr w:rsidR="008227C2" w:rsidTr="008227C2">
        <w:tc>
          <w:tcPr>
            <w:tcW w:w="4785" w:type="dxa"/>
            <w:vAlign w:val="center"/>
            <w:hideMark/>
          </w:tcPr>
          <w:p w:rsidR="008227C2" w:rsidRDefault="008227C2" w:rsidP="008227C2">
            <w:pPr>
              <w:spacing w:after="0" w:line="240" w:lineRule="auto"/>
              <w:ind w:firstLine="709"/>
              <w:jc w:val="center"/>
              <w:rPr>
                <w:rFonts w:ascii="Arial" w:hAnsi="Arial" w:cs="Arial"/>
                <w:b/>
                <w:sz w:val="24"/>
                <w:szCs w:val="24"/>
              </w:rPr>
            </w:pPr>
            <w:r>
              <w:rPr>
                <w:rFonts w:ascii="Arial" w:hAnsi="Arial" w:cs="Arial"/>
                <w:b/>
                <w:sz w:val="24"/>
                <w:szCs w:val="24"/>
              </w:rPr>
              <w:t>от 28 октября 2013 года</w:t>
            </w:r>
          </w:p>
        </w:tc>
        <w:tc>
          <w:tcPr>
            <w:tcW w:w="4786" w:type="dxa"/>
            <w:vAlign w:val="center"/>
            <w:hideMark/>
          </w:tcPr>
          <w:p w:rsidR="008227C2" w:rsidRDefault="008227C2">
            <w:pPr>
              <w:spacing w:after="0" w:line="240" w:lineRule="auto"/>
              <w:ind w:firstLine="709"/>
              <w:jc w:val="center"/>
              <w:rPr>
                <w:rFonts w:ascii="Arial" w:hAnsi="Arial" w:cs="Arial"/>
                <w:b/>
                <w:sz w:val="24"/>
                <w:szCs w:val="24"/>
              </w:rPr>
            </w:pPr>
            <w:r>
              <w:rPr>
                <w:rFonts w:ascii="Arial" w:hAnsi="Arial" w:cs="Arial"/>
                <w:b/>
                <w:sz w:val="24"/>
                <w:szCs w:val="24"/>
              </w:rPr>
              <w:t>№ 98-264</w:t>
            </w:r>
          </w:p>
        </w:tc>
      </w:tr>
    </w:tbl>
    <w:p w:rsidR="00FA7ACA" w:rsidRDefault="00FA7ACA" w:rsidP="008227C2">
      <w:pPr>
        <w:pStyle w:val="ConsPlusTitle"/>
        <w:widowControl/>
        <w:ind w:firstLine="709"/>
        <w:jc w:val="center"/>
        <w:rPr>
          <w:sz w:val="24"/>
          <w:szCs w:val="24"/>
        </w:rPr>
      </w:pPr>
    </w:p>
    <w:p w:rsidR="001A7DB4" w:rsidRPr="008227C2" w:rsidRDefault="001A7DB4" w:rsidP="008227C2">
      <w:pPr>
        <w:pStyle w:val="ConsPlusTitle"/>
        <w:widowControl/>
        <w:ind w:firstLine="709"/>
        <w:jc w:val="center"/>
        <w:rPr>
          <w:sz w:val="24"/>
          <w:szCs w:val="24"/>
        </w:rPr>
      </w:pPr>
    </w:p>
    <w:p w:rsidR="00FA7ACA" w:rsidRPr="008227C2" w:rsidRDefault="00FA7ACA" w:rsidP="008227C2">
      <w:pPr>
        <w:pStyle w:val="ConsPlusTitle"/>
        <w:widowControl/>
        <w:ind w:firstLine="709"/>
        <w:jc w:val="center"/>
        <w:rPr>
          <w:sz w:val="32"/>
          <w:szCs w:val="32"/>
        </w:rPr>
      </w:pPr>
      <w:r w:rsidRPr="008227C2">
        <w:rPr>
          <w:sz w:val="32"/>
          <w:szCs w:val="32"/>
        </w:rPr>
        <w:t xml:space="preserve">О внесении изменений в решение Собрания депутатов муниципального образования город Советск </w:t>
      </w:r>
      <w:proofErr w:type="spellStart"/>
      <w:r w:rsidRPr="008227C2">
        <w:rPr>
          <w:sz w:val="32"/>
          <w:szCs w:val="32"/>
        </w:rPr>
        <w:t>Щекинского</w:t>
      </w:r>
      <w:proofErr w:type="spellEnd"/>
      <w:r w:rsidRPr="008227C2">
        <w:rPr>
          <w:sz w:val="32"/>
          <w:szCs w:val="32"/>
        </w:rPr>
        <w:t xml:space="preserve"> района № 69-179 от 14.05.2012г. «О системе оплаты труда лиц, замещающих муниципальные должности и муниципальные должности муниципальной службы в муниципальном образовании город Советск </w:t>
      </w:r>
      <w:proofErr w:type="spellStart"/>
      <w:r w:rsidRPr="008227C2">
        <w:rPr>
          <w:sz w:val="32"/>
          <w:szCs w:val="32"/>
        </w:rPr>
        <w:t>Щекинского</w:t>
      </w:r>
      <w:proofErr w:type="spellEnd"/>
      <w:r w:rsidRPr="008227C2">
        <w:rPr>
          <w:sz w:val="32"/>
          <w:szCs w:val="32"/>
        </w:rPr>
        <w:t xml:space="preserve"> района»</w:t>
      </w:r>
    </w:p>
    <w:p w:rsidR="00FA7ACA" w:rsidRDefault="00FA7ACA" w:rsidP="008227C2">
      <w:pPr>
        <w:pStyle w:val="ConsPlusTitle"/>
        <w:widowControl/>
        <w:ind w:firstLine="709"/>
        <w:rPr>
          <w:sz w:val="24"/>
          <w:szCs w:val="24"/>
        </w:rPr>
      </w:pPr>
    </w:p>
    <w:p w:rsidR="001A7DB4" w:rsidRPr="008227C2" w:rsidRDefault="001A7DB4" w:rsidP="008227C2">
      <w:pPr>
        <w:pStyle w:val="ConsPlusTitle"/>
        <w:widowControl/>
        <w:ind w:firstLine="709"/>
        <w:rPr>
          <w:sz w:val="24"/>
          <w:szCs w:val="24"/>
        </w:rPr>
      </w:pPr>
    </w:p>
    <w:p w:rsidR="00FA7ACA" w:rsidRPr="008227C2" w:rsidRDefault="00FA7ACA" w:rsidP="008227C2">
      <w:pPr>
        <w:pStyle w:val="ConsPlusNormal"/>
        <w:widowControl/>
        <w:ind w:firstLine="709"/>
        <w:jc w:val="both"/>
        <w:rPr>
          <w:sz w:val="24"/>
          <w:szCs w:val="24"/>
        </w:rPr>
      </w:pPr>
      <w:r w:rsidRPr="008227C2">
        <w:rPr>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Законом Тульской области от 17.12.2007 № 930-ЗТО «О регулировании отдельных </w:t>
      </w:r>
      <w:proofErr w:type="gramStart"/>
      <w:r w:rsidRPr="008227C2">
        <w:rPr>
          <w:sz w:val="24"/>
          <w:szCs w:val="24"/>
        </w:rPr>
        <w:t xml:space="preserve">отношений в сфере муниципальной службы в Тульской области», Законом Тульской области от 17.12.2007 № 931-ЗТО «О реестре должностей муниципальной службы в Тульской области», постановлением правительства Тульской области от 27.09.2013 N 496 "О внесении изменений в Постановление правительства Тульской области от 21.03.2012 N 116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Тульской области" и Уставом муниципального образования город Советск </w:t>
      </w:r>
      <w:proofErr w:type="spellStart"/>
      <w:r w:rsidRPr="008227C2">
        <w:rPr>
          <w:sz w:val="24"/>
          <w:szCs w:val="24"/>
        </w:rPr>
        <w:t>Щекинский</w:t>
      </w:r>
      <w:proofErr w:type="spellEnd"/>
      <w:r w:rsidRPr="008227C2">
        <w:rPr>
          <w:sz w:val="24"/>
          <w:szCs w:val="24"/>
        </w:rPr>
        <w:t xml:space="preserve"> район, Собрание депутатов муниципального образования город Советск </w:t>
      </w:r>
      <w:proofErr w:type="spellStart"/>
      <w:r w:rsidRPr="008227C2">
        <w:rPr>
          <w:sz w:val="24"/>
          <w:szCs w:val="24"/>
        </w:rPr>
        <w:t>Щекинского</w:t>
      </w:r>
      <w:proofErr w:type="spellEnd"/>
      <w:r w:rsidRPr="008227C2">
        <w:rPr>
          <w:sz w:val="24"/>
          <w:szCs w:val="24"/>
        </w:rPr>
        <w:t xml:space="preserve"> района</w:t>
      </w:r>
      <w:r w:rsidRPr="008227C2">
        <w:rPr>
          <w:b/>
          <w:sz w:val="24"/>
          <w:szCs w:val="24"/>
        </w:rPr>
        <w:t xml:space="preserve"> РЕШИЛО</w:t>
      </w:r>
      <w:r w:rsidRPr="008227C2">
        <w:rPr>
          <w:sz w:val="24"/>
          <w:szCs w:val="24"/>
        </w:rPr>
        <w:t>:</w:t>
      </w:r>
      <w:proofErr w:type="gramEnd"/>
    </w:p>
    <w:p w:rsidR="00FA7ACA" w:rsidRPr="008227C2" w:rsidRDefault="00FA7ACA" w:rsidP="008227C2">
      <w:pPr>
        <w:pStyle w:val="ConsPlusTitle"/>
        <w:widowControl/>
        <w:ind w:firstLine="709"/>
        <w:jc w:val="both"/>
        <w:rPr>
          <w:b w:val="0"/>
          <w:sz w:val="24"/>
          <w:szCs w:val="24"/>
        </w:rPr>
      </w:pPr>
      <w:r w:rsidRPr="008227C2">
        <w:rPr>
          <w:b w:val="0"/>
          <w:sz w:val="24"/>
          <w:szCs w:val="24"/>
        </w:rPr>
        <w:t xml:space="preserve">1. Внести изменения в части Приложения к решению Собрания депутатов муниципального образования город Советск </w:t>
      </w:r>
      <w:proofErr w:type="spellStart"/>
      <w:r w:rsidRPr="008227C2">
        <w:rPr>
          <w:b w:val="0"/>
          <w:sz w:val="24"/>
          <w:szCs w:val="24"/>
        </w:rPr>
        <w:t>Щекинского</w:t>
      </w:r>
      <w:proofErr w:type="spellEnd"/>
      <w:r w:rsidRPr="008227C2">
        <w:rPr>
          <w:b w:val="0"/>
          <w:sz w:val="24"/>
          <w:szCs w:val="24"/>
        </w:rPr>
        <w:t xml:space="preserve"> района № 69-179 от 14.05.2012г. «О системе оплаты труда лиц, замещающих муниципальные должности и муниципальные должности муниципальной службы в муниципальном образовании город Советск </w:t>
      </w:r>
      <w:proofErr w:type="spellStart"/>
      <w:r w:rsidRPr="008227C2">
        <w:rPr>
          <w:b w:val="0"/>
          <w:sz w:val="24"/>
          <w:szCs w:val="24"/>
        </w:rPr>
        <w:t>Щекинского</w:t>
      </w:r>
      <w:proofErr w:type="spellEnd"/>
      <w:r w:rsidRPr="008227C2">
        <w:rPr>
          <w:b w:val="0"/>
          <w:sz w:val="24"/>
          <w:szCs w:val="24"/>
        </w:rPr>
        <w:t xml:space="preserve"> района»</w:t>
      </w:r>
    </w:p>
    <w:p w:rsidR="00FA7ACA" w:rsidRPr="008227C2" w:rsidRDefault="00FA7ACA" w:rsidP="008227C2">
      <w:pPr>
        <w:pStyle w:val="ConsPlusNormal"/>
        <w:widowControl/>
        <w:ind w:firstLine="709"/>
        <w:jc w:val="both"/>
        <w:rPr>
          <w:sz w:val="24"/>
          <w:szCs w:val="24"/>
        </w:rPr>
      </w:pPr>
      <w:r w:rsidRPr="008227C2">
        <w:rPr>
          <w:sz w:val="24"/>
          <w:szCs w:val="24"/>
        </w:rPr>
        <w:t>1.1. Подпункт 2 пункта 4.1 раздела 4 изложить в новой редакции:</w:t>
      </w:r>
    </w:p>
    <w:p w:rsidR="00FA7ACA" w:rsidRPr="008227C2" w:rsidRDefault="00FA7ACA" w:rsidP="008227C2">
      <w:pPr>
        <w:pStyle w:val="ConsPlusNormal"/>
        <w:widowControl/>
        <w:ind w:firstLine="709"/>
        <w:jc w:val="both"/>
        <w:rPr>
          <w:sz w:val="24"/>
          <w:szCs w:val="24"/>
        </w:rPr>
      </w:pPr>
      <w:r w:rsidRPr="008227C2">
        <w:rPr>
          <w:sz w:val="24"/>
          <w:szCs w:val="24"/>
        </w:rPr>
        <w:t>«2) ежемесячная надбавка к должностному окладу за особые условия муниципальной службы устанавливается в размере до 120 процентов должностного оклада, в том числе:</w:t>
      </w:r>
    </w:p>
    <w:p w:rsidR="00FA7ACA" w:rsidRPr="008227C2" w:rsidRDefault="00FA7ACA" w:rsidP="008227C2">
      <w:pPr>
        <w:pStyle w:val="ConsPlusNormal"/>
        <w:widowControl/>
        <w:ind w:firstLine="709"/>
        <w:jc w:val="both"/>
        <w:rPr>
          <w:sz w:val="24"/>
          <w:szCs w:val="24"/>
        </w:rPr>
      </w:pPr>
      <w:r w:rsidRPr="008227C2">
        <w:rPr>
          <w:sz w:val="24"/>
          <w:szCs w:val="24"/>
        </w:rPr>
        <w:t>по высшим муниципальным должностям муниципальной службы - в размере от 50 до 120 процентов должностного оклада;</w:t>
      </w:r>
    </w:p>
    <w:p w:rsidR="00FA7ACA" w:rsidRPr="008227C2" w:rsidRDefault="00FA7ACA" w:rsidP="008227C2">
      <w:pPr>
        <w:pStyle w:val="ConsPlusNormal"/>
        <w:widowControl/>
        <w:ind w:firstLine="709"/>
        <w:jc w:val="both"/>
        <w:rPr>
          <w:sz w:val="24"/>
          <w:szCs w:val="24"/>
        </w:rPr>
      </w:pPr>
      <w:r w:rsidRPr="008227C2">
        <w:rPr>
          <w:sz w:val="24"/>
          <w:szCs w:val="24"/>
        </w:rPr>
        <w:t>по главным муниципальным должностям муниципальной службы - в размере от 30 до 80 процентов должностного оклада;</w:t>
      </w:r>
    </w:p>
    <w:p w:rsidR="00FA7ACA" w:rsidRPr="008227C2" w:rsidRDefault="00FA7ACA" w:rsidP="008227C2">
      <w:pPr>
        <w:pStyle w:val="ConsPlusNormal"/>
        <w:widowControl/>
        <w:ind w:firstLine="709"/>
        <w:jc w:val="both"/>
        <w:rPr>
          <w:sz w:val="24"/>
          <w:szCs w:val="24"/>
        </w:rPr>
      </w:pPr>
      <w:r w:rsidRPr="008227C2">
        <w:rPr>
          <w:sz w:val="24"/>
          <w:szCs w:val="24"/>
        </w:rPr>
        <w:t>по ведущим муниципальным должностям муниципальной службы - в размере от 20 до 70 процентов должностного оклада;</w:t>
      </w:r>
    </w:p>
    <w:p w:rsidR="00FA7ACA" w:rsidRPr="008227C2" w:rsidRDefault="00FA7ACA" w:rsidP="008227C2">
      <w:pPr>
        <w:pStyle w:val="ConsPlusNormal"/>
        <w:widowControl/>
        <w:ind w:firstLine="709"/>
        <w:jc w:val="both"/>
        <w:rPr>
          <w:sz w:val="24"/>
          <w:szCs w:val="24"/>
        </w:rPr>
      </w:pPr>
      <w:r w:rsidRPr="008227C2">
        <w:rPr>
          <w:sz w:val="24"/>
          <w:szCs w:val="24"/>
        </w:rPr>
        <w:t>по старшим муниципальным должностям муниципальной службы - в размере от 10 до 55 процентов должностного оклада;</w:t>
      </w:r>
    </w:p>
    <w:p w:rsidR="00FA7ACA" w:rsidRPr="008227C2" w:rsidRDefault="00FA7ACA" w:rsidP="008227C2">
      <w:pPr>
        <w:pStyle w:val="ConsPlusNormal"/>
        <w:widowControl/>
        <w:ind w:firstLine="709"/>
        <w:jc w:val="both"/>
        <w:rPr>
          <w:sz w:val="24"/>
          <w:szCs w:val="24"/>
        </w:rPr>
      </w:pPr>
      <w:r w:rsidRPr="008227C2">
        <w:rPr>
          <w:sz w:val="24"/>
          <w:szCs w:val="24"/>
        </w:rPr>
        <w:lastRenderedPageBreak/>
        <w:t>по младшим муниципальным должностям муниципальной службы - в размере до 50 процентов должностного оклада.</w:t>
      </w:r>
    </w:p>
    <w:p w:rsidR="00FA7ACA" w:rsidRPr="008227C2" w:rsidRDefault="00FA7ACA" w:rsidP="008227C2">
      <w:pPr>
        <w:pStyle w:val="ConsPlusNormal"/>
        <w:widowControl/>
        <w:ind w:firstLine="709"/>
        <w:jc w:val="both"/>
        <w:rPr>
          <w:sz w:val="24"/>
          <w:szCs w:val="24"/>
        </w:rPr>
      </w:pPr>
      <w:r w:rsidRPr="008227C2">
        <w:rPr>
          <w:sz w:val="24"/>
          <w:szCs w:val="24"/>
        </w:rPr>
        <w:t>Порядок выплаты ежемесячной надбавки к должностному окладу за особые условия муниципальной службы, предусматривающий конкретные размеры надбавки данного вида, определяется нормативным правовым актом главы администрации муниципального образования для муниципальных служащих администрации муниципального образования, для муниципальных служащих Собрания представителей - нормативным правовым актом главы муниципального образования.</w:t>
      </w:r>
    </w:p>
    <w:p w:rsidR="00FA7ACA" w:rsidRPr="008227C2" w:rsidRDefault="00FA7ACA" w:rsidP="008227C2">
      <w:pPr>
        <w:pStyle w:val="ConsPlusNormal"/>
        <w:widowControl/>
        <w:ind w:firstLine="709"/>
        <w:jc w:val="both"/>
        <w:rPr>
          <w:sz w:val="24"/>
          <w:szCs w:val="24"/>
        </w:rPr>
      </w:pPr>
      <w:r w:rsidRPr="008227C2">
        <w:rPr>
          <w:sz w:val="24"/>
          <w:szCs w:val="24"/>
        </w:rPr>
        <w:t>Периодичность пересмотра порядка выплаты данной надбавки не должна осуществляться более одного раза в квартал</w:t>
      </w:r>
      <w:proofErr w:type="gramStart"/>
      <w:r w:rsidRPr="008227C2">
        <w:rPr>
          <w:sz w:val="24"/>
          <w:szCs w:val="24"/>
        </w:rPr>
        <w:t>.».</w:t>
      </w:r>
      <w:proofErr w:type="gramEnd"/>
    </w:p>
    <w:p w:rsidR="00FA7ACA" w:rsidRPr="008227C2" w:rsidRDefault="00FA7ACA" w:rsidP="008227C2">
      <w:pPr>
        <w:pStyle w:val="ConsPlusNormal"/>
        <w:widowControl/>
        <w:ind w:firstLine="709"/>
        <w:jc w:val="both"/>
        <w:rPr>
          <w:sz w:val="24"/>
          <w:szCs w:val="24"/>
        </w:rPr>
      </w:pPr>
      <w:r w:rsidRPr="008227C2">
        <w:rPr>
          <w:sz w:val="24"/>
          <w:szCs w:val="24"/>
        </w:rPr>
        <w:t>1.2. Пункт 5.3 раздела 5 изложить в новой редакции:</w:t>
      </w:r>
    </w:p>
    <w:p w:rsidR="00FA7ACA" w:rsidRPr="008227C2" w:rsidRDefault="00FA7ACA" w:rsidP="008227C2">
      <w:pPr>
        <w:pStyle w:val="ConsPlusNormal"/>
        <w:widowControl/>
        <w:ind w:firstLine="709"/>
        <w:jc w:val="both"/>
        <w:rPr>
          <w:sz w:val="24"/>
          <w:szCs w:val="24"/>
        </w:rPr>
      </w:pPr>
      <w:r w:rsidRPr="008227C2">
        <w:rPr>
          <w:sz w:val="24"/>
          <w:szCs w:val="24"/>
        </w:rPr>
        <w:t>«5.3. Годовой фонд оплаты труда муниципальных служащих состоит из средств на выплату должностных окладов и средств, направляемых на выплату (в расчете на год):</w:t>
      </w:r>
    </w:p>
    <w:p w:rsidR="00FA7ACA" w:rsidRPr="008227C2" w:rsidRDefault="00FA7ACA" w:rsidP="008227C2">
      <w:pPr>
        <w:pStyle w:val="ConsPlusNormal"/>
        <w:widowControl/>
        <w:ind w:firstLine="709"/>
        <w:jc w:val="both"/>
        <w:rPr>
          <w:sz w:val="24"/>
          <w:szCs w:val="24"/>
        </w:rPr>
      </w:pPr>
      <w:r w:rsidRPr="008227C2">
        <w:rPr>
          <w:sz w:val="24"/>
          <w:szCs w:val="24"/>
        </w:rPr>
        <w:t>1) ежемесячной надбавки к должностному окладу за классный чин – в размере четырех должностных окладов;</w:t>
      </w:r>
    </w:p>
    <w:p w:rsidR="00FA7ACA" w:rsidRPr="008227C2" w:rsidRDefault="00FA7ACA" w:rsidP="008227C2">
      <w:pPr>
        <w:pStyle w:val="ConsPlusNormal"/>
        <w:widowControl/>
        <w:ind w:firstLine="709"/>
        <w:jc w:val="both"/>
        <w:rPr>
          <w:sz w:val="24"/>
          <w:szCs w:val="24"/>
        </w:rPr>
      </w:pPr>
      <w:r w:rsidRPr="008227C2">
        <w:rPr>
          <w:sz w:val="24"/>
          <w:szCs w:val="24"/>
        </w:rPr>
        <w:t>2) ежемесячной надбавки к должностному окладу за выслугу лет - в размере трех должностных окладов;</w:t>
      </w:r>
    </w:p>
    <w:p w:rsidR="00FA7ACA" w:rsidRPr="008227C2" w:rsidRDefault="00FA7ACA" w:rsidP="008227C2">
      <w:pPr>
        <w:pStyle w:val="ConsPlusNormal"/>
        <w:widowControl/>
        <w:ind w:firstLine="709"/>
        <w:jc w:val="both"/>
        <w:rPr>
          <w:sz w:val="24"/>
          <w:szCs w:val="24"/>
        </w:rPr>
      </w:pPr>
      <w:r w:rsidRPr="008227C2">
        <w:rPr>
          <w:sz w:val="24"/>
          <w:szCs w:val="24"/>
        </w:rPr>
        <w:t>3) ежемесячной надбавки к должностному окладу за особые условия муниципальной службы - в размере восьми должностных окладов;</w:t>
      </w:r>
    </w:p>
    <w:p w:rsidR="00FA7ACA" w:rsidRPr="008227C2" w:rsidRDefault="00FA7ACA" w:rsidP="008227C2">
      <w:pPr>
        <w:pStyle w:val="ConsPlusNormal"/>
        <w:widowControl/>
        <w:ind w:firstLine="709"/>
        <w:jc w:val="both"/>
        <w:rPr>
          <w:sz w:val="24"/>
          <w:szCs w:val="24"/>
        </w:rPr>
      </w:pPr>
      <w:r w:rsidRPr="008227C2">
        <w:rPr>
          <w:sz w:val="24"/>
          <w:szCs w:val="24"/>
        </w:rPr>
        <w:t>4) ежемесячного денежного поощрения - в размере одиннадцати с половиной должностных окладов;</w:t>
      </w:r>
    </w:p>
    <w:p w:rsidR="00FA7ACA" w:rsidRPr="008227C2" w:rsidRDefault="00FA7ACA" w:rsidP="008227C2">
      <w:pPr>
        <w:pStyle w:val="ConsPlusNormal"/>
        <w:widowControl/>
        <w:ind w:firstLine="709"/>
        <w:jc w:val="both"/>
        <w:rPr>
          <w:sz w:val="24"/>
          <w:szCs w:val="24"/>
        </w:rPr>
      </w:pPr>
      <w:r w:rsidRPr="008227C2">
        <w:rPr>
          <w:sz w:val="24"/>
          <w:szCs w:val="24"/>
        </w:rPr>
        <w:t>5) единовременной выплаты при предоставлении ежегодного оплачиваемого отпуска и материальной помощи - в размере трех должностных окладов;</w:t>
      </w:r>
    </w:p>
    <w:p w:rsidR="00FA7ACA" w:rsidRPr="008227C2" w:rsidRDefault="00FA7ACA" w:rsidP="008227C2">
      <w:pPr>
        <w:pStyle w:val="ConsPlusNormal"/>
        <w:widowControl/>
        <w:ind w:firstLine="709"/>
        <w:jc w:val="both"/>
        <w:rPr>
          <w:sz w:val="24"/>
          <w:szCs w:val="24"/>
        </w:rPr>
      </w:pPr>
      <w:r w:rsidRPr="008227C2">
        <w:rPr>
          <w:sz w:val="24"/>
          <w:szCs w:val="24"/>
        </w:rPr>
        <w:t>6) премий за выполнение особо важных и сложных заданий - в размере двух должностных окладов</w:t>
      </w:r>
      <w:proofErr w:type="gramStart"/>
      <w:r w:rsidRPr="008227C2">
        <w:rPr>
          <w:sz w:val="24"/>
          <w:szCs w:val="24"/>
        </w:rPr>
        <w:t>.».</w:t>
      </w:r>
      <w:proofErr w:type="gramEnd"/>
    </w:p>
    <w:p w:rsidR="00FA7ACA" w:rsidRPr="008227C2" w:rsidRDefault="00FA7ACA" w:rsidP="008227C2">
      <w:pPr>
        <w:pStyle w:val="ConsPlusNormal"/>
        <w:widowControl/>
        <w:ind w:firstLine="709"/>
        <w:jc w:val="both"/>
        <w:rPr>
          <w:sz w:val="24"/>
          <w:szCs w:val="24"/>
        </w:rPr>
      </w:pPr>
      <w:r w:rsidRPr="008227C2">
        <w:rPr>
          <w:sz w:val="24"/>
          <w:szCs w:val="24"/>
        </w:rPr>
        <w:t xml:space="preserve">2. </w:t>
      </w:r>
      <w:proofErr w:type="gramStart"/>
      <w:r w:rsidRPr="008227C2">
        <w:rPr>
          <w:sz w:val="24"/>
          <w:szCs w:val="24"/>
        </w:rPr>
        <w:t>Контроль за</w:t>
      </w:r>
      <w:proofErr w:type="gramEnd"/>
      <w:r w:rsidRPr="008227C2">
        <w:rPr>
          <w:sz w:val="24"/>
          <w:szCs w:val="24"/>
        </w:rPr>
        <w:t xml:space="preserve"> выполнением настоящего постановления возложить на главу администрации муниципального образования город Советск </w:t>
      </w:r>
      <w:proofErr w:type="spellStart"/>
      <w:r w:rsidRPr="008227C2">
        <w:rPr>
          <w:sz w:val="24"/>
          <w:szCs w:val="24"/>
        </w:rPr>
        <w:t>Щекинского</w:t>
      </w:r>
      <w:proofErr w:type="spellEnd"/>
      <w:r w:rsidRPr="008227C2">
        <w:rPr>
          <w:sz w:val="24"/>
          <w:szCs w:val="24"/>
        </w:rPr>
        <w:t xml:space="preserve"> района </w:t>
      </w:r>
      <w:proofErr w:type="spellStart"/>
      <w:r w:rsidRPr="008227C2">
        <w:rPr>
          <w:sz w:val="24"/>
          <w:szCs w:val="24"/>
        </w:rPr>
        <w:t>Н.В.Мясоедова</w:t>
      </w:r>
      <w:proofErr w:type="spellEnd"/>
      <w:r w:rsidRPr="008227C2">
        <w:rPr>
          <w:sz w:val="24"/>
          <w:szCs w:val="24"/>
        </w:rPr>
        <w:t>.</w:t>
      </w:r>
    </w:p>
    <w:p w:rsidR="00854EE8" w:rsidRPr="00854EE8" w:rsidRDefault="00854EE8" w:rsidP="00854EE8">
      <w:pPr>
        <w:pStyle w:val="ConsPlusNormal"/>
        <w:widowControl/>
        <w:ind w:firstLine="708"/>
        <w:jc w:val="both"/>
        <w:rPr>
          <w:sz w:val="24"/>
          <w:szCs w:val="24"/>
        </w:rPr>
      </w:pPr>
      <w:r w:rsidRPr="00854EE8">
        <w:rPr>
          <w:sz w:val="24"/>
          <w:szCs w:val="24"/>
        </w:rPr>
        <w:t>3. Настоящее решение подлежит опубликования в газете «</w:t>
      </w:r>
      <w:proofErr w:type="spellStart"/>
      <w:r w:rsidRPr="00854EE8">
        <w:rPr>
          <w:sz w:val="24"/>
          <w:szCs w:val="24"/>
        </w:rPr>
        <w:t>Щекинский</w:t>
      </w:r>
      <w:proofErr w:type="spellEnd"/>
      <w:r w:rsidRPr="00854EE8">
        <w:rPr>
          <w:sz w:val="24"/>
          <w:szCs w:val="24"/>
        </w:rPr>
        <w:t xml:space="preserve"> муниципальный вестник».</w:t>
      </w:r>
    </w:p>
    <w:p w:rsidR="00854EE8" w:rsidRPr="00854EE8" w:rsidRDefault="00854EE8" w:rsidP="00854EE8">
      <w:pPr>
        <w:pStyle w:val="ConsPlusNormal"/>
        <w:widowControl/>
        <w:ind w:firstLine="708"/>
        <w:jc w:val="both"/>
        <w:rPr>
          <w:sz w:val="24"/>
          <w:szCs w:val="24"/>
        </w:rPr>
      </w:pPr>
      <w:r w:rsidRPr="00854EE8">
        <w:rPr>
          <w:sz w:val="24"/>
          <w:szCs w:val="24"/>
        </w:rPr>
        <w:t>4. Настоящее решение вступает в силу с момента подписания и распространяется на правоотношения, возникшие с 03 октября 2013 года.</w:t>
      </w:r>
    </w:p>
    <w:p w:rsidR="00FA7ACA" w:rsidRPr="00854EE8" w:rsidRDefault="00FA7ACA" w:rsidP="008227C2">
      <w:pPr>
        <w:pStyle w:val="ConsPlusNormal"/>
        <w:widowControl/>
        <w:ind w:firstLine="709"/>
        <w:jc w:val="both"/>
        <w:rPr>
          <w:sz w:val="24"/>
          <w:szCs w:val="24"/>
        </w:rPr>
      </w:pPr>
    </w:p>
    <w:p w:rsidR="00FA7ACA" w:rsidRPr="008227C2" w:rsidRDefault="00FA7ACA" w:rsidP="008227C2">
      <w:pPr>
        <w:pStyle w:val="ConsPlusNormal"/>
        <w:widowControl/>
        <w:ind w:firstLine="709"/>
        <w:jc w:val="both"/>
        <w:rPr>
          <w:sz w:val="24"/>
          <w:szCs w:val="24"/>
        </w:rPr>
      </w:pPr>
    </w:p>
    <w:p w:rsidR="00FA7ACA" w:rsidRPr="008227C2" w:rsidRDefault="00FA7ACA" w:rsidP="008227C2">
      <w:pPr>
        <w:pStyle w:val="ConsPlusNormal"/>
        <w:widowControl/>
        <w:ind w:firstLine="709"/>
        <w:jc w:val="both"/>
        <w:rPr>
          <w:sz w:val="24"/>
          <w:szCs w:val="24"/>
        </w:rPr>
      </w:pPr>
    </w:p>
    <w:p w:rsidR="00FA7ACA" w:rsidRPr="008227C2" w:rsidRDefault="00FA7ACA" w:rsidP="008227C2">
      <w:pPr>
        <w:pStyle w:val="ConsPlusNormal"/>
        <w:widowControl/>
        <w:ind w:firstLine="709"/>
        <w:jc w:val="both"/>
        <w:rPr>
          <w:sz w:val="24"/>
          <w:szCs w:val="24"/>
        </w:rPr>
      </w:pPr>
      <w:r w:rsidRPr="008227C2">
        <w:rPr>
          <w:sz w:val="24"/>
          <w:szCs w:val="24"/>
        </w:rPr>
        <w:t>Глава муниципального образования</w:t>
      </w:r>
    </w:p>
    <w:p w:rsidR="00FA7ACA" w:rsidRPr="008227C2" w:rsidRDefault="00FA7ACA" w:rsidP="008227C2">
      <w:pPr>
        <w:pStyle w:val="ConsPlusNormal"/>
        <w:widowControl/>
        <w:ind w:firstLine="709"/>
        <w:jc w:val="both"/>
        <w:rPr>
          <w:sz w:val="24"/>
          <w:szCs w:val="24"/>
        </w:rPr>
      </w:pPr>
      <w:r w:rsidRPr="008227C2">
        <w:rPr>
          <w:sz w:val="24"/>
          <w:szCs w:val="24"/>
        </w:rPr>
        <w:t>город Советск</w:t>
      </w:r>
      <w:r w:rsidR="001A7DB4">
        <w:rPr>
          <w:sz w:val="24"/>
          <w:szCs w:val="24"/>
        </w:rPr>
        <w:t xml:space="preserve"> </w:t>
      </w:r>
      <w:r w:rsidRPr="008227C2">
        <w:rPr>
          <w:sz w:val="24"/>
          <w:szCs w:val="24"/>
        </w:rPr>
        <w:t xml:space="preserve"> </w:t>
      </w:r>
      <w:proofErr w:type="spellStart"/>
      <w:r w:rsidRPr="008227C2">
        <w:rPr>
          <w:sz w:val="24"/>
          <w:szCs w:val="24"/>
        </w:rPr>
        <w:t>Щекинского</w:t>
      </w:r>
      <w:proofErr w:type="spellEnd"/>
      <w:r w:rsidRPr="008227C2">
        <w:rPr>
          <w:sz w:val="24"/>
          <w:szCs w:val="24"/>
        </w:rPr>
        <w:t xml:space="preserve"> района</w:t>
      </w:r>
      <w:r w:rsidR="001A7DB4">
        <w:rPr>
          <w:sz w:val="24"/>
          <w:szCs w:val="24"/>
        </w:rPr>
        <w:tab/>
      </w:r>
      <w:r w:rsidR="001A7DB4">
        <w:rPr>
          <w:sz w:val="24"/>
          <w:szCs w:val="24"/>
        </w:rPr>
        <w:tab/>
      </w:r>
      <w:r w:rsidR="001A7DB4">
        <w:rPr>
          <w:sz w:val="24"/>
          <w:szCs w:val="24"/>
        </w:rPr>
        <w:tab/>
      </w:r>
      <w:r w:rsidR="001A7DB4">
        <w:rPr>
          <w:sz w:val="24"/>
          <w:szCs w:val="24"/>
        </w:rPr>
        <w:tab/>
      </w:r>
      <w:proofErr w:type="spellStart"/>
      <w:r w:rsidRPr="008227C2">
        <w:rPr>
          <w:sz w:val="24"/>
          <w:szCs w:val="24"/>
        </w:rPr>
        <w:t>В.П.Кропотов</w:t>
      </w:r>
      <w:proofErr w:type="spellEnd"/>
    </w:p>
    <w:p w:rsidR="001A7DB4" w:rsidRDefault="001A7DB4">
      <w:pPr>
        <w:rPr>
          <w:rFonts w:ascii="Arial" w:hAnsi="Arial" w:cs="Arial"/>
          <w:sz w:val="24"/>
          <w:szCs w:val="24"/>
        </w:rPr>
      </w:pPr>
    </w:p>
    <w:sectPr w:rsidR="001A7DB4" w:rsidSect="004C5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7ACA"/>
    <w:rsid w:val="00031521"/>
    <w:rsid w:val="001A7DB4"/>
    <w:rsid w:val="004C50DB"/>
    <w:rsid w:val="004F4904"/>
    <w:rsid w:val="008227C2"/>
    <w:rsid w:val="00854EE8"/>
    <w:rsid w:val="00F65BE0"/>
    <w:rsid w:val="00FA7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DB"/>
  </w:style>
  <w:style w:type="paragraph" w:styleId="3">
    <w:name w:val="heading 3"/>
    <w:basedOn w:val="a"/>
    <w:link w:val="30"/>
    <w:qFormat/>
    <w:rsid w:val="00FA7A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7ACA"/>
    <w:rPr>
      <w:rFonts w:ascii="Times New Roman" w:eastAsia="Times New Roman" w:hAnsi="Times New Roman" w:cs="Times New Roman"/>
      <w:b/>
      <w:bCs/>
      <w:sz w:val="27"/>
      <w:szCs w:val="27"/>
    </w:rPr>
  </w:style>
  <w:style w:type="paragraph" w:customStyle="1" w:styleId="ConsPlusNormal">
    <w:name w:val="ConsPlusNormal"/>
    <w:rsid w:val="00FA7A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A7ACA"/>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65361756">
      <w:bodyDiv w:val="1"/>
      <w:marLeft w:val="0"/>
      <w:marRight w:val="0"/>
      <w:marTop w:val="0"/>
      <w:marBottom w:val="0"/>
      <w:divBdr>
        <w:top w:val="none" w:sz="0" w:space="0" w:color="auto"/>
        <w:left w:val="none" w:sz="0" w:space="0" w:color="auto"/>
        <w:bottom w:val="none" w:sz="0" w:space="0" w:color="auto"/>
        <w:right w:val="none" w:sz="0" w:space="0" w:color="auto"/>
      </w:divBdr>
    </w:div>
    <w:div w:id="1870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655</Words>
  <Characters>3738</Characters>
  <Application>Microsoft Office Word</Application>
  <DocSecurity>0</DocSecurity>
  <Lines>31</Lines>
  <Paragraphs>8</Paragraphs>
  <ScaleCrop>false</ScaleCrop>
  <Company>Ya Blondinko Edition</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2013-11-01T06:23:00Z</cp:lastPrinted>
  <dcterms:created xsi:type="dcterms:W3CDTF">2013-11-01T06:05:00Z</dcterms:created>
  <dcterms:modified xsi:type="dcterms:W3CDTF">2013-11-05T07:29:00Z</dcterms:modified>
</cp:coreProperties>
</file>